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2021年度信访专项项目自评表</w:t>
      </w:r>
      <w:bookmarkEnd w:id="0"/>
    </w:p>
    <w:p>
      <w:pPr>
        <w:widowControl/>
        <w:jc w:val="left"/>
        <w:rPr>
          <w:rFonts w:ascii="楷体_GB2312" w:hAnsi="黑体" w:eastAsia="楷体_GB2312" w:cs="Times New Roman"/>
          <w:kern w:val="0"/>
          <w:sz w:val="48"/>
          <w:szCs w:val="48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鄂州市信访局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 2021年 5月 24 日</w:t>
      </w:r>
    </w:p>
    <w:tbl>
      <w:tblPr>
        <w:tblStyle w:val="6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888"/>
        <w:gridCol w:w="238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信访专项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市信访局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市信访局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、部门预算项目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、省直专项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、省对下转移支付项目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、持续性项目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、新增性项目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、常年性项目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、延续性项目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、一次性项目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50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50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XX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赴省、赴京专班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90天120人次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常态化驻京专班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1－12月1人次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50%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市信访工作联席会议办公室、市复查复核办公室、市群众来访接待中心办公运转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统筹协调市信访工作联席会议办公室、市政府信访事项复查复核事项,受理办理群众到市申请信访事项复查复核,保证了正常运转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办理信访事项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妥善及时办理群众走访事项,定期不定期分析走访事项情况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全市信访工作调研、督查，编发文件宣传资料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统筹协调和督促调研全市信访工作，及时通报情况，深入开展调研分析，研究改进工作；编发文件宣传资料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律师、心理咨询师接访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接待咨询12+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运用中央和省解难资金化解积案入库率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运用中央和省解难资金化解积案入库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网上投诉信访量、来信、来电访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阳光信访系统网上投诉信访量、来信、来电访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进京赴省非正常上访降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不发生较大影响群体性事件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不发生网上炒作事件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依法分类处理信访诉求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持续、推进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持续、推进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及时受理率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受理及时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责任单位群众满意率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持续推进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95.8%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按期办结率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按期办结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无</w:t>
            </w:r>
          </w:p>
        </w:tc>
      </w:tr>
    </w:tbl>
    <w:p>
      <w:pPr>
        <w:spacing w:line="540" w:lineRule="auto"/>
        <w:jc w:val="left"/>
        <w:rPr>
          <w:rFonts w:ascii="仿宋" w:hAnsi="仿宋" w:eastAsia="仿宋" w:cs="仿宋"/>
          <w:color w:val="333333"/>
          <w:sz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FF229E"/>
    <w:rsid w:val="000B720D"/>
    <w:rsid w:val="00196DBD"/>
    <w:rsid w:val="00197D46"/>
    <w:rsid w:val="00213859"/>
    <w:rsid w:val="002615F1"/>
    <w:rsid w:val="00266D35"/>
    <w:rsid w:val="00342C6C"/>
    <w:rsid w:val="003F511A"/>
    <w:rsid w:val="00411EF1"/>
    <w:rsid w:val="00446B1F"/>
    <w:rsid w:val="004944FF"/>
    <w:rsid w:val="00532663"/>
    <w:rsid w:val="006A6E1A"/>
    <w:rsid w:val="006C6BD7"/>
    <w:rsid w:val="006D7FF5"/>
    <w:rsid w:val="006E52E0"/>
    <w:rsid w:val="0080648E"/>
    <w:rsid w:val="008C13FA"/>
    <w:rsid w:val="009F0C2B"/>
    <w:rsid w:val="00A077AA"/>
    <w:rsid w:val="00A516D8"/>
    <w:rsid w:val="00BA26CB"/>
    <w:rsid w:val="00C22BBA"/>
    <w:rsid w:val="00C460C4"/>
    <w:rsid w:val="00C56BF6"/>
    <w:rsid w:val="00CF1E89"/>
    <w:rsid w:val="00D137BB"/>
    <w:rsid w:val="00D24B46"/>
    <w:rsid w:val="00D57D4F"/>
    <w:rsid w:val="00D978BB"/>
    <w:rsid w:val="00DC561D"/>
    <w:rsid w:val="00DC6510"/>
    <w:rsid w:val="00E90A25"/>
    <w:rsid w:val="00EE414A"/>
    <w:rsid w:val="00F97830"/>
    <w:rsid w:val="00FD1DDB"/>
    <w:rsid w:val="00FF229E"/>
    <w:rsid w:val="68E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17</Pages>
  <Words>5753</Words>
  <Characters>6396</Characters>
  <Lines>49</Lines>
  <Paragraphs>13</Paragraphs>
  <TotalTime>92</TotalTime>
  <ScaleCrop>false</ScaleCrop>
  <LinksUpToDate>false</LinksUpToDate>
  <CharactersWithSpaces>6682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2023-07-27T07:19:00Z</dcterms:created>
  <dc:creator>dell</dc:creator>
  <cp:lastModifiedBy>夏之雪</cp:lastModifiedBy>
  <dcterms:modified xsi:type="dcterms:W3CDTF">2023-08-16T03:39:01Z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680D3644B8C2482CB3D95BBD17733686_13</vt:lpwstr>
  </property>
</Properties>
</file>