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1C10" w14:textId="77777777" w:rsidR="00B077C6" w:rsidRPr="00B077C6" w:rsidRDefault="00B077C6" w:rsidP="00B077C6">
      <w:pPr>
        <w:rPr>
          <w:rFonts w:ascii="黑体" w:eastAsia="黑体" w:hAnsi="黑体"/>
          <w:color w:val="000000"/>
          <w:sz w:val="32"/>
          <w:szCs w:val="32"/>
        </w:rPr>
      </w:pPr>
      <w:r w:rsidRPr="00B077C6">
        <w:rPr>
          <w:rFonts w:ascii="黑体" w:eastAsia="黑体" w:hAnsi="黑体" w:hint="eastAsia"/>
          <w:color w:val="000000"/>
          <w:sz w:val="32"/>
          <w:szCs w:val="32"/>
        </w:rPr>
        <w:t>附件1</w:t>
      </w:r>
    </w:p>
    <w:p w14:paraId="71D55CD0" w14:textId="77777777" w:rsidR="00B077C6" w:rsidRPr="00B077C6" w:rsidRDefault="00B077C6" w:rsidP="00B077C6">
      <w:pPr>
        <w:ind w:firstLineChars="200" w:firstLine="640"/>
        <w:rPr>
          <w:rFonts w:ascii="仿宋_GB2312" w:eastAsia="仿宋_GB2312" w:hAnsi="仿宋_GB2312"/>
          <w:color w:val="000000"/>
          <w:sz w:val="32"/>
          <w:szCs w:val="32"/>
        </w:rPr>
      </w:pPr>
    </w:p>
    <w:p w14:paraId="215690F3" w14:textId="77777777" w:rsidR="00B077C6" w:rsidRPr="00B077C6" w:rsidRDefault="00B077C6" w:rsidP="00B077C6">
      <w:pPr>
        <w:jc w:val="center"/>
        <w:rPr>
          <w:rFonts w:ascii="方正小标宋简体" w:eastAsia="方正小标宋简体" w:hAnsi="方正小标宋简体"/>
          <w:color w:val="000000"/>
          <w:sz w:val="40"/>
          <w:szCs w:val="40"/>
        </w:rPr>
      </w:pPr>
      <w:r w:rsidRPr="00B077C6">
        <w:rPr>
          <w:rFonts w:ascii="方正小标宋简体" w:eastAsia="方正小标宋简体" w:hAnsi="方正小标宋简体"/>
          <w:color w:val="000000"/>
          <w:sz w:val="40"/>
          <w:szCs w:val="40"/>
        </w:rPr>
        <w:t>2021</w:t>
      </w:r>
      <w:r w:rsidRPr="00B077C6">
        <w:rPr>
          <w:rFonts w:ascii="方正小标宋简体" w:eastAsia="方正小标宋简体" w:hAnsi="方正小标宋简体" w:hint="eastAsia"/>
          <w:color w:val="000000"/>
          <w:sz w:val="40"/>
          <w:szCs w:val="40"/>
        </w:rPr>
        <w:t>年乘用车以旧换新补贴实施细则</w:t>
      </w:r>
    </w:p>
    <w:p w14:paraId="110377A6" w14:textId="77777777" w:rsidR="00B077C6" w:rsidRPr="00B077C6" w:rsidRDefault="00B077C6" w:rsidP="00B077C6">
      <w:pPr>
        <w:widowControl/>
        <w:ind w:firstLineChars="200" w:firstLine="640"/>
        <w:rPr>
          <w:rFonts w:ascii="仿宋" w:eastAsia="仿宋" w:hAnsi="仿宋" w:cs="仿宋"/>
          <w:color w:val="000000"/>
          <w:sz w:val="32"/>
          <w:szCs w:val="32"/>
        </w:rPr>
      </w:pPr>
      <w:bookmarkStart w:id="0" w:name="_GoBack"/>
      <w:bookmarkEnd w:id="0"/>
    </w:p>
    <w:p w14:paraId="4D11C5B7" w14:textId="77777777" w:rsidR="00B077C6" w:rsidRPr="00B077C6" w:rsidRDefault="00B077C6" w:rsidP="00B077C6">
      <w:pPr>
        <w:widowControl/>
        <w:ind w:firstLineChars="200" w:firstLine="640"/>
        <w:rPr>
          <w:rFonts w:ascii="仿宋" w:eastAsia="仿宋" w:hAnsi="仿宋" w:cs="仿宋"/>
          <w:color w:val="000000"/>
          <w:sz w:val="32"/>
          <w:szCs w:val="32"/>
        </w:rPr>
      </w:pPr>
      <w:r w:rsidRPr="00B077C6">
        <w:rPr>
          <w:rFonts w:ascii="黑体" w:eastAsia="黑体" w:hAnsi="黑体" w:cs="黑体" w:hint="eastAsia"/>
          <w:color w:val="000000"/>
          <w:sz w:val="32"/>
          <w:szCs w:val="32"/>
        </w:rPr>
        <w:t>一、补贴范围</w:t>
      </w:r>
    </w:p>
    <w:p w14:paraId="3DDACFFA" w14:textId="77777777" w:rsidR="00B077C6" w:rsidRPr="00B077C6" w:rsidRDefault="00B077C6" w:rsidP="00B077C6">
      <w:pPr>
        <w:widowControl/>
        <w:ind w:firstLineChars="200" w:firstLine="640"/>
        <w:rPr>
          <w:rFonts w:ascii="仿宋_GB2312" w:eastAsia="仿宋_GB2312" w:hAnsi="仿宋" w:cs="仿宋"/>
          <w:color w:val="000000"/>
          <w:sz w:val="32"/>
          <w:szCs w:val="32"/>
        </w:rPr>
      </w:pPr>
      <w:r w:rsidRPr="00B077C6">
        <w:rPr>
          <w:rFonts w:ascii="仿宋_GB2312" w:eastAsia="仿宋_GB2312" w:hAnsi="仿宋" w:cs="仿宋" w:hint="eastAsia"/>
          <w:color w:val="000000"/>
          <w:sz w:val="32"/>
          <w:szCs w:val="32"/>
        </w:rPr>
        <w:t>补贴期限内，持有湖北号牌的个人消费者</w:t>
      </w:r>
      <w:r w:rsidRPr="00B077C6">
        <w:rPr>
          <w:rFonts w:ascii="仿宋_GB2312" w:eastAsia="仿宋_GB2312" w:hAnsi="仿宋" w:cs="宋体" w:hint="eastAsia"/>
          <w:color w:val="000000"/>
          <w:kern w:val="0"/>
          <w:sz w:val="32"/>
          <w:szCs w:val="32"/>
        </w:rPr>
        <w:t>报废或转出本人名下老旧乘用车，在省内购买以旧换新推广车型范围内的乘用车，并在省内完成机动车注册登记的，可申请补贴。</w:t>
      </w:r>
    </w:p>
    <w:p w14:paraId="0E698323" w14:textId="77777777" w:rsidR="00B077C6" w:rsidRPr="00B077C6" w:rsidRDefault="00B077C6" w:rsidP="00B077C6">
      <w:pPr>
        <w:widowControl/>
        <w:ind w:firstLineChars="200" w:firstLine="640"/>
        <w:rPr>
          <w:rFonts w:ascii="仿宋_GB2312" w:eastAsia="仿宋_GB2312" w:hAnsi="仿宋" w:cs="仿宋"/>
          <w:color w:val="000000"/>
          <w:sz w:val="32"/>
          <w:szCs w:val="32"/>
        </w:rPr>
      </w:pPr>
      <w:r w:rsidRPr="00B077C6">
        <w:rPr>
          <w:rFonts w:ascii="仿宋_GB2312" w:eastAsia="仿宋_GB2312" w:hAnsi="仿宋" w:cs="宋体" w:hint="eastAsia"/>
          <w:color w:val="000000"/>
          <w:kern w:val="0"/>
          <w:sz w:val="32"/>
          <w:szCs w:val="32"/>
        </w:rPr>
        <w:t>报废或转出的老旧乘用车首次注册登记时间须在2016年1月1日之前，且2021年9月1日之前已登记在本人名下，以</w:t>
      </w:r>
      <w:r w:rsidRPr="00B077C6">
        <w:rPr>
          <w:rFonts w:ascii="仿宋_GB2312" w:eastAsia="仿宋_GB2312" w:hAnsi="仿宋" w:cs="仿宋" w:hint="eastAsia"/>
          <w:color w:val="000000"/>
          <w:sz w:val="32"/>
          <w:szCs w:val="32"/>
        </w:rPr>
        <w:t>上日期均不含当日。</w:t>
      </w:r>
    </w:p>
    <w:p w14:paraId="00D89CFA" w14:textId="77777777" w:rsidR="00B077C6" w:rsidRPr="00B077C6" w:rsidRDefault="00B077C6" w:rsidP="00B077C6">
      <w:pPr>
        <w:widowControl/>
        <w:ind w:firstLineChars="200" w:firstLine="640"/>
        <w:rPr>
          <w:rFonts w:ascii="黑体" w:eastAsia="黑体" w:hAnsi="黑体" w:cs="黑体"/>
          <w:color w:val="000000"/>
          <w:sz w:val="32"/>
          <w:szCs w:val="32"/>
        </w:rPr>
      </w:pPr>
      <w:r w:rsidRPr="00B077C6">
        <w:rPr>
          <w:rFonts w:ascii="黑体" w:eastAsia="黑体" w:hAnsi="黑体" w:cs="黑体" w:hint="eastAsia"/>
          <w:color w:val="000000"/>
          <w:sz w:val="32"/>
          <w:szCs w:val="32"/>
        </w:rPr>
        <w:t>二、补贴期限</w:t>
      </w:r>
    </w:p>
    <w:p w14:paraId="110ACC55" w14:textId="77777777" w:rsidR="00B077C6" w:rsidRPr="00B077C6" w:rsidRDefault="00B077C6" w:rsidP="00B077C6">
      <w:pPr>
        <w:widowControl/>
        <w:ind w:firstLineChars="200" w:firstLine="640"/>
        <w:rPr>
          <w:rFonts w:ascii="仿宋_GB2312" w:eastAsia="仿宋_GB2312" w:hAnsi="仿宋" w:cs="仿宋"/>
          <w:color w:val="000000"/>
          <w:sz w:val="32"/>
          <w:szCs w:val="32"/>
        </w:rPr>
      </w:pPr>
      <w:r w:rsidRPr="00B077C6">
        <w:rPr>
          <w:rFonts w:ascii="仿宋_GB2312" w:eastAsia="仿宋_GB2312" w:hAnsi="仿宋" w:cs="仿宋" w:hint="eastAsia"/>
          <w:color w:val="000000"/>
          <w:sz w:val="32"/>
          <w:szCs w:val="32"/>
        </w:rPr>
        <w:t>2021年9月1日起至2021年12月31日止。如财政补贴资金使用完毕将另行公告结束日期。</w:t>
      </w:r>
    </w:p>
    <w:p w14:paraId="664DA47B" w14:textId="77777777" w:rsidR="00B077C6" w:rsidRPr="00B077C6" w:rsidRDefault="00B077C6" w:rsidP="00B077C6">
      <w:pPr>
        <w:widowControl/>
        <w:ind w:firstLineChars="200" w:firstLine="640"/>
        <w:rPr>
          <w:rFonts w:ascii="仿宋_GB2312" w:eastAsia="仿宋_GB2312" w:hAnsi="仿宋" w:cs="仿宋"/>
          <w:color w:val="000000"/>
          <w:sz w:val="32"/>
          <w:szCs w:val="32"/>
        </w:rPr>
      </w:pPr>
      <w:r w:rsidRPr="00B077C6">
        <w:rPr>
          <w:rFonts w:ascii="仿宋_GB2312" w:eastAsia="仿宋_GB2312" w:hAnsi="仿宋" w:cs="仿宋" w:hint="eastAsia"/>
          <w:color w:val="000000"/>
          <w:sz w:val="32"/>
          <w:szCs w:val="32"/>
        </w:rPr>
        <w:t>二手车销售统一发票或机动车注销证明日期，购买新车合同日期、新车发票开票日期均须在补贴期限内。完成乘用车注册登记并获得行驶证后及时提交补贴申请，申请日期须在2022年1月31日前，逾期申请不予补贴。</w:t>
      </w:r>
    </w:p>
    <w:p w14:paraId="4BABF297" w14:textId="77777777" w:rsidR="00B077C6" w:rsidRPr="00B077C6" w:rsidRDefault="00B077C6" w:rsidP="00B077C6">
      <w:pPr>
        <w:widowControl/>
        <w:ind w:firstLineChars="200" w:firstLine="640"/>
        <w:rPr>
          <w:rFonts w:ascii="黑体" w:eastAsia="黑体" w:hAnsi="黑体" w:cs="黑体"/>
          <w:color w:val="000000"/>
          <w:sz w:val="32"/>
          <w:szCs w:val="32"/>
        </w:rPr>
      </w:pPr>
      <w:r w:rsidRPr="00B077C6">
        <w:rPr>
          <w:rFonts w:ascii="黑体" w:eastAsia="黑体" w:hAnsi="黑体" w:cs="黑体" w:hint="eastAsia"/>
          <w:color w:val="000000"/>
          <w:sz w:val="32"/>
          <w:szCs w:val="32"/>
        </w:rPr>
        <w:t>三、补贴标准</w:t>
      </w:r>
    </w:p>
    <w:p w14:paraId="1E865C3B" w14:textId="77777777" w:rsidR="00B077C6" w:rsidRPr="00B077C6" w:rsidRDefault="00B077C6" w:rsidP="00B077C6">
      <w:pPr>
        <w:widowControl/>
        <w:ind w:firstLineChars="200" w:firstLine="640"/>
        <w:rPr>
          <w:rFonts w:ascii="仿宋_GB2312" w:eastAsia="仿宋_GB2312" w:hAnsi="仿宋" w:cs="仿宋"/>
          <w:color w:val="000000"/>
          <w:sz w:val="32"/>
          <w:szCs w:val="32"/>
        </w:rPr>
      </w:pPr>
      <w:proofErr w:type="gramStart"/>
      <w:r w:rsidRPr="00B077C6">
        <w:rPr>
          <w:rFonts w:ascii="仿宋_GB2312" w:eastAsia="仿宋_GB2312" w:hAnsi="仿宋" w:cs="仿宋" w:hint="eastAsia"/>
          <w:color w:val="000000"/>
          <w:sz w:val="32"/>
          <w:szCs w:val="32"/>
        </w:rPr>
        <w:t>报废旧乘用车</w:t>
      </w:r>
      <w:proofErr w:type="gramEnd"/>
      <w:r w:rsidRPr="00B077C6">
        <w:rPr>
          <w:rFonts w:ascii="仿宋_GB2312" w:eastAsia="仿宋_GB2312" w:hAnsi="仿宋" w:cs="仿宋" w:hint="eastAsia"/>
          <w:color w:val="000000"/>
          <w:sz w:val="32"/>
          <w:szCs w:val="32"/>
        </w:rPr>
        <w:t>，购买新能源乘用车的在使用环节补贴资金5000元/辆；购买燃油乘用车的补贴3000元/辆。</w:t>
      </w:r>
    </w:p>
    <w:p w14:paraId="238D00F4" w14:textId="77777777" w:rsidR="00B077C6" w:rsidRPr="00B077C6" w:rsidRDefault="00B077C6" w:rsidP="00B077C6">
      <w:pPr>
        <w:widowControl/>
        <w:ind w:firstLineChars="200" w:firstLine="640"/>
        <w:rPr>
          <w:rFonts w:ascii="仿宋_GB2312" w:eastAsia="仿宋_GB2312" w:hAnsi="仿宋" w:cs="仿宋"/>
          <w:color w:val="000000"/>
          <w:sz w:val="32"/>
          <w:szCs w:val="32"/>
        </w:rPr>
      </w:pPr>
      <w:proofErr w:type="gramStart"/>
      <w:r w:rsidRPr="00B077C6">
        <w:rPr>
          <w:rFonts w:ascii="仿宋_GB2312" w:eastAsia="仿宋_GB2312" w:hAnsi="仿宋" w:cs="仿宋" w:hint="eastAsia"/>
          <w:color w:val="000000"/>
          <w:sz w:val="32"/>
          <w:szCs w:val="32"/>
        </w:rPr>
        <w:lastRenderedPageBreak/>
        <w:t>转出旧乘用车</w:t>
      </w:r>
      <w:proofErr w:type="gramEnd"/>
      <w:r w:rsidRPr="00B077C6">
        <w:rPr>
          <w:rFonts w:ascii="仿宋_GB2312" w:eastAsia="仿宋_GB2312" w:hAnsi="仿宋" w:cs="仿宋" w:hint="eastAsia"/>
          <w:color w:val="000000"/>
          <w:sz w:val="32"/>
          <w:szCs w:val="32"/>
        </w:rPr>
        <w:t>，购买新能源乘用车的在使用环节补贴资金3000元/辆；购买燃油乘用车的补贴2000元/辆。</w:t>
      </w:r>
    </w:p>
    <w:p w14:paraId="736A48FC" w14:textId="77777777" w:rsidR="00B077C6" w:rsidRPr="00B077C6" w:rsidRDefault="00B077C6" w:rsidP="00B077C6">
      <w:pPr>
        <w:widowControl/>
        <w:ind w:firstLineChars="200" w:firstLine="640"/>
        <w:rPr>
          <w:rFonts w:ascii="仿宋_GB2312" w:eastAsia="仿宋_GB2312" w:hAnsi="仿宋" w:cs="仿宋"/>
          <w:color w:val="000000"/>
          <w:sz w:val="32"/>
          <w:szCs w:val="32"/>
        </w:rPr>
      </w:pPr>
      <w:r w:rsidRPr="00B077C6">
        <w:rPr>
          <w:rFonts w:ascii="仿宋_GB2312" w:eastAsia="仿宋_GB2312" w:hAnsi="仿宋" w:cs="仿宋" w:hint="eastAsia"/>
          <w:color w:val="000000"/>
          <w:sz w:val="32"/>
          <w:szCs w:val="32"/>
        </w:rPr>
        <w:t>在补贴期限内，每位申请人只能享有1辆车的补贴。</w:t>
      </w:r>
    </w:p>
    <w:p w14:paraId="4F7EDC2A" w14:textId="77777777" w:rsidR="00B077C6" w:rsidRPr="00B077C6" w:rsidRDefault="00B077C6" w:rsidP="00B077C6">
      <w:pPr>
        <w:widowControl/>
        <w:ind w:firstLineChars="200" w:firstLine="640"/>
        <w:rPr>
          <w:rFonts w:ascii="黑体" w:eastAsia="黑体" w:hAnsi="黑体" w:cs="黑体"/>
          <w:color w:val="000000"/>
          <w:sz w:val="32"/>
          <w:szCs w:val="32"/>
        </w:rPr>
      </w:pPr>
      <w:r w:rsidRPr="00B077C6">
        <w:rPr>
          <w:rFonts w:ascii="黑体" w:eastAsia="黑体" w:hAnsi="黑体" w:cs="黑体" w:hint="eastAsia"/>
          <w:color w:val="000000"/>
          <w:sz w:val="32"/>
          <w:szCs w:val="32"/>
        </w:rPr>
        <w:t>四、补贴方式</w:t>
      </w:r>
    </w:p>
    <w:p w14:paraId="50D11165" w14:textId="77777777" w:rsidR="00B077C6" w:rsidRPr="00B077C6" w:rsidRDefault="00B077C6" w:rsidP="00B077C6">
      <w:pPr>
        <w:ind w:firstLineChars="200" w:firstLine="640"/>
        <w:rPr>
          <w:rFonts w:ascii="仿宋_GB2312" w:eastAsia="仿宋_GB2312" w:hAnsi="仿宋"/>
          <w:color w:val="000000"/>
          <w:sz w:val="32"/>
          <w:szCs w:val="32"/>
        </w:rPr>
      </w:pPr>
      <w:r w:rsidRPr="00B077C6">
        <w:rPr>
          <w:rFonts w:ascii="仿宋_GB2312" w:eastAsia="仿宋_GB2312" w:hAnsi="仿宋" w:hint="eastAsia"/>
          <w:color w:val="000000"/>
          <w:sz w:val="32"/>
          <w:szCs w:val="32"/>
        </w:rPr>
        <w:t>属于补贴范围内的个人消费者，报废或转出个人名下符合条件的老旧乘用车，到</w:t>
      </w:r>
      <w:r w:rsidRPr="00B077C6">
        <w:rPr>
          <w:rFonts w:ascii="仿宋_GB2312" w:eastAsia="仿宋_GB2312" w:hAnsi="仿宋" w:hint="eastAsia"/>
          <w:bCs/>
          <w:color w:val="000000"/>
          <w:sz w:val="32"/>
          <w:szCs w:val="32"/>
        </w:rPr>
        <w:t>省内乘用车经销商</w:t>
      </w:r>
      <w:r w:rsidRPr="00B077C6">
        <w:rPr>
          <w:rFonts w:ascii="仿宋_GB2312" w:eastAsia="仿宋_GB2312" w:hAnsi="仿宋" w:hint="eastAsia"/>
          <w:color w:val="000000"/>
          <w:sz w:val="32"/>
          <w:szCs w:val="32"/>
        </w:rPr>
        <w:t>（以下简称经销商）处，购买</w:t>
      </w:r>
      <w:r w:rsidRPr="00B077C6">
        <w:rPr>
          <w:rFonts w:ascii="仿宋_GB2312" w:eastAsia="仿宋_GB2312" w:hAnsi="仿宋" w:hint="eastAsia"/>
          <w:bCs/>
          <w:color w:val="000000"/>
          <w:sz w:val="32"/>
          <w:szCs w:val="32"/>
        </w:rPr>
        <w:t>以旧换新推广车型</w:t>
      </w:r>
      <w:r w:rsidRPr="00B077C6">
        <w:rPr>
          <w:rFonts w:ascii="仿宋_GB2312" w:eastAsia="仿宋_GB2312" w:hAnsi="仿宋" w:hint="eastAsia"/>
          <w:color w:val="000000"/>
          <w:sz w:val="32"/>
          <w:szCs w:val="32"/>
        </w:rPr>
        <w:t>范围内的乘用车后，由经销商协助完成乘用车以旧换新信息登记。</w:t>
      </w:r>
    </w:p>
    <w:p w14:paraId="7F953D3C" w14:textId="77777777" w:rsidR="00B077C6" w:rsidRPr="00B077C6" w:rsidRDefault="00B077C6" w:rsidP="00B077C6">
      <w:pPr>
        <w:ind w:firstLineChars="200" w:firstLine="640"/>
        <w:rPr>
          <w:rFonts w:ascii="仿宋_GB2312" w:eastAsia="仿宋_GB2312" w:hAnsi="仿宋"/>
          <w:color w:val="000000"/>
          <w:sz w:val="32"/>
          <w:szCs w:val="32"/>
        </w:rPr>
      </w:pPr>
      <w:r w:rsidRPr="00B077C6">
        <w:rPr>
          <w:rFonts w:ascii="仿宋_GB2312" w:eastAsia="仿宋_GB2312" w:hAnsi="仿宋" w:hint="eastAsia"/>
          <w:color w:val="000000"/>
          <w:sz w:val="32"/>
          <w:szCs w:val="32"/>
        </w:rPr>
        <w:t>个人消费者在省内完成新车注册登记且上牌后，及时向经销商提交申报乘用车以旧换新补贴所需的申请材料。</w:t>
      </w:r>
    </w:p>
    <w:p w14:paraId="1B5B1611" w14:textId="77777777" w:rsidR="00B077C6" w:rsidRPr="00B077C6" w:rsidRDefault="00B077C6" w:rsidP="00B077C6">
      <w:pPr>
        <w:ind w:firstLineChars="200" w:firstLine="640"/>
        <w:rPr>
          <w:rFonts w:ascii="仿宋_GB2312" w:eastAsia="仿宋_GB2312" w:hAnsi="仿宋"/>
          <w:color w:val="000000"/>
          <w:sz w:val="32"/>
          <w:szCs w:val="32"/>
        </w:rPr>
      </w:pPr>
      <w:r w:rsidRPr="00B077C6">
        <w:rPr>
          <w:rFonts w:ascii="仿宋_GB2312" w:eastAsia="仿宋_GB2312" w:hAnsi="仿宋" w:hint="eastAsia"/>
          <w:color w:val="000000"/>
          <w:sz w:val="32"/>
          <w:szCs w:val="32"/>
        </w:rPr>
        <w:t xml:space="preserve">经销商按程序审核确认后，及时按补贴标准将补贴资金转账至符合条件的购车居民（个人消费者）银行账户。 </w:t>
      </w:r>
    </w:p>
    <w:p w14:paraId="106A59FA" w14:textId="77777777" w:rsidR="00B077C6" w:rsidRPr="00B077C6" w:rsidRDefault="00B077C6" w:rsidP="00B077C6">
      <w:pPr>
        <w:widowControl/>
        <w:ind w:firstLineChars="200" w:firstLine="640"/>
        <w:rPr>
          <w:rFonts w:ascii="黑体" w:eastAsia="黑体" w:hAnsi="黑体" w:cs="黑体"/>
          <w:color w:val="000000"/>
          <w:sz w:val="32"/>
          <w:szCs w:val="32"/>
        </w:rPr>
      </w:pPr>
      <w:r w:rsidRPr="00B077C6">
        <w:rPr>
          <w:rFonts w:ascii="黑体" w:eastAsia="黑体" w:hAnsi="黑体" w:cs="黑体" w:hint="eastAsia"/>
          <w:color w:val="000000"/>
          <w:sz w:val="32"/>
          <w:szCs w:val="32"/>
        </w:rPr>
        <w:t>五、申报审核拨付</w:t>
      </w:r>
    </w:p>
    <w:p w14:paraId="5B0A9074" w14:textId="77777777" w:rsidR="00B077C6" w:rsidRPr="00B077C6" w:rsidRDefault="00B077C6" w:rsidP="00B077C6">
      <w:pPr>
        <w:widowControl/>
        <w:ind w:firstLineChars="200" w:firstLine="640"/>
        <w:rPr>
          <w:rFonts w:ascii="仿宋_GB2312" w:eastAsia="仿宋_GB2312" w:hAnsi="仿宋" w:cs="仿宋"/>
          <w:color w:val="000000"/>
          <w:sz w:val="32"/>
          <w:szCs w:val="32"/>
        </w:rPr>
      </w:pPr>
      <w:r w:rsidRPr="00B077C6">
        <w:rPr>
          <w:rFonts w:ascii="仿宋_GB2312" w:eastAsia="仿宋_GB2312" w:hAnsi="仿宋" w:cs="仿宋" w:hint="eastAsia"/>
          <w:color w:val="000000"/>
          <w:sz w:val="32"/>
          <w:szCs w:val="32"/>
        </w:rPr>
        <w:t>经销商在补贴期限内，每月集中向所在市州经信部门提交个人消费者购买的以旧换新推广车型乘用车的补贴申请（详见附表1和附表2）。</w:t>
      </w:r>
    </w:p>
    <w:p w14:paraId="3F549AAA" w14:textId="77777777" w:rsidR="00B077C6" w:rsidRPr="00B077C6" w:rsidRDefault="00B077C6" w:rsidP="00B077C6">
      <w:pPr>
        <w:widowControl/>
        <w:ind w:firstLineChars="200" w:firstLine="640"/>
        <w:rPr>
          <w:rFonts w:ascii="仿宋_GB2312" w:eastAsia="仿宋_GB2312" w:hAnsi="仿宋" w:cs="仿宋"/>
          <w:color w:val="000000"/>
          <w:sz w:val="32"/>
          <w:szCs w:val="32"/>
        </w:rPr>
      </w:pPr>
      <w:r w:rsidRPr="00B077C6">
        <w:rPr>
          <w:rStyle w:val="NormalCharacter"/>
          <w:rFonts w:ascii="仿宋_GB2312" w:eastAsia="仿宋_GB2312" w:hAnsi="Calibri" w:hint="eastAsia"/>
          <w:color w:val="000000"/>
          <w:kern w:val="0"/>
          <w:sz w:val="32"/>
          <w:szCs w:val="32"/>
        </w:rPr>
        <w:t>市、州经信部门负责及时会同当地公安、商务、税务等部门，按职责分工审查经销商提交的申请材料</w:t>
      </w:r>
      <w:r w:rsidRPr="00B077C6">
        <w:rPr>
          <w:rFonts w:ascii="仿宋_GB2312" w:eastAsia="仿宋_GB2312" w:hAnsi="仿宋" w:cs="仿宋" w:hint="eastAsia"/>
          <w:color w:val="000000"/>
          <w:sz w:val="32"/>
          <w:szCs w:val="32"/>
        </w:rPr>
        <w:t>，并在部门门户网站公示申请乘用车以旧换新财政补贴资金的车辆信息（公示期为3个工作日）。对无异议并通过审核的，及时汇总报本地财政部门，由财政部门按规定及时拨付经销商。</w:t>
      </w:r>
    </w:p>
    <w:p w14:paraId="2BBE5482" w14:textId="77777777" w:rsidR="00B077C6" w:rsidRPr="00B077C6" w:rsidRDefault="00B077C6" w:rsidP="00B077C6">
      <w:pPr>
        <w:widowControl/>
        <w:ind w:firstLineChars="200" w:firstLine="640"/>
        <w:rPr>
          <w:rFonts w:ascii="黑体" w:eastAsia="黑体" w:hAnsi="黑体" w:cs="黑体"/>
          <w:color w:val="000000"/>
          <w:sz w:val="32"/>
          <w:szCs w:val="32"/>
        </w:rPr>
      </w:pPr>
      <w:r w:rsidRPr="00B077C6">
        <w:rPr>
          <w:rFonts w:ascii="黑体" w:eastAsia="黑体" w:hAnsi="黑体" w:cs="黑体" w:hint="eastAsia"/>
          <w:color w:val="000000"/>
          <w:sz w:val="32"/>
          <w:szCs w:val="32"/>
        </w:rPr>
        <w:lastRenderedPageBreak/>
        <w:t>六、监督管理</w:t>
      </w:r>
    </w:p>
    <w:p w14:paraId="3FBCD685" w14:textId="77777777" w:rsidR="00B077C6" w:rsidRPr="00B077C6" w:rsidRDefault="00B077C6" w:rsidP="00B077C6">
      <w:pPr>
        <w:widowControl/>
        <w:ind w:firstLineChars="200" w:firstLine="640"/>
        <w:rPr>
          <w:rFonts w:ascii="仿宋_GB2312" w:eastAsia="仿宋_GB2312" w:hAnsi="仿宋" w:cs="仿宋"/>
          <w:color w:val="000000"/>
          <w:sz w:val="32"/>
          <w:szCs w:val="32"/>
        </w:rPr>
      </w:pPr>
      <w:r w:rsidRPr="00B077C6">
        <w:rPr>
          <w:rFonts w:ascii="仿宋_GB2312" w:eastAsia="仿宋_GB2312" w:hAnsi="仿宋" w:cs="仿宋" w:hint="eastAsia"/>
          <w:color w:val="000000"/>
          <w:sz w:val="32"/>
          <w:szCs w:val="32"/>
        </w:rPr>
        <w:t>省</w:t>
      </w:r>
      <w:proofErr w:type="gramStart"/>
      <w:r w:rsidRPr="00B077C6">
        <w:rPr>
          <w:rFonts w:ascii="仿宋_GB2312" w:eastAsia="仿宋_GB2312" w:hAnsi="仿宋" w:cs="仿宋" w:hint="eastAsia"/>
          <w:color w:val="000000"/>
          <w:sz w:val="32"/>
          <w:szCs w:val="32"/>
        </w:rPr>
        <w:t>经信厅会同</w:t>
      </w:r>
      <w:proofErr w:type="gramEnd"/>
      <w:r w:rsidRPr="00B077C6">
        <w:rPr>
          <w:rFonts w:ascii="仿宋_GB2312" w:eastAsia="仿宋_GB2312" w:hAnsi="仿宋" w:cs="仿宋" w:hint="eastAsia"/>
          <w:color w:val="000000"/>
          <w:sz w:val="32"/>
          <w:szCs w:val="32"/>
        </w:rPr>
        <w:t>省财政厅、省公安厅、省商务厅、</w:t>
      </w:r>
      <w:r w:rsidRPr="00B077C6">
        <w:rPr>
          <w:rFonts w:ascii="仿宋_GB2312" w:eastAsia="仿宋_GB2312" w:hAnsi="楷体_GB2312" w:hint="eastAsia"/>
          <w:color w:val="000000"/>
          <w:sz w:val="32"/>
          <w:szCs w:val="32"/>
        </w:rPr>
        <w:t>省市场监管局、</w:t>
      </w:r>
      <w:r w:rsidRPr="00B077C6">
        <w:rPr>
          <w:rFonts w:ascii="仿宋_GB2312" w:eastAsia="仿宋_GB2312" w:hAnsi="仿宋" w:cs="仿宋" w:hint="eastAsia"/>
          <w:color w:val="000000"/>
          <w:sz w:val="32"/>
          <w:szCs w:val="32"/>
        </w:rPr>
        <w:t>省税务局等部门指导地方相关部门对汽车消费实施监督管理，确保财政补贴资金按照规定审核、拨付和使用。</w:t>
      </w:r>
    </w:p>
    <w:p w14:paraId="4A7E773F" w14:textId="77777777" w:rsidR="00B077C6" w:rsidRPr="00B077C6" w:rsidRDefault="00B077C6" w:rsidP="00B077C6">
      <w:pPr>
        <w:widowControl/>
        <w:ind w:firstLineChars="200" w:firstLine="640"/>
        <w:rPr>
          <w:rFonts w:ascii="仿宋_GB2312" w:eastAsia="仿宋_GB2312" w:hAnsi="仿宋" w:cs="仿宋"/>
          <w:color w:val="000000"/>
          <w:sz w:val="32"/>
          <w:szCs w:val="32"/>
        </w:rPr>
      </w:pPr>
      <w:r w:rsidRPr="00B077C6">
        <w:rPr>
          <w:rFonts w:ascii="仿宋_GB2312" w:eastAsia="仿宋_GB2312" w:hAnsi="仿宋" w:cs="仿宋" w:hint="eastAsia"/>
          <w:color w:val="000000"/>
          <w:sz w:val="32"/>
          <w:szCs w:val="32"/>
        </w:rPr>
        <w:t>个人消费者对申报信息的真实性负责。</w:t>
      </w:r>
    </w:p>
    <w:p w14:paraId="70B177F0" w14:textId="77777777" w:rsidR="00B077C6" w:rsidRPr="00B077C6" w:rsidRDefault="00B077C6" w:rsidP="00B077C6">
      <w:pPr>
        <w:widowControl/>
        <w:ind w:firstLineChars="200" w:firstLine="640"/>
        <w:rPr>
          <w:rFonts w:ascii="仿宋_GB2312" w:eastAsia="仿宋_GB2312" w:hAnsi="仿宋" w:cs="仿宋"/>
          <w:color w:val="000000"/>
          <w:sz w:val="32"/>
          <w:szCs w:val="32"/>
        </w:rPr>
      </w:pPr>
      <w:r w:rsidRPr="00B077C6">
        <w:rPr>
          <w:rFonts w:ascii="仿宋_GB2312" w:eastAsia="仿宋_GB2312" w:hAnsi="仿宋" w:cs="仿宋" w:hint="eastAsia"/>
          <w:color w:val="000000"/>
          <w:sz w:val="32"/>
          <w:szCs w:val="32"/>
        </w:rPr>
        <w:t>对经查实的个人消费者或串通他人及经销商等提供虚假信息或设置虚假交易骗取补助资金等违法违规行为，将失信信息记入公共信用信息服务平台，情节严重触犯法律的，依法追究法律责任。</w:t>
      </w:r>
    </w:p>
    <w:p w14:paraId="63531A09" w14:textId="77777777" w:rsidR="00B077C6" w:rsidRPr="00B077C6" w:rsidRDefault="00B077C6" w:rsidP="00B077C6">
      <w:pPr>
        <w:widowControl/>
        <w:ind w:firstLineChars="200" w:firstLine="640"/>
        <w:rPr>
          <w:rFonts w:ascii="黑体" w:eastAsia="黑体" w:hAnsi="黑体" w:cs="黑体"/>
          <w:color w:val="000000"/>
          <w:sz w:val="32"/>
          <w:szCs w:val="32"/>
        </w:rPr>
      </w:pPr>
      <w:r w:rsidRPr="00B077C6">
        <w:rPr>
          <w:rFonts w:ascii="黑体" w:eastAsia="黑体" w:hAnsi="黑体" w:cs="黑体" w:hint="eastAsia"/>
          <w:color w:val="000000"/>
          <w:sz w:val="32"/>
          <w:szCs w:val="32"/>
        </w:rPr>
        <w:t>七、其他事项</w:t>
      </w:r>
    </w:p>
    <w:p w14:paraId="061AC22F" w14:textId="77777777" w:rsidR="00B077C6" w:rsidRPr="00B077C6" w:rsidRDefault="00B077C6" w:rsidP="00B077C6">
      <w:pPr>
        <w:widowControl/>
        <w:ind w:firstLineChars="200" w:firstLine="640"/>
        <w:rPr>
          <w:rFonts w:ascii="仿宋_GB2312" w:eastAsia="仿宋_GB2312" w:hAnsi="仿宋" w:cs="仿宋"/>
          <w:color w:val="000000"/>
          <w:sz w:val="32"/>
          <w:szCs w:val="32"/>
        </w:rPr>
      </w:pPr>
      <w:r w:rsidRPr="00B077C6">
        <w:rPr>
          <w:rFonts w:ascii="仿宋_GB2312" w:eastAsia="仿宋_GB2312" w:hAnsi="仿宋" w:cs="仿宋" w:hint="eastAsia"/>
          <w:color w:val="000000"/>
          <w:sz w:val="32"/>
          <w:szCs w:val="32"/>
        </w:rPr>
        <w:t>乘用车以旧换新推广车型目录由省</w:t>
      </w:r>
      <w:proofErr w:type="gramStart"/>
      <w:r w:rsidRPr="00B077C6">
        <w:rPr>
          <w:rFonts w:ascii="仿宋_GB2312" w:eastAsia="仿宋_GB2312" w:hAnsi="仿宋" w:cs="仿宋" w:hint="eastAsia"/>
          <w:color w:val="000000"/>
          <w:sz w:val="32"/>
          <w:szCs w:val="32"/>
        </w:rPr>
        <w:t>经信厅委托</w:t>
      </w:r>
      <w:proofErr w:type="gramEnd"/>
      <w:r w:rsidRPr="00B077C6">
        <w:rPr>
          <w:rFonts w:ascii="仿宋_GB2312" w:eastAsia="仿宋_GB2312" w:hAnsi="仿宋" w:cs="仿宋" w:hint="eastAsia"/>
          <w:color w:val="000000"/>
          <w:sz w:val="32"/>
          <w:szCs w:val="32"/>
        </w:rPr>
        <w:t>有关单位征集，向社会公示后另行发布。省内乘用车经销商名单另行发布。</w:t>
      </w:r>
    </w:p>
    <w:p w14:paraId="4B9842AA" w14:textId="5F29A575" w:rsidR="00B077C6" w:rsidRPr="00B077C6" w:rsidRDefault="00B077C6" w:rsidP="00B077C6">
      <w:pPr>
        <w:widowControl/>
        <w:ind w:firstLineChars="200" w:firstLine="640"/>
        <w:rPr>
          <w:rFonts w:ascii="仿宋_GB2312" w:eastAsia="仿宋_GB2312" w:hAnsi="仿宋" w:cs="仿宋"/>
          <w:color w:val="000000"/>
          <w:sz w:val="32"/>
          <w:szCs w:val="32"/>
        </w:rPr>
      </w:pPr>
      <w:r w:rsidRPr="00B077C6">
        <w:rPr>
          <w:rFonts w:ascii="仿宋_GB2312" w:eastAsia="仿宋_GB2312" w:hAnsi="仿宋" w:cs="仿宋" w:hint="eastAsia"/>
          <w:color w:val="000000"/>
          <w:sz w:val="32"/>
          <w:szCs w:val="32"/>
        </w:rPr>
        <w:t>本细则由省</w:t>
      </w:r>
      <w:proofErr w:type="gramStart"/>
      <w:r w:rsidRPr="00B077C6">
        <w:rPr>
          <w:rFonts w:ascii="仿宋_GB2312" w:eastAsia="仿宋_GB2312" w:hAnsi="仿宋" w:cs="仿宋" w:hint="eastAsia"/>
          <w:color w:val="000000"/>
          <w:sz w:val="32"/>
          <w:szCs w:val="32"/>
        </w:rPr>
        <w:t>经信厅会同</w:t>
      </w:r>
      <w:proofErr w:type="gramEnd"/>
      <w:r w:rsidRPr="00B077C6">
        <w:rPr>
          <w:rFonts w:ascii="仿宋_GB2312" w:eastAsia="仿宋_GB2312" w:hAnsi="仿宋" w:cs="仿宋" w:hint="eastAsia"/>
          <w:color w:val="000000"/>
          <w:sz w:val="32"/>
          <w:szCs w:val="32"/>
        </w:rPr>
        <w:t>省财政厅、</w:t>
      </w:r>
      <w:r w:rsidR="001068CC">
        <w:rPr>
          <w:rFonts w:ascii="仿宋_GB2312" w:eastAsia="仿宋_GB2312" w:hAnsi="楷体_GB2312" w:hint="eastAsia"/>
          <w:color w:val="000000"/>
          <w:sz w:val="32"/>
          <w:szCs w:val="32"/>
        </w:rPr>
        <w:t>省</w:t>
      </w:r>
      <w:r w:rsidRPr="00B077C6">
        <w:rPr>
          <w:rFonts w:ascii="仿宋_GB2312" w:eastAsia="仿宋_GB2312" w:hAnsi="仿宋" w:cs="仿宋" w:hint="eastAsia"/>
          <w:color w:val="000000"/>
          <w:sz w:val="32"/>
          <w:szCs w:val="32"/>
        </w:rPr>
        <w:t>公安厅、</w:t>
      </w:r>
      <w:r w:rsidR="001068CC">
        <w:rPr>
          <w:rFonts w:ascii="仿宋_GB2312" w:eastAsia="仿宋_GB2312" w:hAnsi="楷体_GB2312" w:hint="eastAsia"/>
          <w:color w:val="000000"/>
          <w:sz w:val="32"/>
          <w:szCs w:val="32"/>
        </w:rPr>
        <w:t>省</w:t>
      </w:r>
      <w:r w:rsidRPr="00B077C6">
        <w:rPr>
          <w:rFonts w:ascii="仿宋_GB2312" w:eastAsia="仿宋_GB2312" w:hAnsi="仿宋" w:cs="仿宋" w:hint="eastAsia"/>
          <w:color w:val="000000"/>
          <w:sz w:val="32"/>
          <w:szCs w:val="32"/>
        </w:rPr>
        <w:t>商务厅、</w:t>
      </w:r>
      <w:r w:rsidRPr="00B077C6">
        <w:rPr>
          <w:rFonts w:ascii="仿宋_GB2312" w:eastAsia="仿宋_GB2312" w:hAnsi="楷体_GB2312" w:hint="eastAsia"/>
          <w:color w:val="000000"/>
          <w:sz w:val="32"/>
          <w:szCs w:val="32"/>
        </w:rPr>
        <w:t>省市场监管局、</w:t>
      </w:r>
      <w:r w:rsidR="001068CC">
        <w:rPr>
          <w:rFonts w:ascii="仿宋_GB2312" w:eastAsia="仿宋_GB2312" w:hAnsi="楷体_GB2312" w:hint="eastAsia"/>
          <w:color w:val="000000"/>
          <w:sz w:val="32"/>
          <w:szCs w:val="32"/>
        </w:rPr>
        <w:t>省</w:t>
      </w:r>
      <w:r w:rsidRPr="00B077C6">
        <w:rPr>
          <w:rFonts w:ascii="仿宋_GB2312" w:eastAsia="仿宋_GB2312" w:hAnsi="仿宋" w:cs="仿宋" w:hint="eastAsia"/>
          <w:color w:val="000000"/>
          <w:sz w:val="32"/>
          <w:szCs w:val="32"/>
        </w:rPr>
        <w:t>税务局等对有关条款进行解释。</w:t>
      </w:r>
    </w:p>
    <w:p w14:paraId="12C0FB34" w14:textId="2B425970" w:rsidR="00B077C6" w:rsidRPr="00B077C6" w:rsidRDefault="00B077C6" w:rsidP="00B077C6">
      <w:pPr>
        <w:widowControl/>
        <w:ind w:firstLineChars="200" w:firstLine="640"/>
        <w:rPr>
          <w:rFonts w:ascii="仿宋_GB2312" w:eastAsia="仿宋_GB2312"/>
          <w:kern w:val="0"/>
          <w:sz w:val="32"/>
          <w:szCs w:val="32"/>
        </w:rPr>
      </w:pPr>
      <w:r w:rsidRPr="00B077C6">
        <w:rPr>
          <w:rFonts w:ascii="仿宋_GB2312" w:eastAsia="仿宋_GB2312" w:hAnsi="仿宋" w:cs="仿宋" w:hint="eastAsia"/>
          <w:color w:val="000000"/>
          <w:sz w:val="32"/>
          <w:szCs w:val="32"/>
        </w:rPr>
        <w:t>个人消费者申请补贴需要提供的主要资料：个人身份证、二手车销售统一发票或机动车注销证明书、新车购车合同、机动车销售统一发票、机动车行驶证等。</w:t>
      </w:r>
    </w:p>
    <w:p w14:paraId="74D55827" w14:textId="37A3C85B" w:rsidR="00B077C6" w:rsidRDefault="00B077C6" w:rsidP="00B077C6">
      <w:pPr>
        <w:widowControl/>
        <w:rPr>
          <w:rFonts w:eastAsia="黑体"/>
          <w:kern w:val="0"/>
          <w:sz w:val="40"/>
          <w:szCs w:val="40"/>
        </w:rPr>
      </w:pPr>
    </w:p>
    <w:p w14:paraId="214A0C06" w14:textId="77777777" w:rsidR="00B077C6" w:rsidRDefault="00B077C6" w:rsidP="00B077C6">
      <w:pPr>
        <w:widowControl/>
        <w:rPr>
          <w:rFonts w:eastAsia="黑体"/>
          <w:kern w:val="0"/>
          <w:sz w:val="40"/>
          <w:szCs w:val="40"/>
        </w:rPr>
      </w:pPr>
    </w:p>
    <w:p w14:paraId="7153B713" w14:textId="7E47C8F5" w:rsidR="00B077C6" w:rsidRPr="00B077C6" w:rsidRDefault="00B077C6" w:rsidP="00B077C6">
      <w:pPr>
        <w:widowControl/>
        <w:rPr>
          <w:rFonts w:eastAsia="黑体"/>
          <w:kern w:val="0"/>
          <w:sz w:val="40"/>
          <w:szCs w:val="40"/>
        </w:rPr>
        <w:sectPr w:rsidR="00B077C6" w:rsidRPr="00B077C6" w:rsidSect="00020D0F">
          <w:footerReference w:type="even" r:id="rId7"/>
          <w:footerReference w:type="default" r:id="rId8"/>
          <w:footerReference w:type="first" r:id="rId9"/>
          <w:pgSz w:w="11906" w:h="16838" w:code="9"/>
          <w:pgMar w:top="1814" w:right="1588" w:bottom="1701" w:left="1588" w:header="851" w:footer="1134" w:gutter="0"/>
          <w:cols w:space="425"/>
          <w:docGrid w:type="lines" w:linePitch="317"/>
        </w:sectPr>
      </w:pPr>
    </w:p>
    <w:p w14:paraId="7ABF2FEF" w14:textId="64B0FF79" w:rsidR="00B077C6" w:rsidRPr="00B077C6" w:rsidRDefault="00B077C6" w:rsidP="00B077C6">
      <w:pPr>
        <w:widowControl/>
        <w:jc w:val="left"/>
        <w:rPr>
          <w:rFonts w:ascii="黑体" w:eastAsia="黑体" w:hAnsi="黑体" w:cs="仿宋"/>
          <w:color w:val="000000"/>
          <w:sz w:val="32"/>
          <w:szCs w:val="32"/>
        </w:rPr>
      </w:pPr>
      <w:r w:rsidRPr="00B077C6">
        <w:rPr>
          <w:rFonts w:ascii="黑体" w:eastAsia="黑体" w:hAnsi="黑体" w:cs="仿宋" w:hint="eastAsia"/>
          <w:color w:val="000000"/>
          <w:sz w:val="32"/>
          <w:szCs w:val="32"/>
        </w:rPr>
        <w:lastRenderedPageBreak/>
        <w:t>附表1</w:t>
      </w:r>
    </w:p>
    <w:p w14:paraId="139ED98A" w14:textId="77777777" w:rsidR="00B077C6" w:rsidRPr="00B077C6" w:rsidRDefault="00B077C6" w:rsidP="00B077C6">
      <w:pPr>
        <w:jc w:val="center"/>
        <w:rPr>
          <w:rFonts w:ascii="方正小标宋简体" w:eastAsia="方正小标宋简体"/>
          <w:color w:val="000000"/>
          <w:kern w:val="0"/>
          <w:sz w:val="40"/>
          <w:szCs w:val="44"/>
        </w:rPr>
      </w:pPr>
      <w:r w:rsidRPr="00B077C6">
        <w:rPr>
          <w:rFonts w:ascii="方正小标宋简体" w:eastAsia="方正小标宋简体" w:hint="eastAsia"/>
          <w:color w:val="000000"/>
          <w:sz w:val="40"/>
          <w:szCs w:val="44"/>
        </w:rPr>
        <w:t>关于申请湖北省以旧换新乘用车补贴的报告</w:t>
      </w:r>
    </w:p>
    <w:p w14:paraId="500C4465" w14:textId="77777777" w:rsidR="00B077C6" w:rsidRDefault="00B077C6" w:rsidP="00B077C6">
      <w:pPr>
        <w:widowControl/>
        <w:shd w:val="clear" w:color="auto" w:fill="FFFFFF"/>
        <w:spacing w:line="276" w:lineRule="atLeast"/>
        <w:jc w:val="center"/>
        <w:rPr>
          <w:color w:val="000000"/>
          <w:kern w:val="0"/>
          <w:sz w:val="40"/>
          <w:szCs w:val="44"/>
        </w:rPr>
      </w:pPr>
      <w:r>
        <w:rPr>
          <w:color w:val="000000"/>
          <w:kern w:val="0"/>
          <w:sz w:val="40"/>
          <w:szCs w:val="44"/>
        </w:rPr>
        <w:t xml:space="preserve"> </w:t>
      </w:r>
    </w:p>
    <w:p w14:paraId="01A8B88D" w14:textId="77777777" w:rsidR="00B077C6" w:rsidRPr="00B077C6" w:rsidRDefault="00B077C6" w:rsidP="00B077C6">
      <w:pPr>
        <w:jc w:val="left"/>
        <w:rPr>
          <w:rFonts w:ascii="仿宋_GB2312" w:eastAsia="仿宋_GB2312"/>
          <w:color w:val="000000"/>
          <w:sz w:val="32"/>
          <w:szCs w:val="36"/>
        </w:rPr>
      </w:pPr>
      <w:r w:rsidRPr="00B077C6">
        <w:rPr>
          <w:rFonts w:ascii="仿宋_GB2312" w:eastAsia="仿宋_GB2312" w:hint="eastAsia"/>
          <w:color w:val="000000"/>
          <w:sz w:val="32"/>
          <w:szCs w:val="36"/>
          <w:u w:val="single"/>
        </w:rPr>
        <w:t xml:space="preserve"> （市州经信局） </w:t>
      </w:r>
      <w:r w:rsidRPr="00B077C6">
        <w:rPr>
          <w:rFonts w:ascii="仿宋_GB2312" w:eastAsia="仿宋_GB2312" w:hint="eastAsia"/>
          <w:color w:val="000000"/>
          <w:sz w:val="32"/>
          <w:szCs w:val="36"/>
        </w:rPr>
        <w:t>：</w:t>
      </w:r>
    </w:p>
    <w:p w14:paraId="13ECDBFC" w14:textId="77777777" w:rsidR="00B077C6" w:rsidRDefault="00B077C6" w:rsidP="00B077C6">
      <w:pPr>
        <w:ind w:firstLineChars="200" w:firstLine="640"/>
        <w:rPr>
          <w:rFonts w:ascii="仿宋_GB2312" w:eastAsia="仿宋_GB2312"/>
          <w:color w:val="000000"/>
          <w:sz w:val="32"/>
          <w:szCs w:val="36"/>
        </w:rPr>
      </w:pPr>
      <w:r w:rsidRPr="00B077C6">
        <w:rPr>
          <w:rFonts w:ascii="仿宋_GB2312" w:eastAsia="仿宋_GB2312" w:hint="eastAsia"/>
          <w:color w:val="000000"/>
          <w:sz w:val="32"/>
          <w:szCs w:val="36"/>
        </w:rPr>
        <w:t>按照《2021年乘用车以旧换新补贴实施细则》要求，我公司202</w:t>
      </w:r>
      <w:r w:rsidRPr="00B077C6">
        <w:rPr>
          <w:rFonts w:ascii="仿宋_GB2312" w:eastAsia="仿宋_GB2312" w:hint="eastAsia"/>
          <w:color w:val="000000"/>
          <w:sz w:val="32"/>
          <w:szCs w:val="36"/>
          <w:u w:val="single"/>
        </w:rPr>
        <w:t xml:space="preserve">   </w:t>
      </w:r>
      <w:r w:rsidRPr="00B077C6">
        <w:rPr>
          <w:rFonts w:ascii="仿宋_GB2312" w:eastAsia="仿宋_GB2312" w:hint="eastAsia"/>
          <w:color w:val="000000"/>
          <w:sz w:val="32"/>
          <w:szCs w:val="36"/>
        </w:rPr>
        <w:t>年</w:t>
      </w:r>
      <w:r w:rsidRPr="00B077C6">
        <w:rPr>
          <w:rFonts w:ascii="仿宋_GB2312" w:eastAsia="仿宋_GB2312" w:hint="eastAsia"/>
          <w:color w:val="000000"/>
          <w:sz w:val="32"/>
          <w:szCs w:val="36"/>
          <w:u w:val="single"/>
        </w:rPr>
        <w:t xml:space="preserve">   </w:t>
      </w:r>
      <w:r w:rsidRPr="00B077C6">
        <w:rPr>
          <w:rFonts w:ascii="仿宋_GB2312" w:eastAsia="仿宋_GB2312" w:hint="eastAsia"/>
          <w:color w:val="000000"/>
          <w:sz w:val="32"/>
          <w:szCs w:val="36"/>
        </w:rPr>
        <w:t>月</w:t>
      </w:r>
      <w:r w:rsidRPr="00B077C6">
        <w:rPr>
          <w:rFonts w:ascii="仿宋_GB2312" w:eastAsia="仿宋_GB2312" w:hint="eastAsia"/>
          <w:color w:val="000000"/>
          <w:sz w:val="32"/>
          <w:szCs w:val="36"/>
          <w:u w:val="single"/>
        </w:rPr>
        <w:t xml:space="preserve">   </w:t>
      </w:r>
      <w:r w:rsidRPr="00B077C6">
        <w:rPr>
          <w:rFonts w:ascii="仿宋_GB2312" w:eastAsia="仿宋_GB2312" w:hint="eastAsia"/>
          <w:color w:val="000000"/>
          <w:sz w:val="32"/>
          <w:szCs w:val="36"/>
        </w:rPr>
        <w:t>日</w:t>
      </w:r>
      <w:r>
        <w:rPr>
          <w:rFonts w:ascii="仿宋_GB2312" w:eastAsia="仿宋_GB2312" w:hint="eastAsia"/>
          <w:color w:val="000000"/>
          <w:sz w:val="32"/>
          <w:szCs w:val="36"/>
        </w:rPr>
        <w:t>—</w:t>
      </w:r>
      <w:r w:rsidRPr="00B077C6">
        <w:rPr>
          <w:rFonts w:ascii="仿宋_GB2312" w:eastAsia="仿宋_GB2312" w:hint="eastAsia"/>
          <w:color w:val="000000"/>
          <w:sz w:val="32"/>
          <w:szCs w:val="36"/>
        </w:rPr>
        <w:t>202</w:t>
      </w:r>
      <w:r w:rsidRPr="00B077C6">
        <w:rPr>
          <w:rFonts w:ascii="仿宋_GB2312" w:eastAsia="仿宋_GB2312" w:hint="eastAsia"/>
          <w:color w:val="000000"/>
          <w:sz w:val="32"/>
          <w:szCs w:val="36"/>
          <w:u w:val="single"/>
        </w:rPr>
        <w:t xml:space="preserve">   </w:t>
      </w:r>
      <w:r w:rsidRPr="00B077C6">
        <w:rPr>
          <w:rFonts w:ascii="仿宋_GB2312" w:eastAsia="仿宋_GB2312" w:hint="eastAsia"/>
          <w:color w:val="000000"/>
          <w:sz w:val="32"/>
          <w:szCs w:val="36"/>
        </w:rPr>
        <w:t>年</w:t>
      </w:r>
    </w:p>
    <w:p w14:paraId="40BCB53E" w14:textId="7D251D95" w:rsidR="00B077C6" w:rsidRPr="00B077C6" w:rsidRDefault="00B077C6" w:rsidP="00B077C6">
      <w:pPr>
        <w:rPr>
          <w:rFonts w:ascii="仿宋_GB2312" w:eastAsia="仿宋_GB2312"/>
          <w:color w:val="000000"/>
          <w:sz w:val="44"/>
          <w:szCs w:val="48"/>
        </w:rPr>
      </w:pPr>
      <w:r w:rsidRPr="00B077C6">
        <w:rPr>
          <w:rFonts w:ascii="仿宋_GB2312" w:eastAsia="仿宋_GB2312" w:hint="eastAsia"/>
          <w:color w:val="000000"/>
          <w:sz w:val="32"/>
          <w:szCs w:val="36"/>
          <w:u w:val="single"/>
        </w:rPr>
        <w:t xml:space="preserve">    </w:t>
      </w:r>
      <w:r w:rsidRPr="00B077C6">
        <w:rPr>
          <w:rFonts w:ascii="仿宋_GB2312" w:eastAsia="仿宋_GB2312" w:hint="eastAsia"/>
          <w:color w:val="000000"/>
          <w:sz w:val="32"/>
          <w:szCs w:val="36"/>
        </w:rPr>
        <w:t>月</w:t>
      </w:r>
      <w:r w:rsidRPr="00B077C6">
        <w:rPr>
          <w:rFonts w:ascii="仿宋_GB2312" w:eastAsia="仿宋_GB2312" w:hint="eastAsia"/>
          <w:color w:val="000000"/>
          <w:sz w:val="32"/>
          <w:szCs w:val="36"/>
          <w:u w:val="single"/>
        </w:rPr>
        <w:t xml:space="preserve">   </w:t>
      </w:r>
      <w:r w:rsidRPr="00B077C6">
        <w:rPr>
          <w:rFonts w:ascii="仿宋_GB2312" w:eastAsia="仿宋_GB2312" w:hint="eastAsia"/>
          <w:color w:val="000000"/>
          <w:sz w:val="32"/>
          <w:szCs w:val="36"/>
        </w:rPr>
        <w:t>日在湖北销售且符合补贴条件的车辆共计</w:t>
      </w:r>
      <w:r w:rsidRPr="00B077C6">
        <w:rPr>
          <w:rFonts w:ascii="仿宋_GB2312" w:eastAsia="仿宋_GB2312" w:hint="eastAsia"/>
          <w:color w:val="000000"/>
          <w:sz w:val="32"/>
          <w:szCs w:val="36"/>
          <w:u w:val="single"/>
        </w:rPr>
        <w:t xml:space="preserve">       </w:t>
      </w:r>
      <w:r w:rsidRPr="00B077C6">
        <w:rPr>
          <w:rFonts w:ascii="仿宋_GB2312" w:eastAsia="仿宋_GB2312" w:hint="eastAsia"/>
          <w:color w:val="000000"/>
          <w:sz w:val="32"/>
          <w:szCs w:val="36"/>
        </w:rPr>
        <w:t>辆，共申请湖北省以旧换新乘用车补贴资金</w:t>
      </w:r>
      <w:r w:rsidRPr="00B077C6">
        <w:rPr>
          <w:rFonts w:ascii="仿宋_GB2312" w:eastAsia="仿宋_GB2312" w:hint="eastAsia"/>
          <w:color w:val="000000"/>
          <w:sz w:val="32"/>
          <w:szCs w:val="36"/>
          <w:u w:val="single"/>
        </w:rPr>
        <w:t xml:space="preserve">      </w:t>
      </w:r>
      <w:r w:rsidRPr="00B077C6">
        <w:rPr>
          <w:rFonts w:ascii="仿宋_GB2312" w:eastAsia="仿宋_GB2312" w:hint="eastAsia"/>
          <w:color w:val="000000"/>
          <w:sz w:val="32"/>
          <w:szCs w:val="36"/>
        </w:rPr>
        <w:t>万元。</w:t>
      </w:r>
    </w:p>
    <w:p w14:paraId="2281D1F6" w14:textId="77777777" w:rsidR="00B077C6" w:rsidRPr="00B077C6" w:rsidRDefault="00B077C6" w:rsidP="00B077C6">
      <w:pPr>
        <w:rPr>
          <w:rFonts w:ascii="仿宋_GB2312" w:eastAsia="仿宋_GB2312"/>
          <w:color w:val="000000"/>
          <w:sz w:val="32"/>
          <w:szCs w:val="36"/>
        </w:rPr>
      </w:pPr>
      <w:r w:rsidRPr="00B077C6">
        <w:rPr>
          <w:rFonts w:ascii="仿宋_GB2312" w:eastAsia="仿宋_GB2312" w:hint="eastAsia"/>
          <w:color w:val="000000"/>
          <w:sz w:val="32"/>
          <w:szCs w:val="36"/>
        </w:rPr>
        <w:t xml:space="preserve">    我公司郑重承诺：我公司提供的申报资料及附件真实有效。如有弄虚作假、虚报冒领，本公司、公司法人代表及经办人员将承担相应的法律责任。</w:t>
      </w:r>
    </w:p>
    <w:p w14:paraId="69607F6A" w14:textId="77777777" w:rsidR="00B077C6" w:rsidRPr="00B077C6" w:rsidRDefault="00B077C6" w:rsidP="00B077C6">
      <w:pPr>
        <w:jc w:val="left"/>
        <w:rPr>
          <w:rFonts w:ascii="仿宋_GB2312" w:eastAsia="仿宋_GB2312"/>
          <w:color w:val="000000"/>
          <w:kern w:val="0"/>
          <w:sz w:val="32"/>
          <w:szCs w:val="36"/>
        </w:rPr>
      </w:pPr>
      <w:r w:rsidRPr="00B077C6">
        <w:rPr>
          <w:rFonts w:ascii="仿宋_GB2312" w:eastAsia="仿宋_GB2312" w:hint="eastAsia"/>
          <w:color w:val="000000"/>
          <w:sz w:val="32"/>
          <w:szCs w:val="36"/>
        </w:rPr>
        <w:t xml:space="preserve">    特此报告。</w:t>
      </w:r>
    </w:p>
    <w:p w14:paraId="3604F66D" w14:textId="6B02797E" w:rsidR="00B077C6" w:rsidRDefault="00B077C6" w:rsidP="00B077C6">
      <w:pPr>
        <w:ind w:firstLineChars="200" w:firstLine="640"/>
        <w:jc w:val="left"/>
        <w:rPr>
          <w:rFonts w:ascii="仿宋_GB2312" w:eastAsia="仿宋_GB2312"/>
          <w:color w:val="000000"/>
          <w:sz w:val="32"/>
          <w:szCs w:val="36"/>
        </w:rPr>
      </w:pPr>
      <w:r w:rsidRPr="00B077C6">
        <w:rPr>
          <w:rFonts w:ascii="仿宋_GB2312" w:eastAsia="仿宋_GB2312" w:hint="eastAsia"/>
          <w:color w:val="000000"/>
          <w:sz w:val="32"/>
          <w:szCs w:val="36"/>
        </w:rPr>
        <w:t>联系人：                  联系电话：</w:t>
      </w:r>
    </w:p>
    <w:p w14:paraId="776E832B" w14:textId="381D37F7" w:rsidR="00B077C6" w:rsidRPr="00B077C6" w:rsidRDefault="00B077C6" w:rsidP="00B077C6">
      <w:pPr>
        <w:widowControl/>
        <w:shd w:val="clear" w:color="auto" w:fill="FFFFFF"/>
        <w:spacing w:beforeLines="50" w:before="156" w:afterLines="50" w:after="156"/>
        <w:ind w:firstLineChars="2746" w:firstLine="8787"/>
        <w:rPr>
          <w:rFonts w:ascii="仿宋_GB2312" w:eastAsia="仿宋_GB2312"/>
          <w:color w:val="000000"/>
          <w:kern w:val="0"/>
          <w:sz w:val="36"/>
          <w:szCs w:val="36"/>
        </w:rPr>
      </w:pPr>
      <w:r w:rsidRPr="00B077C6">
        <w:rPr>
          <w:rFonts w:ascii="仿宋_GB2312" w:eastAsia="仿宋_GB2312" w:hint="eastAsia"/>
          <w:color w:val="000000"/>
          <w:sz w:val="32"/>
          <w:szCs w:val="36"/>
        </w:rPr>
        <w:t>公司名称（公章）</w:t>
      </w:r>
      <w:r w:rsidRPr="00B077C6">
        <w:rPr>
          <w:rFonts w:ascii="仿宋_GB2312" w:eastAsia="仿宋_GB2312" w:hint="eastAsia"/>
          <w:color w:val="000000"/>
          <w:kern w:val="0"/>
          <w:sz w:val="32"/>
          <w:szCs w:val="36"/>
        </w:rPr>
        <w:t>：</w:t>
      </w:r>
      <w:r w:rsidRPr="00B077C6">
        <w:rPr>
          <w:rFonts w:ascii="仿宋_GB2312" w:eastAsia="仿宋_GB2312" w:hint="eastAsia"/>
          <w:color w:val="000000"/>
          <w:kern w:val="0"/>
          <w:sz w:val="36"/>
          <w:szCs w:val="36"/>
        </w:rPr>
        <w:t xml:space="preserve"> </w:t>
      </w:r>
    </w:p>
    <w:p w14:paraId="1B5C3E94" w14:textId="496B9BE5" w:rsidR="00A605C3" w:rsidRDefault="00B077C6" w:rsidP="00B077C6">
      <w:pPr>
        <w:rPr>
          <w:rFonts w:ascii="仿宋_GB2312" w:eastAsia="仿宋_GB2312"/>
          <w:color w:val="000000"/>
          <w:sz w:val="32"/>
          <w:szCs w:val="36"/>
        </w:rPr>
      </w:pPr>
      <w:r w:rsidRPr="00B077C6">
        <w:rPr>
          <w:rFonts w:ascii="仿宋_GB2312" w:eastAsia="仿宋_GB2312" w:hint="eastAsia"/>
          <w:color w:val="000000"/>
          <w:kern w:val="0"/>
          <w:sz w:val="36"/>
          <w:szCs w:val="36"/>
        </w:rPr>
        <w:t xml:space="preserve">                                                   </w:t>
      </w:r>
      <w:r>
        <w:rPr>
          <w:rFonts w:ascii="仿宋_GB2312" w:eastAsia="仿宋_GB2312"/>
          <w:color w:val="000000"/>
          <w:kern w:val="0"/>
          <w:sz w:val="36"/>
          <w:szCs w:val="36"/>
        </w:rPr>
        <w:t xml:space="preserve">          </w:t>
      </w:r>
      <w:r w:rsidRPr="00B077C6">
        <w:rPr>
          <w:rFonts w:ascii="仿宋_GB2312" w:eastAsia="仿宋_GB2312" w:hint="eastAsia"/>
          <w:color w:val="000000"/>
          <w:sz w:val="32"/>
          <w:szCs w:val="36"/>
        </w:rPr>
        <w:t xml:space="preserve"> 年    月    日</w:t>
      </w:r>
    </w:p>
    <w:p w14:paraId="0E4C0B2E" w14:textId="0185A111" w:rsidR="00B077C6" w:rsidRPr="00B077C6" w:rsidRDefault="00B077C6" w:rsidP="00B077C6">
      <w:pPr>
        <w:widowControl/>
        <w:shd w:val="clear" w:color="auto" w:fill="FFFFFF"/>
        <w:ind w:right="560"/>
        <w:jc w:val="left"/>
        <w:rPr>
          <w:rFonts w:ascii="黑体" w:eastAsia="黑体" w:hAnsi="黑体"/>
          <w:b/>
          <w:bCs/>
          <w:color w:val="000000"/>
          <w:sz w:val="32"/>
          <w:szCs w:val="32"/>
        </w:rPr>
      </w:pPr>
      <w:r w:rsidRPr="00B077C6">
        <w:rPr>
          <w:rFonts w:ascii="黑体" w:eastAsia="黑体" w:hAnsi="黑体" w:hint="eastAsia"/>
          <w:color w:val="000000"/>
          <w:kern w:val="0"/>
          <w:sz w:val="32"/>
          <w:szCs w:val="32"/>
        </w:rPr>
        <w:lastRenderedPageBreak/>
        <w:t>附表2</w:t>
      </w:r>
    </w:p>
    <w:p w14:paraId="165599E4" w14:textId="77777777" w:rsidR="00B077C6" w:rsidRPr="00B077C6" w:rsidRDefault="00B077C6" w:rsidP="00B077C6">
      <w:pPr>
        <w:widowControl/>
        <w:shd w:val="clear" w:color="auto" w:fill="FFFFFF"/>
        <w:ind w:left="6035" w:right="560" w:hanging="5600"/>
        <w:jc w:val="center"/>
        <w:rPr>
          <w:rFonts w:ascii="方正小标宋简体" w:eastAsia="方正小标宋简体"/>
          <w:color w:val="000000"/>
          <w:sz w:val="40"/>
          <w:szCs w:val="40"/>
        </w:rPr>
      </w:pPr>
      <w:r w:rsidRPr="00B077C6">
        <w:rPr>
          <w:rFonts w:ascii="方正小标宋简体" w:eastAsia="方正小标宋简体" w:hint="eastAsia"/>
          <w:color w:val="000000"/>
          <w:sz w:val="40"/>
          <w:szCs w:val="40"/>
        </w:rPr>
        <w:t>湖北省乘用车以旧换新补贴申报车辆信息表</w:t>
      </w:r>
    </w:p>
    <w:p w14:paraId="6CFD7074" w14:textId="77777777" w:rsidR="00B077C6" w:rsidRDefault="00B077C6" w:rsidP="00B077C6">
      <w:pPr>
        <w:widowControl/>
        <w:shd w:val="clear" w:color="auto" w:fill="FFFFFF"/>
        <w:spacing w:line="276" w:lineRule="atLeast"/>
        <w:ind w:firstLine="437"/>
        <w:jc w:val="center"/>
        <w:rPr>
          <w:color w:val="000000"/>
          <w:kern w:val="0"/>
          <w:szCs w:val="21"/>
        </w:rPr>
      </w:pPr>
      <w:r>
        <w:rPr>
          <w:color w:val="000000"/>
          <w:kern w:val="0"/>
          <w:szCs w:val="21"/>
        </w:rPr>
        <w:t xml:space="preserve"> </w:t>
      </w:r>
    </w:p>
    <w:p w14:paraId="51D00DEC" w14:textId="0D256E52" w:rsidR="00B077C6" w:rsidRPr="00B077C6" w:rsidRDefault="00B077C6" w:rsidP="00B077C6">
      <w:pPr>
        <w:widowControl/>
        <w:spacing w:afterLines="50" w:after="156"/>
        <w:rPr>
          <w:rFonts w:ascii="楷体_GB2312" w:eastAsia="楷体_GB2312"/>
          <w:color w:val="000000"/>
          <w:kern w:val="0"/>
          <w:sz w:val="22"/>
          <w:szCs w:val="22"/>
        </w:rPr>
      </w:pPr>
      <w:r w:rsidRPr="00B077C6">
        <w:rPr>
          <w:rFonts w:ascii="楷体_GB2312" w:eastAsia="楷体_GB2312" w:hint="eastAsia"/>
          <w:color w:val="000000"/>
          <w:kern w:val="0"/>
          <w:sz w:val="22"/>
          <w:szCs w:val="22"/>
        </w:rPr>
        <w:t xml:space="preserve">申报单位（盖章）：               联系人：                  联系电话：    </w:t>
      </w:r>
      <w:r>
        <w:rPr>
          <w:rFonts w:ascii="楷体_GB2312" w:eastAsia="楷体_GB2312"/>
          <w:color w:val="000000"/>
          <w:kern w:val="0"/>
          <w:sz w:val="22"/>
          <w:szCs w:val="22"/>
        </w:rPr>
        <w:t xml:space="preserve"> </w:t>
      </w:r>
      <w:r w:rsidRPr="00B077C6">
        <w:rPr>
          <w:rFonts w:ascii="楷体_GB2312" w:eastAsia="楷体_GB2312" w:hint="eastAsia"/>
          <w:color w:val="000000"/>
          <w:kern w:val="0"/>
          <w:sz w:val="22"/>
          <w:szCs w:val="22"/>
        </w:rPr>
        <w:t xml:space="preserve">                   填报时间：20   年    月    日</w:t>
      </w:r>
    </w:p>
    <w:tbl>
      <w:tblPr>
        <w:tblW w:w="5000" w:type="pct"/>
        <w:tblCellMar>
          <w:left w:w="0" w:type="dxa"/>
          <w:right w:w="0" w:type="dxa"/>
        </w:tblCellMar>
        <w:tblLook w:val="0000" w:firstRow="0" w:lastRow="0" w:firstColumn="0" w:lastColumn="0" w:noHBand="0" w:noVBand="0"/>
      </w:tblPr>
      <w:tblGrid>
        <w:gridCol w:w="491"/>
        <w:gridCol w:w="924"/>
        <w:gridCol w:w="1338"/>
        <w:gridCol w:w="546"/>
        <w:gridCol w:w="974"/>
        <w:gridCol w:w="1817"/>
        <w:gridCol w:w="1739"/>
        <w:gridCol w:w="1313"/>
        <w:gridCol w:w="1085"/>
        <w:gridCol w:w="1488"/>
        <w:gridCol w:w="856"/>
        <w:gridCol w:w="885"/>
      </w:tblGrid>
      <w:tr w:rsidR="00B077C6" w:rsidRPr="00B077C6" w14:paraId="652D1D3D" w14:textId="77777777" w:rsidTr="00B077C6">
        <w:trPr>
          <w:trHeight w:val="1075"/>
        </w:trPr>
        <w:tc>
          <w:tcPr>
            <w:tcW w:w="182" w:type="pct"/>
            <w:tcBorders>
              <w:top w:val="single" w:sz="8" w:space="0" w:color="auto"/>
              <w:left w:val="single" w:sz="8" w:space="0" w:color="auto"/>
              <w:bottom w:val="nil"/>
              <w:right w:val="single" w:sz="8" w:space="0" w:color="auto"/>
            </w:tcBorders>
            <w:vAlign w:val="center"/>
          </w:tcPr>
          <w:p w14:paraId="35B2F346"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序号</w:t>
            </w:r>
          </w:p>
        </w:tc>
        <w:tc>
          <w:tcPr>
            <w:tcW w:w="343" w:type="pct"/>
            <w:tcBorders>
              <w:top w:val="single" w:sz="8" w:space="0" w:color="auto"/>
              <w:left w:val="nil"/>
              <w:bottom w:val="nil"/>
              <w:right w:val="single" w:sz="8" w:space="0" w:color="auto"/>
            </w:tcBorders>
            <w:vAlign w:val="center"/>
          </w:tcPr>
          <w:p w14:paraId="4C7DDA8A"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个人</w:t>
            </w:r>
          </w:p>
          <w:p w14:paraId="11D8785A"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消费者</w:t>
            </w:r>
          </w:p>
          <w:p w14:paraId="2D2B846C" w14:textId="1335CBCF"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姓名</w:t>
            </w:r>
          </w:p>
        </w:tc>
        <w:tc>
          <w:tcPr>
            <w:tcW w:w="497" w:type="pct"/>
            <w:tcBorders>
              <w:top w:val="single" w:sz="8" w:space="0" w:color="auto"/>
              <w:left w:val="nil"/>
              <w:bottom w:val="nil"/>
              <w:right w:val="single" w:sz="8" w:space="0" w:color="auto"/>
            </w:tcBorders>
            <w:vAlign w:val="center"/>
          </w:tcPr>
          <w:p w14:paraId="7983DB5A"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身份证号</w:t>
            </w:r>
          </w:p>
        </w:tc>
        <w:tc>
          <w:tcPr>
            <w:tcW w:w="203" w:type="pct"/>
            <w:tcBorders>
              <w:top w:val="single" w:sz="8" w:space="0" w:color="auto"/>
              <w:left w:val="nil"/>
              <w:right w:val="single" w:sz="8" w:space="0" w:color="auto"/>
            </w:tcBorders>
            <w:vAlign w:val="center"/>
          </w:tcPr>
          <w:p w14:paraId="52830DC5"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报废</w:t>
            </w:r>
          </w:p>
          <w:p w14:paraId="08B424FF"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或</w:t>
            </w:r>
          </w:p>
          <w:p w14:paraId="01FC09BB"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转出</w:t>
            </w:r>
          </w:p>
        </w:tc>
        <w:tc>
          <w:tcPr>
            <w:tcW w:w="362" w:type="pct"/>
            <w:tcBorders>
              <w:top w:val="single" w:sz="8" w:space="0" w:color="auto"/>
              <w:left w:val="nil"/>
              <w:bottom w:val="nil"/>
              <w:right w:val="single" w:sz="8" w:space="0" w:color="auto"/>
            </w:tcBorders>
            <w:vAlign w:val="center"/>
          </w:tcPr>
          <w:p w14:paraId="3D0DFC29"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老旧车辆品牌及车型</w:t>
            </w:r>
          </w:p>
        </w:tc>
        <w:tc>
          <w:tcPr>
            <w:tcW w:w="675" w:type="pct"/>
            <w:tcBorders>
              <w:top w:val="single" w:sz="8" w:space="0" w:color="auto"/>
              <w:left w:val="nil"/>
              <w:bottom w:val="nil"/>
              <w:right w:val="single" w:sz="8" w:space="0" w:color="auto"/>
            </w:tcBorders>
            <w:vAlign w:val="center"/>
          </w:tcPr>
          <w:p w14:paraId="4C51B6D2"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车辆识别代码</w:t>
            </w:r>
          </w:p>
          <w:p w14:paraId="5C8F97B2" w14:textId="0B977434"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（VIN）</w:t>
            </w:r>
          </w:p>
        </w:tc>
        <w:tc>
          <w:tcPr>
            <w:tcW w:w="646" w:type="pct"/>
            <w:tcBorders>
              <w:top w:val="single" w:sz="8" w:space="0" w:color="auto"/>
              <w:left w:val="nil"/>
              <w:right w:val="single" w:sz="8" w:space="0" w:color="auto"/>
            </w:tcBorders>
            <w:vAlign w:val="center"/>
          </w:tcPr>
          <w:p w14:paraId="6B5500C8" w14:textId="5358AAA6" w:rsidR="00B077C6" w:rsidRPr="00B077C6" w:rsidRDefault="00B077C6" w:rsidP="00B077C6">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机动车注销证明书编号或二手车销售统一发票号码</w:t>
            </w:r>
          </w:p>
        </w:tc>
        <w:tc>
          <w:tcPr>
            <w:tcW w:w="48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70BEF45"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购置新能源</w:t>
            </w:r>
          </w:p>
          <w:p w14:paraId="5FE6F239"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或</w:t>
            </w:r>
          </w:p>
          <w:p w14:paraId="39E74B7A"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燃油乘用车</w:t>
            </w:r>
          </w:p>
        </w:tc>
        <w:tc>
          <w:tcPr>
            <w:tcW w:w="403" w:type="pct"/>
            <w:tcBorders>
              <w:top w:val="single" w:sz="8" w:space="0" w:color="auto"/>
              <w:left w:val="nil"/>
              <w:bottom w:val="nil"/>
              <w:right w:val="single" w:sz="8" w:space="0" w:color="auto"/>
            </w:tcBorders>
            <w:tcMar>
              <w:top w:w="0" w:type="dxa"/>
              <w:left w:w="108" w:type="dxa"/>
              <w:bottom w:w="0" w:type="dxa"/>
              <w:right w:w="108" w:type="dxa"/>
            </w:tcMar>
            <w:vAlign w:val="center"/>
          </w:tcPr>
          <w:p w14:paraId="43AA7B45" w14:textId="77777777" w:rsidR="00B077C6" w:rsidRPr="00B077C6" w:rsidRDefault="00B077C6" w:rsidP="00B077C6">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新购车辆品牌及</w:t>
            </w:r>
          </w:p>
          <w:p w14:paraId="3E9B9F47" w14:textId="23991AEB" w:rsidR="00B077C6" w:rsidRPr="00B077C6" w:rsidRDefault="00B077C6" w:rsidP="00B077C6">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车型</w:t>
            </w:r>
          </w:p>
        </w:tc>
        <w:tc>
          <w:tcPr>
            <w:tcW w:w="553" w:type="pct"/>
            <w:tcBorders>
              <w:top w:val="single" w:sz="8" w:space="0" w:color="auto"/>
              <w:left w:val="nil"/>
              <w:bottom w:val="nil"/>
              <w:right w:val="single" w:sz="8" w:space="0" w:color="auto"/>
            </w:tcBorders>
            <w:tcMar>
              <w:top w:w="0" w:type="dxa"/>
              <w:left w:w="108" w:type="dxa"/>
              <w:bottom w:w="0" w:type="dxa"/>
              <w:right w:w="108" w:type="dxa"/>
            </w:tcMar>
            <w:vAlign w:val="center"/>
          </w:tcPr>
          <w:p w14:paraId="733A4C05"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机动车统一销售发票号码</w:t>
            </w:r>
          </w:p>
        </w:tc>
        <w:tc>
          <w:tcPr>
            <w:tcW w:w="318" w:type="pct"/>
            <w:tcBorders>
              <w:top w:val="single" w:sz="8" w:space="0" w:color="auto"/>
              <w:left w:val="nil"/>
              <w:bottom w:val="nil"/>
              <w:right w:val="single" w:sz="4" w:space="0" w:color="auto"/>
            </w:tcBorders>
            <w:tcMar>
              <w:top w:w="0" w:type="dxa"/>
              <w:left w:w="108" w:type="dxa"/>
              <w:bottom w:w="0" w:type="dxa"/>
              <w:right w:w="108" w:type="dxa"/>
            </w:tcMar>
            <w:vAlign w:val="center"/>
          </w:tcPr>
          <w:p w14:paraId="1E8344DE"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车辆牌照号码</w:t>
            </w:r>
          </w:p>
        </w:tc>
        <w:tc>
          <w:tcPr>
            <w:tcW w:w="329" w:type="pct"/>
            <w:tcBorders>
              <w:top w:val="single" w:sz="8" w:space="0" w:color="auto"/>
              <w:left w:val="single" w:sz="4" w:space="0" w:color="auto"/>
              <w:bottom w:val="nil"/>
              <w:right w:val="single" w:sz="8" w:space="0" w:color="auto"/>
            </w:tcBorders>
            <w:vAlign w:val="center"/>
          </w:tcPr>
          <w:p w14:paraId="2CF5C59A"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申请补贴</w:t>
            </w:r>
          </w:p>
          <w:p w14:paraId="6BAA6D53" w14:textId="77777777" w:rsidR="00B077C6" w:rsidRPr="00B077C6" w:rsidRDefault="00B077C6" w:rsidP="00A25679">
            <w:pPr>
              <w:widowControl/>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金额</w:t>
            </w:r>
          </w:p>
          <w:p w14:paraId="0430F4D4" w14:textId="77777777" w:rsidR="00B077C6" w:rsidRPr="00B077C6" w:rsidRDefault="00B077C6" w:rsidP="00A25679">
            <w:pPr>
              <w:jc w:val="center"/>
              <w:rPr>
                <w:rFonts w:ascii="仿宋_GB2312" w:eastAsia="仿宋_GB2312"/>
                <w:b/>
                <w:bCs/>
                <w:color w:val="000000"/>
                <w:kern w:val="0"/>
                <w:szCs w:val="21"/>
              </w:rPr>
            </w:pPr>
            <w:r w:rsidRPr="00B077C6">
              <w:rPr>
                <w:rFonts w:ascii="仿宋_GB2312" w:eastAsia="仿宋_GB2312" w:hint="eastAsia"/>
                <w:b/>
                <w:bCs/>
                <w:color w:val="000000"/>
                <w:kern w:val="0"/>
                <w:szCs w:val="21"/>
              </w:rPr>
              <w:t>（万元）</w:t>
            </w:r>
          </w:p>
        </w:tc>
      </w:tr>
      <w:tr w:rsidR="00B077C6" w:rsidRPr="00B077C6" w14:paraId="174D2F0D" w14:textId="77777777" w:rsidTr="00B077C6">
        <w:trPr>
          <w:trHeight w:val="847"/>
        </w:trPr>
        <w:tc>
          <w:tcPr>
            <w:tcW w:w="182" w:type="pct"/>
            <w:tcBorders>
              <w:top w:val="single" w:sz="4" w:space="0" w:color="auto"/>
              <w:left w:val="single" w:sz="8" w:space="0" w:color="auto"/>
              <w:bottom w:val="single" w:sz="8" w:space="0" w:color="auto"/>
              <w:right w:val="single" w:sz="8" w:space="0" w:color="auto"/>
            </w:tcBorders>
            <w:vAlign w:val="center"/>
          </w:tcPr>
          <w:p w14:paraId="0EC79E28"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1</w:t>
            </w:r>
          </w:p>
        </w:tc>
        <w:tc>
          <w:tcPr>
            <w:tcW w:w="343" w:type="pct"/>
            <w:tcBorders>
              <w:top w:val="single" w:sz="4" w:space="0" w:color="auto"/>
              <w:left w:val="nil"/>
              <w:bottom w:val="single" w:sz="8" w:space="0" w:color="auto"/>
              <w:right w:val="single" w:sz="8" w:space="0" w:color="auto"/>
            </w:tcBorders>
            <w:vAlign w:val="center"/>
          </w:tcPr>
          <w:p w14:paraId="1B0B14B6" w14:textId="77777777" w:rsidR="00B077C6" w:rsidRPr="00B077C6" w:rsidRDefault="00B077C6" w:rsidP="00A25679">
            <w:pPr>
              <w:widowControl/>
              <w:jc w:val="center"/>
              <w:rPr>
                <w:rFonts w:ascii="仿宋_GB2312" w:eastAsia="仿宋_GB2312"/>
                <w:color w:val="000000"/>
                <w:kern w:val="0"/>
                <w:szCs w:val="21"/>
              </w:rPr>
            </w:pPr>
          </w:p>
        </w:tc>
        <w:tc>
          <w:tcPr>
            <w:tcW w:w="497" w:type="pct"/>
            <w:tcBorders>
              <w:top w:val="single" w:sz="4" w:space="0" w:color="auto"/>
              <w:left w:val="nil"/>
              <w:bottom w:val="single" w:sz="8" w:space="0" w:color="auto"/>
              <w:right w:val="single" w:sz="8" w:space="0" w:color="auto"/>
            </w:tcBorders>
            <w:vAlign w:val="center"/>
          </w:tcPr>
          <w:p w14:paraId="13265C18" w14:textId="77777777" w:rsidR="00B077C6" w:rsidRPr="00B077C6" w:rsidRDefault="00B077C6" w:rsidP="00A25679">
            <w:pPr>
              <w:widowControl/>
              <w:jc w:val="center"/>
              <w:rPr>
                <w:rFonts w:ascii="仿宋_GB2312" w:eastAsia="仿宋_GB2312"/>
                <w:color w:val="000000"/>
                <w:kern w:val="0"/>
                <w:szCs w:val="21"/>
              </w:rPr>
            </w:pPr>
          </w:p>
        </w:tc>
        <w:tc>
          <w:tcPr>
            <w:tcW w:w="203" w:type="pct"/>
            <w:tcBorders>
              <w:top w:val="single" w:sz="4" w:space="0" w:color="auto"/>
              <w:left w:val="nil"/>
              <w:bottom w:val="single" w:sz="8" w:space="0" w:color="auto"/>
              <w:right w:val="single" w:sz="8" w:space="0" w:color="auto"/>
            </w:tcBorders>
            <w:vAlign w:val="center"/>
          </w:tcPr>
          <w:p w14:paraId="41A7AD41" w14:textId="77777777" w:rsidR="00B077C6" w:rsidRPr="00B077C6" w:rsidRDefault="00B077C6" w:rsidP="00A25679">
            <w:pPr>
              <w:widowControl/>
              <w:jc w:val="center"/>
              <w:rPr>
                <w:rFonts w:ascii="仿宋_GB2312" w:eastAsia="仿宋_GB2312"/>
                <w:color w:val="000000"/>
                <w:kern w:val="0"/>
                <w:szCs w:val="21"/>
              </w:rPr>
            </w:pPr>
          </w:p>
        </w:tc>
        <w:tc>
          <w:tcPr>
            <w:tcW w:w="362" w:type="pct"/>
            <w:tcBorders>
              <w:top w:val="single" w:sz="4" w:space="0" w:color="auto"/>
              <w:left w:val="nil"/>
              <w:bottom w:val="single" w:sz="8" w:space="0" w:color="auto"/>
              <w:right w:val="single" w:sz="8" w:space="0" w:color="auto"/>
            </w:tcBorders>
            <w:vAlign w:val="center"/>
          </w:tcPr>
          <w:p w14:paraId="58AE7AB7" w14:textId="77777777" w:rsidR="00B077C6" w:rsidRPr="00B077C6" w:rsidRDefault="00B077C6" w:rsidP="00A25679">
            <w:pPr>
              <w:widowControl/>
              <w:jc w:val="center"/>
              <w:rPr>
                <w:rFonts w:ascii="仿宋_GB2312" w:eastAsia="仿宋_GB2312"/>
                <w:color w:val="000000"/>
                <w:kern w:val="0"/>
                <w:szCs w:val="21"/>
              </w:rPr>
            </w:pPr>
          </w:p>
        </w:tc>
        <w:tc>
          <w:tcPr>
            <w:tcW w:w="675" w:type="pct"/>
            <w:tcBorders>
              <w:top w:val="single" w:sz="4" w:space="0" w:color="auto"/>
              <w:left w:val="nil"/>
              <w:bottom w:val="single" w:sz="8" w:space="0" w:color="auto"/>
              <w:right w:val="single" w:sz="8" w:space="0" w:color="auto"/>
            </w:tcBorders>
            <w:vAlign w:val="center"/>
          </w:tcPr>
          <w:p w14:paraId="38A6B218" w14:textId="77777777" w:rsidR="00B077C6" w:rsidRPr="00B077C6" w:rsidRDefault="00B077C6" w:rsidP="00A25679">
            <w:pPr>
              <w:widowControl/>
              <w:jc w:val="center"/>
              <w:rPr>
                <w:rFonts w:ascii="仿宋_GB2312" w:eastAsia="仿宋_GB2312"/>
                <w:color w:val="000000"/>
                <w:kern w:val="0"/>
                <w:szCs w:val="21"/>
              </w:rPr>
            </w:pPr>
          </w:p>
        </w:tc>
        <w:tc>
          <w:tcPr>
            <w:tcW w:w="646" w:type="pct"/>
            <w:tcBorders>
              <w:top w:val="single" w:sz="4" w:space="0" w:color="auto"/>
              <w:left w:val="nil"/>
              <w:bottom w:val="single" w:sz="8" w:space="0" w:color="auto"/>
              <w:right w:val="single" w:sz="8" w:space="0" w:color="auto"/>
            </w:tcBorders>
            <w:vAlign w:val="center"/>
          </w:tcPr>
          <w:p w14:paraId="6E0B26F8" w14:textId="77777777" w:rsidR="00B077C6" w:rsidRPr="00B077C6" w:rsidRDefault="00B077C6" w:rsidP="00A25679">
            <w:pPr>
              <w:widowControl/>
              <w:jc w:val="center"/>
              <w:rPr>
                <w:rFonts w:ascii="仿宋_GB2312" w:eastAsia="仿宋_GB2312"/>
                <w:color w:val="000000"/>
                <w:kern w:val="0"/>
                <w:szCs w:val="21"/>
              </w:rPr>
            </w:pPr>
          </w:p>
        </w:tc>
        <w:tc>
          <w:tcPr>
            <w:tcW w:w="488" w:type="pct"/>
            <w:tcBorders>
              <w:top w:val="single" w:sz="4" w:space="0" w:color="auto"/>
              <w:left w:val="nil"/>
              <w:bottom w:val="single" w:sz="8" w:space="0" w:color="auto"/>
              <w:right w:val="single" w:sz="8" w:space="0" w:color="auto"/>
            </w:tcBorders>
            <w:vAlign w:val="center"/>
          </w:tcPr>
          <w:p w14:paraId="3CE2F9A5" w14:textId="77777777" w:rsidR="00B077C6" w:rsidRPr="00B077C6" w:rsidRDefault="00B077C6" w:rsidP="00A25679">
            <w:pPr>
              <w:widowControl/>
              <w:jc w:val="center"/>
              <w:rPr>
                <w:rFonts w:ascii="仿宋_GB2312" w:eastAsia="仿宋_GB2312"/>
                <w:color w:val="000000"/>
                <w:kern w:val="0"/>
                <w:szCs w:val="21"/>
              </w:rPr>
            </w:pPr>
          </w:p>
        </w:tc>
        <w:tc>
          <w:tcPr>
            <w:tcW w:w="403" w:type="pct"/>
            <w:tcBorders>
              <w:top w:val="single" w:sz="4" w:space="0" w:color="auto"/>
              <w:left w:val="nil"/>
              <w:bottom w:val="single" w:sz="8" w:space="0" w:color="auto"/>
              <w:right w:val="single" w:sz="8" w:space="0" w:color="auto"/>
            </w:tcBorders>
            <w:vAlign w:val="center"/>
          </w:tcPr>
          <w:p w14:paraId="6A900B07" w14:textId="77777777" w:rsidR="00B077C6" w:rsidRPr="00B077C6" w:rsidRDefault="00B077C6" w:rsidP="00A25679">
            <w:pPr>
              <w:widowControl/>
              <w:jc w:val="center"/>
              <w:rPr>
                <w:rFonts w:ascii="仿宋_GB2312" w:eastAsia="仿宋_GB2312"/>
                <w:color w:val="000000"/>
                <w:kern w:val="0"/>
                <w:szCs w:val="21"/>
              </w:rPr>
            </w:pPr>
          </w:p>
        </w:tc>
        <w:tc>
          <w:tcPr>
            <w:tcW w:w="553" w:type="pct"/>
            <w:tcBorders>
              <w:top w:val="single" w:sz="4" w:space="0" w:color="auto"/>
              <w:left w:val="nil"/>
              <w:bottom w:val="single" w:sz="8" w:space="0" w:color="auto"/>
              <w:right w:val="single" w:sz="8" w:space="0" w:color="auto"/>
            </w:tcBorders>
            <w:vAlign w:val="center"/>
          </w:tcPr>
          <w:p w14:paraId="3303EE73" w14:textId="77777777" w:rsidR="00B077C6" w:rsidRPr="00B077C6" w:rsidRDefault="00B077C6" w:rsidP="00A25679">
            <w:pPr>
              <w:widowControl/>
              <w:jc w:val="center"/>
              <w:rPr>
                <w:rFonts w:ascii="仿宋_GB2312" w:eastAsia="仿宋_GB2312"/>
                <w:color w:val="000000"/>
                <w:kern w:val="0"/>
                <w:szCs w:val="21"/>
              </w:rPr>
            </w:pPr>
          </w:p>
        </w:tc>
        <w:tc>
          <w:tcPr>
            <w:tcW w:w="318" w:type="pct"/>
            <w:tcBorders>
              <w:top w:val="single" w:sz="4" w:space="0" w:color="auto"/>
              <w:left w:val="nil"/>
              <w:bottom w:val="single" w:sz="8" w:space="0" w:color="auto"/>
              <w:right w:val="single" w:sz="4" w:space="0" w:color="auto"/>
            </w:tcBorders>
            <w:vAlign w:val="center"/>
          </w:tcPr>
          <w:p w14:paraId="38DF82A0" w14:textId="77777777" w:rsidR="00B077C6" w:rsidRPr="00B077C6" w:rsidRDefault="00B077C6" w:rsidP="00A25679">
            <w:pPr>
              <w:widowControl/>
              <w:jc w:val="center"/>
              <w:rPr>
                <w:rFonts w:ascii="仿宋_GB2312" w:eastAsia="仿宋_GB2312"/>
                <w:color w:val="000000"/>
                <w:kern w:val="0"/>
                <w:szCs w:val="21"/>
              </w:rPr>
            </w:pPr>
          </w:p>
        </w:tc>
        <w:tc>
          <w:tcPr>
            <w:tcW w:w="329" w:type="pct"/>
            <w:tcBorders>
              <w:top w:val="single" w:sz="4" w:space="0" w:color="auto"/>
              <w:left w:val="single" w:sz="4" w:space="0" w:color="auto"/>
              <w:bottom w:val="single" w:sz="8" w:space="0" w:color="auto"/>
              <w:right w:val="single" w:sz="8" w:space="0" w:color="auto"/>
            </w:tcBorders>
            <w:vAlign w:val="center"/>
          </w:tcPr>
          <w:p w14:paraId="71A30D96" w14:textId="77777777" w:rsidR="00B077C6" w:rsidRPr="00B077C6" w:rsidRDefault="00B077C6" w:rsidP="00A25679">
            <w:pPr>
              <w:widowControl/>
              <w:jc w:val="center"/>
              <w:rPr>
                <w:rFonts w:ascii="仿宋_GB2312" w:eastAsia="仿宋_GB2312"/>
                <w:color w:val="000000"/>
                <w:kern w:val="0"/>
                <w:szCs w:val="21"/>
              </w:rPr>
            </w:pPr>
          </w:p>
        </w:tc>
      </w:tr>
      <w:tr w:rsidR="00B077C6" w:rsidRPr="00B077C6" w14:paraId="67EE4801" w14:textId="77777777" w:rsidTr="00B077C6">
        <w:trPr>
          <w:trHeight w:val="847"/>
        </w:trPr>
        <w:tc>
          <w:tcPr>
            <w:tcW w:w="182" w:type="pct"/>
            <w:tcBorders>
              <w:top w:val="nil"/>
              <w:left w:val="single" w:sz="8" w:space="0" w:color="auto"/>
              <w:bottom w:val="single" w:sz="8" w:space="0" w:color="auto"/>
              <w:right w:val="single" w:sz="8" w:space="0" w:color="auto"/>
            </w:tcBorders>
            <w:vAlign w:val="center"/>
          </w:tcPr>
          <w:p w14:paraId="0712CD6F"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2</w:t>
            </w:r>
          </w:p>
        </w:tc>
        <w:tc>
          <w:tcPr>
            <w:tcW w:w="343" w:type="pct"/>
            <w:tcBorders>
              <w:top w:val="nil"/>
              <w:left w:val="nil"/>
              <w:bottom w:val="single" w:sz="8" w:space="0" w:color="auto"/>
              <w:right w:val="single" w:sz="8" w:space="0" w:color="auto"/>
            </w:tcBorders>
            <w:vAlign w:val="center"/>
          </w:tcPr>
          <w:p w14:paraId="775FC847" w14:textId="77777777" w:rsidR="00B077C6" w:rsidRPr="00B077C6" w:rsidRDefault="00B077C6" w:rsidP="00A25679">
            <w:pPr>
              <w:widowControl/>
              <w:jc w:val="center"/>
              <w:rPr>
                <w:rFonts w:ascii="仿宋_GB2312" w:eastAsia="仿宋_GB2312"/>
                <w:color w:val="000000"/>
                <w:kern w:val="0"/>
                <w:szCs w:val="21"/>
              </w:rPr>
            </w:pPr>
          </w:p>
        </w:tc>
        <w:tc>
          <w:tcPr>
            <w:tcW w:w="497" w:type="pct"/>
            <w:tcBorders>
              <w:top w:val="nil"/>
              <w:left w:val="nil"/>
              <w:bottom w:val="single" w:sz="8" w:space="0" w:color="auto"/>
              <w:right w:val="single" w:sz="8" w:space="0" w:color="auto"/>
            </w:tcBorders>
            <w:vAlign w:val="center"/>
          </w:tcPr>
          <w:p w14:paraId="30934B66" w14:textId="77777777" w:rsidR="00B077C6" w:rsidRPr="00B077C6" w:rsidRDefault="00B077C6" w:rsidP="00A25679">
            <w:pPr>
              <w:widowControl/>
              <w:jc w:val="center"/>
              <w:rPr>
                <w:rFonts w:ascii="仿宋_GB2312" w:eastAsia="仿宋_GB2312"/>
                <w:color w:val="000000"/>
                <w:kern w:val="0"/>
                <w:szCs w:val="21"/>
              </w:rPr>
            </w:pPr>
          </w:p>
        </w:tc>
        <w:tc>
          <w:tcPr>
            <w:tcW w:w="203" w:type="pct"/>
            <w:tcBorders>
              <w:top w:val="nil"/>
              <w:left w:val="nil"/>
              <w:bottom w:val="single" w:sz="8" w:space="0" w:color="auto"/>
              <w:right w:val="single" w:sz="8" w:space="0" w:color="auto"/>
            </w:tcBorders>
            <w:vAlign w:val="center"/>
          </w:tcPr>
          <w:p w14:paraId="1DC0486C" w14:textId="77777777" w:rsidR="00B077C6" w:rsidRPr="00B077C6" w:rsidRDefault="00B077C6" w:rsidP="00A25679">
            <w:pPr>
              <w:widowControl/>
              <w:jc w:val="center"/>
              <w:rPr>
                <w:rFonts w:ascii="仿宋_GB2312" w:eastAsia="仿宋_GB2312"/>
                <w:color w:val="000000"/>
                <w:kern w:val="0"/>
                <w:szCs w:val="21"/>
              </w:rPr>
            </w:pPr>
          </w:p>
        </w:tc>
        <w:tc>
          <w:tcPr>
            <w:tcW w:w="362" w:type="pct"/>
            <w:tcBorders>
              <w:top w:val="nil"/>
              <w:left w:val="nil"/>
              <w:bottom w:val="single" w:sz="8" w:space="0" w:color="auto"/>
              <w:right w:val="single" w:sz="8" w:space="0" w:color="auto"/>
            </w:tcBorders>
            <w:vAlign w:val="center"/>
          </w:tcPr>
          <w:p w14:paraId="74A70BD5" w14:textId="77777777" w:rsidR="00B077C6" w:rsidRPr="00B077C6" w:rsidRDefault="00B077C6" w:rsidP="00A25679">
            <w:pPr>
              <w:widowControl/>
              <w:jc w:val="center"/>
              <w:rPr>
                <w:rFonts w:ascii="仿宋_GB2312" w:eastAsia="仿宋_GB2312"/>
                <w:color w:val="000000"/>
                <w:kern w:val="0"/>
                <w:szCs w:val="21"/>
              </w:rPr>
            </w:pPr>
          </w:p>
        </w:tc>
        <w:tc>
          <w:tcPr>
            <w:tcW w:w="675" w:type="pct"/>
            <w:tcBorders>
              <w:top w:val="nil"/>
              <w:left w:val="nil"/>
              <w:bottom w:val="single" w:sz="8" w:space="0" w:color="auto"/>
              <w:right w:val="single" w:sz="8" w:space="0" w:color="auto"/>
            </w:tcBorders>
            <w:vAlign w:val="center"/>
          </w:tcPr>
          <w:p w14:paraId="477DD7D9" w14:textId="77777777" w:rsidR="00B077C6" w:rsidRPr="00B077C6" w:rsidRDefault="00B077C6" w:rsidP="00A25679">
            <w:pPr>
              <w:widowControl/>
              <w:jc w:val="center"/>
              <w:rPr>
                <w:rFonts w:ascii="仿宋_GB2312" w:eastAsia="仿宋_GB2312"/>
                <w:color w:val="000000"/>
                <w:kern w:val="0"/>
                <w:szCs w:val="21"/>
              </w:rPr>
            </w:pPr>
          </w:p>
        </w:tc>
        <w:tc>
          <w:tcPr>
            <w:tcW w:w="646" w:type="pct"/>
            <w:tcBorders>
              <w:top w:val="single" w:sz="8" w:space="0" w:color="auto"/>
              <w:left w:val="nil"/>
              <w:bottom w:val="single" w:sz="8" w:space="0" w:color="auto"/>
              <w:right w:val="single" w:sz="8" w:space="0" w:color="auto"/>
            </w:tcBorders>
            <w:vAlign w:val="center"/>
          </w:tcPr>
          <w:p w14:paraId="41CE8835" w14:textId="77777777" w:rsidR="00B077C6" w:rsidRPr="00B077C6" w:rsidRDefault="00B077C6" w:rsidP="00A25679">
            <w:pPr>
              <w:widowControl/>
              <w:jc w:val="center"/>
              <w:rPr>
                <w:rFonts w:ascii="仿宋_GB2312" w:eastAsia="仿宋_GB2312"/>
                <w:color w:val="000000"/>
                <w:kern w:val="0"/>
                <w:szCs w:val="21"/>
              </w:rPr>
            </w:pPr>
          </w:p>
        </w:tc>
        <w:tc>
          <w:tcPr>
            <w:tcW w:w="488" w:type="pct"/>
            <w:tcBorders>
              <w:top w:val="nil"/>
              <w:left w:val="nil"/>
              <w:bottom w:val="single" w:sz="8" w:space="0" w:color="auto"/>
              <w:right w:val="single" w:sz="8" w:space="0" w:color="auto"/>
            </w:tcBorders>
            <w:vAlign w:val="center"/>
          </w:tcPr>
          <w:p w14:paraId="2B4C3412" w14:textId="77777777" w:rsidR="00B077C6" w:rsidRPr="00B077C6" w:rsidRDefault="00B077C6" w:rsidP="00A25679">
            <w:pPr>
              <w:widowControl/>
              <w:jc w:val="center"/>
              <w:rPr>
                <w:rFonts w:ascii="仿宋_GB2312" w:eastAsia="仿宋_GB2312"/>
                <w:color w:val="000000"/>
                <w:kern w:val="0"/>
                <w:szCs w:val="21"/>
              </w:rPr>
            </w:pPr>
          </w:p>
        </w:tc>
        <w:tc>
          <w:tcPr>
            <w:tcW w:w="403" w:type="pct"/>
            <w:tcBorders>
              <w:top w:val="nil"/>
              <w:left w:val="nil"/>
              <w:bottom w:val="single" w:sz="8" w:space="0" w:color="auto"/>
              <w:right w:val="single" w:sz="8" w:space="0" w:color="auto"/>
            </w:tcBorders>
            <w:vAlign w:val="center"/>
          </w:tcPr>
          <w:p w14:paraId="25764FB6" w14:textId="77777777" w:rsidR="00B077C6" w:rsidRPr="00B077C6" w:rsidRDefault="00B077C6" w:rsidP="00A25679">
            <w:pPr>
              <w:widowControl/>
              <w:jc w:val="center"/>
              <w:rPr>
                <w:rFonts w:ascii="仿宋_GB2312" w:eastAsia="仿宋_GB2312"/>
                <w:color w:val="000000"/>
                <w:kern w:val="0"/>
                <w:szCs w:val="21"/>
              </w:rPr>
            </w:pPr>
          </w:p>
        </w:tc>
        <w:tc>
          <w:tcPr>
            <w:tcW w:w="553" w:type="pct"/>
            <w:tcBorders>
              <w:top w:val="nil"/>
              <w:left w:val="nil"/>
              <w:bottom w:val="single" w:sz="8" w:space="0" w:color="auto"/>
              <w:right w:val="single" w:sz="8" w:space="0" w:color="auto"/>
            </w:tcBorders>
            <w:vAlign w:val="center"/>
          </w:tcPr>
          <w:p w14:paraId="46DCC34C" w14:textId="77777777" w:rsidR="00B077C6" w:rsidRPr="00B077C6" w:rsidRDefault="00B077C6" w:rsidP="00A25679">
            <w:pPr>
              <w:widowControl/>
              <w:jc w:val="center"/>
              <w:rPr>
                <w:rFonts w:ascii="仿宋_GB2312" w:eastAsia="仿宋_GB2312"/>
                <w:color w:val="000000"/>
                <w:kern w:val="0"/>
                <w:szCs w:val="21"/>
              </w:rPr>
            </w:pPr>
          </w:p>
        </w:tc>
        <w:tc>
          <w:tcPr>
            <w:tcW w:w="318" w:type="pct"/>
            <w:tcBorders>
              <w:top w:val="nil"/>
              <w:left w:val="nil"/>
              <w:bottom w:val="single" w:sz="8" w:space="0" w:color="auto"/>
              <w:right w:val="single" w:sz="4" w:space="0" w:color="auto"/>
            </w:tcBorders>
            <w:vAlign w:val="center"/>
          </w:tcPr>
          <w:p w14:paraId="1E3D0DB5" w14:textId="77777777" w:rsidR="00B077C6" w:rsidRPr="00B077C6" w:rsidRDefault="00B077C6" w:rsidP="00A25679">
            <w:pPr>
              <w:widowControl/>
              <w:jc w:val="center"/>
              <w:rPr>
                <w:rFonts w:ascii="仿宋_GB2312" w:eastAsia="仿宋_GB2312"/>
                <w:color w:val="000000"/>
                <w:kern w:val="0"/>
                <w:szCs w:val="21"/>
              </w:rPr>
            </w:pPr>
          </w:p>
        </w:tc>
        <w:tc>
          <w:tcPr>
            <w:tcW w:w="329" w:type="pct"/>
            <w:tcBorders>
              <w:top w:val="nil"/>
              <w:left w:val="single" w:sz="4" w:space="0" w:color="auto"/>
              <w:bottom w:val="single" w:sz="8" w:space="0" w:color="auto"/>
              <w:right w:val="single" w:sz="8" w:space="0" w:color="auto"/>
            </w:tcBorders>
            <w:vAlign w:val="center"/>
          </w:tcPr>
          <w:p w14:paraId="27439D17" w14:textId="77777777" w:rsidR="00B077C6" w:rsidRPr="00B077C6" w:rsidRDefault="00B077C6" w:rsidP="00A25679">
            <w:pPr>
              <w:widowControl/>
              <w:jc w:val="center"/>
              <w:rPr>
                <w:rFonts w:ascii="仿宋_GB2312" w:eastAsia="仿宋_GB2312"/>
                <w:color w:val="000000"/>
                <w:kern w:val="0"/>
                <w:szCs w:val="21"/>
              </w:rPr>
            </w:pPr>
          </w:p>
        </w:tc>
      </w:tr>
      <w:tr w:rsidR="00B077C6" w:rsidRPr="00B077C6" w14:paraId="3D7E7442" w14:textId="77777777" w:rsidTr="00B077C6">
        <w:trPr>
          <w:trHeight w:val="847"/>
        </w:trPr>
        <w:tc>
          <w:tcPr>
            <w:tcW w:w="182" w:type="pct"/>
            <w:tcBorders>
              <w:top w:val="nil"/>
              <w:left w:val="single" w:sz="8" w:space="0" w:color="auto"/>
              <w:bottom w:val="single" w:sz="8" w:space="0" w:color="auto"/>
              <w:right w:val="single" w:sz="8" w:space="0" w:color="auto"/>
            </w:tcBorders>
            <w:vAlign w:val="center"/>
          </w:tcPr>
          <w:p w14:paraId="3B4D4799"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w:t>
            </w:r>
          </w:p>
        </w:tc>
        <w:tc>
          <w:tcPr>
            <w:tcW w:w="343" w:type="pct"/>
            <w:tcBorders>
              <w:top w:val="nil"/>
              <w:left w:val="nil"/>
              <w:bottom w:val="single" w:sz="8" w:space="0" w:color="auto"/>
              <w:right w:val="single" w:sz="8" w:space="0" w:color="auto"/>
            </w:tcBorders>
            <w:vAlign w:val="center"/>
          </w:tcPr>
          <w:p w14:paraId="1EC08E61" w14:textId="77777777" w:rsidR="00B077C6" w:rsidRPr="00B077C6" w:rsidRDefault="00B077C6" w:rsidP="00A25679">
            <w:pPr>
              <w:widowControl/>
              <w:jc w:val="center"/>
              <w:rPr>
                <w:rFonts w:ascii="仿宋_GB2312" w:eastAsia="仿宋_GB2312"/>
                <w:color w:val="000000"/>
                <w:kern w:val="0"/>
                <w:szCs w:val="21"/>
              </w:rPr>
            </w:pPr>
          </w:p>
        </w:tc>
        <w:tc>
          <w:tcPr>
            <w:tcW w:w="497" w:type="pct"/>
            <w:tcBorders>
              <w:top w:val="nil"/>
              <w:left w:val="nil"/>
              <w:bottom w:val="single" w:sz="8" w:space="0" w:color="auto"/>
              <w:right w:val="single" w:sz="8" w:space="0" w:color="auto"/>
            </w:tcBorders>
            <w:vAlign w:val="center"/>
          </w:tcPr>
          <w:p w14:paraId="5C22D1E3" w14:textId="77777777" w:rsidR="00B077C6" w:rsidRPr="00B077C6" w:rsidRDefault="00B077C6" w:rsidP="00A25679">
            <w:pPr>
              <w:widowControl/>
              <w:jc w:val="center"/>
              <w:rPr>
                <w:rFonts w:ascii="仿宋_GB2312" w:eastAsia="仿宋_GB2312"/>
                <w:color w:val="000000"/>
                <w:kern w:val="0"/>
                <w:szCs w:val="21"/>
              </w:rPr>
            </w:pPr>
          </w:p>
        </w:tc>
        <w:tc>
          <w:tcPr>
            <w:tcW w:w="203" w:type="pct"/>
            <w:tcBorders>
              <w:top w:val="nil"/>
              <w:left w:val="nil"/>
              <w:bottom w:val="single" w:sz="8" w:space="0" w:color="auto"/>
              <w:right w:val="single" w:sz="8" w:space="0" w:color="auto"/>
            </w:tcBorders>
            <w:vAlign w:val="center"/>
          </w:tcPr>
          <w:p w14:paraId="3EDAE993" w14:textId="77777777" w:rsidR="00B077C6" w:rsidRPr="00B077C6" w:rsidRDefault="00B077C6" w:rsidP="00A25679">
            <w:pPr>
              <w:widowControl/>
              <w:jc w:val="center"/>
              <w:rPr>
                <w:rFonts w:ascii="仿宋_GB2312" w:eastAsia="仿宋_GB2312"/>
                <w:color w:val="000000"/>
                <w:kern w:val="0"/>
                <w:szCs w:val="21"/>
              </w:rPr>
            </w:pPr>
          </w:p>
        </w:tc>
        <w:tc>
          <w:tcPr>
            <w:tcW w:w="362" w:type="pct"/>
            <w:tcBorders>
              <w:top w:val="nil"/>
              <w:left w:val="nil"/>
              <w:bottom w:val="single" w:sz="8" w:space="0" w:color="auto"/>
              <w:right w:val="single" w:sz="8" w:space="0" w:color="auto"/>
            </w:tcBorders>
            <w:vAlign w:val="center"/>
          </w:tcPr>
          <w:p w14:paraId="6F3F8CC2" w14:textId="77777777" w:rsidR="00B077C6" w:rsidRPr="00B077C6" w:rsidRDefault="00B077C6" w:rsidP="00A25679">
            <w:pPr>
              <w:widowControl/>
              <w:jc w:val="center"/>
              <w:rPr>
                <w:rFonts w:ascii="仿宋_GB2312" w:eastAsia="仿宋_GB2312"/>
                <w:color w:val="000000"/>
                <w:kern w:val="0"/>
                <w:szCs w:val="21"/>
              </w:rPr>
            </w:pPr>
          </w:p>
        </w:tc>
        <w:tc>
          <w:tcPr>
            <w:tcW w:w="675" w:type="pct"/>
            <w:tcBorders>
              <w:top w:val="nil"/>
              <w:left w:val="nil"/>
              <w:bottom w:val="single" w:sz="8" w:space="0" w:color="auto"/>
              <w:right w:val="single" w:sz="8" w:space="0" w:color="auto"/>
            </w:tcBorders>
            <w:vAlign w:val="center"/>
          </w:tcPr>
          <w:p w14:paraId="7407DEF1" w14:textId="77777777" w:rsidR="00B077C6" w:rsidRPr="00B077C6" w:rsidRDefault="00B077C6" w:rsidP="00A25679">
            <w:pPr>
              <w:widowControl/>
              <w:jc w:val="center"/>
              <w:rPr>
                <w:rFonts w:ascii="仿宋_GB2312" w:eastAsia="仿宋_GB2312"/>
                <w:color w:val="000000"/>
                <w:kern w:val="0"/>
                <w:szCs w:val="21"/>
              </w:rPr>
            </w:pPr>
          </w:p>
        </w:tc>
        <w:tc>
          <w:tcPr>
            <w:tcW w:w="646" w:type="pct"/>
            <w:tcBorders>
              <w:top w:val="single" w:sz="8" w:space="0" w:color="auto"/>
              <w:left w:val="nil"/>
              <w:bottom w:val="single" w:sz="8" w:space="0" w:color="auto"/>
              <w:right w:val="single" w:sz="8" w:space="0" w:color="auto"/>
            </w:tcBorders>
            <w:vAlign w:val="center"/>
          </w:tcPr>
          <w:p w14:paraId="6D00B61D" w14:textId="77777777" w:rsidR="00B077C6" w:rsidRPr="00B077C6" w:rsidRDefault="00B077C6" w:rsidP="00A25679">
            <w:pPr>
              <w:widowControl/>
              <w:jc w:val="center"/>
              <w:rPr>
                <w:rFonts w:ascii="仿宋_GB2312" w:eastAsia="仿宋_GB2312"/>
                <w:color w:val="000000"/>
                <w:kern w:val="0"/>
                <w:szCs w:val="21"/>
              </w:rPr>
            </w:pPr>
          </w:p>
        </w:tc>
        <w:tc>
          <w:tcPr>
            <w:tcW w:w="488" w:type="pct"/>
            <w:tcBorders>
              <w:top w:val="nil"/>
              <w:left w:val="nil"/>
              <w:bottom w:val="single" w:sz="8" w:space="0" w:color="auto"/>
              <w:right w:val="single" w:sz="8" w:space="0" w:color="auto"/>
            </w:tcBorders>
            <w:vAlign w:val="center"/>
          </w:tcPr>
          <w:p w14:paraId="4F576C66" w14:textId="77777777" w:rsidR="00B077C6" w:rsidRPr="00B077C6" w:rsidRDefault="00B077C6" w:rsidP="00A25679">
            <w:pPr>
              <w:widowControl/>
              <w:jc w:val="center"/>
              <w:rPr>
                <w:rFonts w:ascii="仿宋_GB2312" w:eastAsia="仿宋_GB2312"/>
                <w:color w:val="000000"/>
                <w:kern w:val="0"/>
                <w:szCs w:val="21"/>
              </w:rPr>
            </w:pPr>
          </w:p>
        </w:tc>
        <w:tc>
          <w:tcPr>
            <w:tcW w:w="403" w:type="pct"/>
            <w:tcBorders>
              <w:top w:val="nil"/>
              <w:left w:val="nil"/>
              <w:bottom w:val="single" w:sz="8" w:space="0" w:color="auto"/>
              <w:right w:val="single" w:sz="8" w:space="0" w:color="auto"/>
            </w:tcBorders>
            <w:vAlign w:val="center"/>
          </w:tcPr>
          <w:p w14:paraId="67E65440" w14:textId="77777777" w:rsidR="00B077C6" w:rsidRPr="00B077C6" w:rsidRDefault="00B077C6" w:rsidP="00A25679">
            <w:pPr>
              <w:widowControl/>
              <w:jc w:val="center"/>
              <w:rPr>
                <w:rFonts w:ascii="仿宋_GB2312" w:eastAsia="仿宋_GB2312"/>
                <w:color w:val="000000"/>
                <w:kern w:val="0"/>
                <w:szCs w:val="21"/>
              </w:rPr>
            </w:pPr>
          </w:p>
        </w:tc>
        <w:tc>
          <w:tcPr>
            <w:tcW w:w="553" w:type="pct"/>
            <w:tcBorders>
              <w:top w:val="nil"/>
              <w:left w:val="nil"/>
              <w:bottom w:val="single" w:sz="8" w:space="0" w:color="auto"/>
              <w:right w:val="single" w:sz="8" w:space="0" w:color="auto"/>
            </w:tcBorders>
            <w:vAlign w:val="center"/>
          </w:tcPr>
          <w:p w14:paraId="0A3B1B3B" w14:textId="77777777" w:rsidR="00B077C6" w:rsidRPr="00B077C6" w:rsidRDefault="00B077C6" w:rsidP="00A25679">
            <w:pPr>
              <w:widowControl/>
              <w:jc w:val="center"/>
              <w:rPr>
                <w:rFonts w:ascii="仿宋_GB2312" w:eastAsia="仿宋_GB2312"/>
                <w:color w:val="000000"/>
                <w:kern w:val="0"/>
                <w:szCs w:val="21"/>
              </w:rPr>
            </w:pPr>
          </w:p>
        </w:tc>
        <w:tc>
          <w:tcPr>
            <w:tcW w:w="318" w:type="pct"/>
            <w:tcBorders>
              <w:top w:val="nil"/>
              <w:left w:val="nil"/>
              <w:bottom w:val="single" w:sz="8" w:space="0" w:color="auto"/>
              <w:right w:val="single" w:sz="4" w:space="0" w:color="auto"/>
            </w:tcBorders>
            <w:vAlign w:val="center"/>
          </w:tcPr>
          <w:p w14:paraId="18906334" w14:textId="77777777" w:rsidR="00B077C6" w:rsidRPr="00B077C6" w:rsidRDefault="00B077C6" w:rsidP="00A25679">
            <w:pPr>
              <w:widowControl/>
              <w:jc w:val="center"/>
              <w:rPr>
                <w:rFonts w:ascii="仿宋_GB2312" w:eastAsia="仿宋_GB2312"/>
                <w:color w:val="000000"/>
                <w:kern w:val="0"/>
                <w:szCs w:val="21"/>
              </w:rPr>
            </w:pPr>
          </w:p>
        </w:tc>
        <w:tc>
          <w:tcPr>
            <w:tcW w:w="329" w:type="pct"/>
            <w:tcBorders>
              <w:top w:val="nil"/>
              <w:left w:val="single" w:sz="4" w:space="0" w:color="auto"/>
              <w:bottom w:val="single" w:sz="8" w:space="0" w:color="auto"/>
              <w:right w:val="single" w:sz="8" w:space="0" w:color="auto"/>
            </w:tcBorders>
            <w:vAlign w:val="center"/>
          </w:tcPr>
          <w:p w14:paraId="763A8147" w14:textId="77777777" w:rsidR="00B077C6" w:rsidRPr="00B077C6" w:rsidRDefault="00B077C6" w:rsidP="00A25679">
            <w:pPr>
              <w:widowControl/>
              <w:jc w:val="center"/>
              <w:rPr>
                <w:rFonts w:ascii="仿宋_GB2312" w:eastAsia="仿宋_GB2312"/>
                <w:color w:val="000000"/>
                <w:kern w:val="0"/>
                <w:szCs w:val="21"/>
              </w:rPr>
            </w:pPr>
          </w:p>
        </w:tc>
      </w:tr>
      <w:tr w:rsidR="00B077C6" w:rsidRPr="00B077C6" w14:paraId="71093EB5" w14:textId="77777777" w:rsidTr="00B077C6">
        <w:trPr>
          <w:trHeight w:val="847"/>
        </w:trPr>
        <w:tc>
          <w:tcPr>
            <w:tcW w:w="182" w:type="pct"/>
            <w:tcBorders>
              <w:top w:val="nil"/>
              <w:left w:val="single" w:sz="8" w:space="0" w:color="auto"/>
              <w:bottom w:val="single" w:sz="8" w:space="0" w:color="auto"/>
              <w:right w:val="single" w:sz="8" w:space="0" w:color="auto"/>
            </w:tcBorders>
            <w:vAlign w:val="center"/>
          </w:tcPr>
          <w:p w14:paraId="373EDE5F"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合计</w:t>
            </w:r>
          </w:p>
        </w:tc>
        <w:tc>
          <w:tcPr>
            <w:tcW w:w="343" w:type="pct"/>
            <w:tcBorders>
              <w:top w:val="nil"/>
              <w:left w:val="nil"/>
              <w:bottom w:val="single" w:sz="8" w:space="0" w:color="auto"/>
              <w:right w:val="single" w:sz="8" w:space="0" w:color="auto"/>
            </w:tcBorders>
            <w:vAlign w:val="center"/>
          </w:tcPr>
          <w:p w14:paraId="01E5A68D"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w:t>
            </w:r>
          </w:p>
        </w:tc>
        <w:tc>
          <w:tcPr>
            <w:tcW w:w="497" w:type="pct"/>
            <w:tcBorders>
              <w:top w:val="nil"/>
              <w:left w:val="nil"/>
              <w:bottom w:val="single" w:sz="8" w:space="0" w:color="auto"/>
              <w:right w:val="single" w:sz="8" w:space="0" w:color="auto"/>
            </w:tcBorders>
            <w:vAlign w:val="center"/>
          </w:tcPr>
          <w:p w14:paraId="62332000"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w:t>
            </w:r>
          </w:p>
        </w:tc>
        <w:tc>
          <w:tcPr>
            <w:tcW w:w="203" w:type="pct"/>
            <w:tcBorders>
              <w:top w:val="nil"/>
              <w:left w:val="nil"/>
              <w:bottom w:val="single" w:sz="8" w:space="0" w:color="auto"/>
              <w:right w:val="single" w:sz="8" w:space="0" w:color="auto"/>
            </w:tcBorders>
            <w:vAlign w:val="center"/>
          </w:tcPr>
          <w:p w14:paraId="5E5F835B"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w:t>
            </w:r>
          </w:p>
        </w:tc>
        <w:tc>
          <w:tcPr>
            <w:tcW w:w="362" w:type="pct"/>
            <w:tcBorders>
              <w:top w:val="nil"/>
              <w:left w:val="nil"/>
              <w:bottom w:val="single" w:sz="8" w:space="0" w:color="auto"/>
              <w:right w:val="single" w:sz="8" w:space="0" w:color="auto"/>
            </w:tcBorders>
            <w:vAlign w:val="center"/>
          </w:tcPr>
          <w:p w14:paraId="113F255C"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w:t>
            </w:r>
          </w:p>
        </w:tc>
        <w:tc>
          <w:tcPr>
            <w:tcW w:w="675" w:type="pct"/>
            <w:tcBorders>
              <w:top w:val="nil"/>
              <w:left w:val="nil"/>
              <w:bottom w:val="single" w:sz="8" w:space="0" w:color="auto"/>
              <w:right w:val="single" w:sz="8" w:space="0" w:color="auto"/>
            </w:tcBorders>
            <w:vAlign w:val="center"/>
          </w:tcPr>
          <w:p w14:paraId="3E88F218"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w:t>
            </w:r>
          </w:p>
        </w:tc>
        <w:tc>
          <w:tcPr>
            <w:tcW w:w="646" w:type="pct"/>
            <w:tcBorders>
              <w:top w:val="single" w:sz="8" w:space="0" w:color="auto"/>
              <w:left w:val="nil"/>
              <w:bottom w:val="single" w:sz="8" w:space="0" w:color="auto"/>
              <w:right w:val="single" w:sz="8" w:space="0" w:color="auto"/>
            </w:tcBorders>
            <w:vAlign w:val="center"/>
          </w:tcPr>
          <w:p w14:paraId="26BC5AFC"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w:t>
            </w:r>
          </w:p>
        </w:tc>
        <w:tc>
          <w:tcPr>
            <w:tcW w:w="488" w:type="pct"/>
            <w:tcBorders>
              <w:top w:val="nil"/>
              <w:left w:val="nil"/>
              <w:bottom w:val="single" w:sz="8" w:space="0" w:color="auto"/>
              <w:right w:val="single" w:sz="8" w:space="0" w:color="auto"/>
            </w:tcBorders>
            <w:tcMar>
              <w:top w:w="0" w:type="dxa"/>
              <w:left w:w="108" w:type="dxa"/>
              <w:bottom w:w="0" w:type="dxa"/>
              <w:right w:w="108" w:type="dxa"/>
            </w:tcMar>
            <w:vAlign w:val="center"/>
          </w:tcPr>
          <w:p w14:paraId="22FB4E57"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w:t>
            </w:r>
          </w:p>
        </w:tc>
        <w:tc>
          <w:tcPr>
            <w:tcW w:w="403" w:type="pct"/>
            <w:tcBorders>
              <w:top w:val="nil"/>
              <w:left w:val="nil"/>
              <w:bottom w:val="single" w:sz="8" w:space="0" w:color="auto"/>
              <w:right w:val="single" w:sz="8" w:space="0" w:color="auto"/>
            </w:tcBorders>
            <w:tcMar>
              <w:top w:w="0" w:type="dxa"/>
              <w:left w:w="108" w:type="dxa"/>
              <w:bottom w:w="0" w:type="dxa"/>
              <w:right w:w="108" w:type="dxa"/>
            </w:tcMar>
            <w:vAlign w:val="center"/>
          </w:tcPr>
          <w:p w14:paraId="1DF91C73"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w:t>
            </w: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14:paraId="78C52E22"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w:t>
            </w:r>
          </w:p>
        </w:tc>
        <w:tc>
          <w:tcPr>
            <w:tcW w:w="318" w:type="pct"/>
            <w:tcBorders>
              <w:top w:val="nil"/>
              <w:left w:val="nil"/>
              <w:bottom w:val="single" w:sz="8" w:space="0" w:color="auto"/>
              <w:right w:val="single" w:sz="4" w:space="0" w:color="auto"/>
            </w:tcBorders>
            <w:vAlign w:val="center"/>
          </w:tcPr>
          <w:p w14:paraId="3F87BDB2" w14:textId="77777777" w:rsidR="00B077C6" w:rsidRPr="00B077C6" w:rsidRDefault="00B077C6" w:rsidP="00A25679">
            <w:pPr>
              <w:widowControl/>
              <w:jc w:val="center"/>
              <w:rPr>
                <w:rFonts w:ascii="仿宋_GB2312" w:eastAsia="仿宋_GB2312"/>
                <w:color w:val="000000"/>
                <w:kern w:val="0"/>
                <w:szCs w:val="21"/>
              </w:rPr>
            </w:pPr>
            <w:r w:rsidRPr="00B077C6">
              <w:rPr>
                <w:rFonts w:ascii="仿宋_GB2312" w:eastAsia="仿宋_GB2312" w:hint="eastAsia"/>
                <w:color w:val="000000"/>
                <w:kern w:val="0"/>
                <w:szCs w:val="21"/>
              </w:rPr>
              <w:t>——</w:t>
            </w:r>
          </w:p>
        </w:tc>
        <w:tc>
          <w:tcPr>
            <w:tcW w:w="329" w:type="pct"/>
            <w:tcBorders>
              <w:top w:val="nil"/>
              <w:left w:val="single" w:sz="4" w:space="0" w:color="auto"/>
              <w:bottom w:val="single" w:sz="8" w:space="0" w:color="auto"/>
              <w:right w:val="single" w:sz="8" w:space="0" w:color="auto"/>
            </w:tcBorders>
            <w:vAlign w:val="center"/>
          </w:tcPr>
          <w:p w14:paraId="55852C81" w14:textId="77777777" w:rsidR="00B077C6" w:rsidRPr="00B077C6" w:rsidRDefault="00B077C6" w:rsidP="00A25679">
            <w:pPr>
              <w:widowControl/>
              <w:jc w:val="center"/>
              <w:rPr>
                <w:rFonts w:ascii="仿宋_GB2312" w:eastAsia="仿宋_GB2312"/>
                <w:color w:val="000000"/>
                <w:kern w:val="0"/>
                <w:szCs w:val="21"/>
              </w:rPr>
            </w:pPr>
          </w:p>
        </w:tc>
      </w:tr>
    </w:tbl>
    <w:p w14:paraId="40488AD1" w14:textId="3A02399C" w:rsidR="00B077C6" w:rsidRDefault="00B077C6" w:rsidP="00B077C6">
      <w:pPr>
        <w:rPr>
          <w:rFonts w:ascii="仿宋_GB2312" w:eastAsia="仿宋_GB2312"/>
          <w:color w:val="000000"/>
          <w:sz w:val="32"/>
          <w:szCs w:val="36"/>
        </w:rPr>
      </w:pPr>
    </w:p>
    <w:p w14:paraId="0268ECAB" w14:textId="77777777" w:rsidR="00B077C6" w:rsidRPr="00B077C6" w:rsidRDefault="00B077C6" w:rsidP="00B077C6">
      <w:pPr>
        <w:rPr>
          <w:rFonts w:ascii="仿宋_GB2312" w:eastAsia="仿宋_GB2312"/>
          <w:sz w:val="22"/>
          <w:szCs w:val="28"/>
        </w:rPr>
      </w:pPr>
    </w:p>
    <w:p w14:paraId="063C4664" w14:textId="77777777" w:rsidR="0063239B" w:rsidRPr="00B077C6" w:rsidRDefault="0063239B" w:rsidP="00020D0F">
      <w:pPr>
        <w:rPr>
          <w:rFonts w:ascii="仿宋_GB2312" w:eastAsia="仿宋_GB2312"/>
          <w:sz w:val="22"/>
          <w:szCs w:val="28"/>
        </w:rPr>
        <w:sectPr w:rsidR="0063239B" w:rsidRPr="00B077C6" w:rsidSect="00B077C6">
          <w:pgSz w:w="16838" w:h="11906" w:orient="landscape" w:code="9"/>
          <w:pgMar w:top="1588" w:right="1701" w:bottom="1588" w:left="1701" w:header="851" w:footer="1077" w:gutter="0"/>
          <w:cols w:space="425"/>
          <w:docGrid w:type="lines" w:linePitch="312"/>
        </w:sectPr>
      </w:pPr>
    </w:p>
    <w:p w14:paraId="55B1D972" w14:textId="77777777" w:rsidR="00B077C6" w:rsidRPr="00B077C6" w:rsidRDefault="00B077C6" w:rsidP="00B077C6">
      <w:pPr>
        <w:jc w:val="left"/>
        <w:rPr>
          <w:rFonts w:ascii="黑体" w:eastAsia="黑体" w:hAnsi="黑体"/>
          <w:color w:val="000000"/>
          <w:sz w:val="32"/>
          <w:szCs w:val="32"/>
        </w:rPr>
      </w:pPr>
      <w:r w:rsidRPr="00B077C6">
        <w:rPr>
          <w:rFonts w:ascii="黑体" w:eastAsia="黑体" w:hAnsi="黑体" w:hint="eastAsia"/>
          <w:color w:val="000000"/>
          <w:sz w:val="32"/>
          <w:szCs w:val="32"/>
        </w:rPr>
        <w:lastRenderedPageBreak/>
        <w:t>附件2</w:t>
      </w:r>
    </w:p>
    <w:p w14:paraId="22EFCCF2" w14:textId="77777777" w:rsidR="00B077C6" w:rsidRDefault="00B077C6" w:rsidP="00B077C6">
      <w:pPr>
        <w:spacing w:line="600" w:lineRule="exact"/>
        <w:jc w:val="center"/>
        <w:rPr>
          <w:rFonts w:eastAsia="黑体"/>
          <w:color w:val="000000"/>
          <w:sz w:val="36"/>
          <w:szCs w:val="36"/>
        </w:rPr>
      </w:pPr>
    </w:p>
    <w:p w14:paraId="64963448" w14:textId="77777777" w:rsidR="00B077C6" w:rsidRPr="00B077C6" w:rsidRDefault="00B077C6" w:rsidP="00B077C6">
      <w:pPr>
        <w:jc w:val="center"/>
        <w:rPr>
          <w:rFonts w:ascii="方正小标宋简体" w:eastAsia="方正小标宋简体" w:hAnsi="黑体"/>
          <w:bCs/>
          <w:color w:val="000000"/>
          <w:sz w:val="40"/>
          <w:szCs w:val="40"/>
        </w:rPr>
      </w:pPr>
      <w:r w:rsidRPr="00B077C6">
        <w:rPr>
          <w:rFonts w:ascii="方正小标宋简体" w:eastAsia="方正小标宋简体" w:hAnsi="黑体" w:hint="eastAsia"/>
          <w:bCs/>
          <w:color w:val="000000"/>
          <w:sz w:val="40"/>
          <w:szCs w:val="40"/>
        </w:rPr>
        <w:t>2021年新能源公交车购置补贴实施细则</w:t>
      </w:r>
    </w:p>
    <w:p w14:paraId="71609C39" w14:textId="77777777" w:rsidR="00B077C6" w:rsidRDefault="00B077C6" w:rsidP="00B077C6">
      <w:pPr>
        <w:rPr>
          <w:rFonts w:eastAsia="仿宋"/>
          <w:color w:val="000000"/>
          <w:sz w:val="36"/>
          <w:szCs w:val="36"/>
        </w:rPr>
      </w:pPr>
    </w:p>
    <w:p w14:paraId="22563065" w14:textId="77777777" w:rsidR="00B077C6" w:rsidRDefault="00B077C6" w:rsidP="00DA77CE">
      <w:pPr>
        <w:spacing w:line="640" w:lineRule="exact"/>
        <w:ind w:firstLineChars="200" w:firstLine="640"/>
        <w:rPr>
          <w:rFonts w:eastAsia="黑体"/>
          <w:color w:val="000000"/>
          <w:sz w:val="32"/>
          <w:szCs w:val="32"/>
        </w:rPr>
      </w:pPr>
      <w:r>
        <w:rPr>
          <w:rFonts w:eastAsia="黑体"/>
          <w:color w:val="000000"/>
          <w:sz w:val="32"/>
          <w:szCs w:val="32"/>
        </w:rPr>
        <w:t>一、申请资格</w:t>
      </w:r>
    </w:p>
    <w:p w14:paraId="5F8B4591" w14:textId="77777777" w:rsidR="00B077C6" w:rsidRDefault="00B077C6" w:rsidP="00DA77CE">
      <w:pPr>
        <w:spacing w:line="64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申请享受购置补贴的新能源城市公交车必须符合下列条件：</w:t>
      </w:r>
    </w:p>
    <w:p w14:paraId="7CF8B253" w14:textId="77777777" w:rsidR="00B077C6" w:rsidRDefault="00B077C6" w:rsidP="00DA77CE">
      <w:pPr>
        <w:spacing w:line="64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（一）</w:t>
      </w:r>
      <w:r>
        <w:rPr>
          <w:rStyle w:val="NormalCharacter"/>
          <w:rFonts w:ascii="仿宋_GB2312" w:eastAsia="仿宋_GB2312" w:hAnsi="仿宋_GB2312" w:hint="eastAsia"/>
          <w:color w:val="000000"/>
          <w:kern w:val="0"/>
          <w:sz w:val="32"/>
          <w:szCs w:val="32"/>
        </w:rPr>
        <w:t>车辆购置合同、车辆购置发票时间在2021年9月1日（含）至2021年12月31日（含）之间。</w:t>
      </w:r>
    </w:p>
    <w:p w14:paraId="6BDE1482" w14:textId="77777777" w:rsidR="00B077C6" w:rsidRDefault="00B077C6" w:rsidP="00DA77CE">
      <w:pPr>
        <w:spacing w:line="64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（二）车辆所属企业已纳入《城市公共交通管理部门与城市公交企业名录》。</w:t>
      </w:r>
    </w:p>
    <w:p w14:paraId="41C5B0E5" w14:textId="77777777" w:rsidR="00B077C6" w:rsidRDefault="00B077C6" w:rsidP="00DA77CE">
      <w:pPr>
        <w:spacing w:line="64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（三）车辆应符合节能与新能源汽车相关标准，纳入工业和信息化部节能与新能源汽车示范推广应用工程推荐车型目录。</w:t>
      </w:r>
    </w:p>
    <w:p w14:paraId="582009CC" w14:textId="77777777" w:rsidR="00B077C6" w:rsidRDefault="00B077C6" w:rsidP="00DA77CE">
      <w:pPr>
        <w:spacing w:line="64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（四）</w:t>
      </w:r>
      <w:r>
        <w:rPr>
          <w:rStyle w:val="NormalCharacter"/>
          <w:rFonts w:ascii="仿宋_GB2312" w:eastAsia="仿宋_GB2312" w:hAnsi="仿宋_GB2312" w:hint="eastAsia"/>
          <w:color w:val="000000"/>
          <w:kern w:val="0"/>
          <w:sz w:val="32"/>
          <w:szCs w:val="32"/>
        </w:rPr>
        <w:t>申请日期须在2022年1月31日前，逾期申请不予补贴。</w:t>
      </w:r>
    </w:p>
    <w:p w14:paraId="6024B152" w14:textId="77777777" w:rsidR="00B077C6" w:rsidRDefault="00B077C6" w:rsidP="00DA77CE">
      <w:pPr>
        <w:spacing w:line="640" w:lineRule="exact"/>
        <w:ind w:firstLineChars="200" w:firstLine="640"/>
        <w:rPr>
          <w:rFonts w:eastAsia="仿宋"/>
          <w:color w:val="000000"/>
          <w:sz w:val="32"/>
          <w:szCs w:val="32"/>
        </w:rPr>
      </w:pPr>
      <w:r>
        <w:rPr>
          <w:rFonts w:eastAsia="黑体"/>
          <w:color w:val="000000"/>
          <w:sz w:val="32"/>
          <w:szCs w:val="32"/>
        </w:rPr>
        <w:t>二、申请资料</w:t>
      </w:r>
    </w:p>
    <w:p w14:paraId="7AB38B4D" w14:textId="77777777" w:rsidR="00B077C6" w:rsidRDefault="00B077C6" w:rsidP="00DA77CE">
      <w:pPr>
        <w:spacing w:line="64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符合条件的城市公交企业可向当地交通运输部门提出购置补贴申请，并提供如下资料：</w:t>
      </w:r>
    </w:p>
    <w:p w14:paraId="54F3F41F" w14:textId="77777777" w:rsidR="00B077C6" w:rsidRDefault="00B077C6" w:rsidP="00DA77CE">
      <w:pPr>
        <w:spacing w:line="64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（一）购置补贴申请报告及信用承诺书；</w:t>
      </w:r>
    </w:p>
    <w:p w14:paraId="2DE91983" w14:textId="77777777" w:rsidR="00B077C6" w:rsidRDefault="00B077C6" w:rsidP="00DA77CE">
      <w:pPr>
        <w:spacing w:line="64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（二）</w:t>
      </w:r>
      <w:r w:rsidRPr="00DA77CE">
        <w:rPr>
          <w:rFonts w:ascii="仿宋_GB2312" w:eastAsia="仿宋_GB2312" w:hAnsi="仿宋_GB2312" w:hint="eastAsia"/>
          <w:color w:val="000000"/>
          <w:spacing w:val="-6"/>
          <w:sz w:val="32"/>
          <w:szCs w:val="32"/>
        </w:rPr>
        <w:t>车辆购置明细表（包括生产企业、车辆品牌、车辆型号、新能源车类别、车辆推荐目录批次、车牌号码、车辆识别代码（VIN）、发票号码、开票时间、购置价格、申请补贴金额等信</w:t>
      </w:r>
      <w:r w:rsidRPr="00DA77CE">
        <w:rPr>
          <w:rFonts w:ascii="仿宋_GB2312" w:eastAsia="仿宋_GB2312" w:hAnsi="仿宋_GB2312" w:hint="eastAsia"/>
          <w:color w:val="000000"/>
          <w:spacing w:val="-6"/>
          <w:sz w:val="32"/>
          <w:szCs w:val="32"/>
        </w:rPr>
        <w:lastRenderedPageBreak/>
        <w:t>息）</w:t>
      </w:r>
      <w:r>
        <w:rPr>
          <w:rFonts w:ascii="仿宋_GB2312" w:eastAsia="仿宋_GB2312" w:hAnsi="仿宋_GB2312" w:hint="eastAsia"/>
          <w:color w:val="000000"/>
          <w:sz w:val="32"/>
          <w:szCs w:val="32"/>
        </w:rPr>
        <w:t>；</w:t>
      </w:r>
    </w:p>
    <w:p w14:paraId="62847EAB" w14:textId="77777777" w:rsidR="00B077C6" w:rsidRDefault="00B077C6" w:rsidP="00DA77CE">
      <w:pPr>
        <w:spacing w:line="64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（三）车辆购置发票；</w:t>
      </w:r>
    </w:p>
    <w:p w14:paraId="0FFC5C49" w14:textId="77777777" w:rsidR="00B077C6" w:rsidRDefault="00B077C6" w:rsidP="00DA77CE">
      <w:pPr>
        <w:spacing w:line="64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（四）与车辆生产企业签订的车辆购置合同等相关凭证；</w:t>
      </w:r>
    </w:p>
    <w:p w14:paraId="5F6D2127" w14:textId="21C8F91E" w:rsidR="00B077C6" w:rsidRDefault="00B077C6" w:rsidP="00DA77CE">
      <w:pPr>
        <w:spacing w:line="64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（五）车辆合格证、车辆行驶证、机动车登记证书等相关</w:t>
      </w:r>
      <w:r w:rsidR="00DA77CE">
        <w:rPr>
          <w:rFonts w:ascii="仿宋_GB2312" w:eastAsia="仿宋_GB2312" w:hAnsi="仿宋_GB2312" w:hint="eastAsia"/>
          <w:color w:val="000000"/>
          <w:sz w:val="32"/>
          <w:szCs w:val="32"/>
        </w:rPr>
        <w:t xml:space="preserve"> </w:t>
      </w:r>
      <w:r>
        <w:rPr>
          <w:rFonts w:ascii="仿宋_GB2312" w:eastAsia="仿宋_GB2312" w:hAnsi="仿宋_GB2312" w:hint="eastAsia"/>
          <w:color w:val="000000"/>
          <w:sz w:val="32"/>
          <w:szCs w:val="32"/>
        </w:rPr>
        <w:t>凭证。</w:t>
      </w:r>
    </w:p>
    <w:p w14:paraId="789DBDB1" w14:textId="77777777" w:rsidR="00B077C6" w:rsidRDefault="00B077C6" w:rsidP="00DA77CE">
      <w:pPr>
        <w:spacing w:line="64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以上申请资料须查验原件，提交复印件，确保与原件一致，并加盖申请企业公章。</w:t>
      </w:r>
    </w:p>
    <w:p w14:paraId="5683180D" w14:textId="77777777" w:rsidR="00B077C6" w:rsidRDefault="00B077C6" w:rsidP="00DA77CE">
      <w:pPr>
        <w:spacing w:line="640" w:lineRule="exact"/>
        <w:ind w:firstLineChars="200" w:firstLine="640"/>
        <w:textAlignment w:val="baseline"/>
        <w:rPr>
          <w:rFonts w:ascii="黑体" w:eastAsia="黑体" w:hAnsi="黑体"/>
          <w:color w:val="000000"/>
          <w:sz w:val="32"/>
          <w:szCs w:val="32"/>
        </w:rPr>
      </w:pPr>
      <w:r>
        <w:rPr>
          <w:rFonts w:ascii="黑体" w:eastAsia="黑体" w:hAnsi="黑体"/>
          <w:color w:val="000000"/>
          <w:sz w:val="32"/>
          <w:szCs w:val="32"/>
        </w:rPr>
        <w:t>三、申请、拨付流程</w:t>
      </w:r>
    </w:p>
    <w:p w14:paraId="7E3E8229" w14:textId="77777777" w:rsidR="00B077C6" w:rsidRDefault="00B077C6" w:rsidP="00DA77CE">
      <w:pPr>
        <w:spacing w:line="640" w:lineRule="exact"/>
        <w:ind w:firstLineChars="200" w:firstLine="640"/>
        <w:textAlignment w:val="baseline"/>
        <w:rPr>
          <w:rFonts w:ascii="仿宋_GB2312" w:eastAsia="仿宋_GB2312" w:hAnsi="仿宋_GB2312"/>
          <w:color w:val="000000"/>
          <w:sz w:val="32"/>
          <w:szCs w:val="32"/>
        </w:rPr>
      </w:pPr>
      <w:r>
        <w:rPr>
          <w:rFonts w:ascii="仿宋_GB2312" w:eastAsia="仿宋_GB2312" w:hAnsi="仿宋_GB2312"/>
          <w:color w:val="000000"/>
          <w:sz w:val="32"/>
          <w:szCs w:val="32"/>
        </w:rPr>
        <w:t>符合条件的城市公交企业向当地交通运输部门提出新能源公交车购置补贴申请，并如实提交上述申请材料。地方交通运输部门会同同级经信、财政部门进行审查，报地方人民政府同意后，地方财政部门按补贴标准兑付补贴资金至公交企业。</w:t>
      </w:r>
    </w:p>
    <w:p w14:paraId="3F145E20" w14:textId="77777777" w:rsidR="00B077C6" w:rsidRDefault="00B077C6" w:rsidP="00DA77CE">
      <w:pPr>
        <w:spacing w:line="640" w:lineRule="exact"/>
        <w:ind w:firstLineChars="200" w:firstLine="640"/>
        <w:rPr>
          <w:rFonts w:ascii="仿宋_GB2312" w:eastAsia="仿宋_GB2312" w:hAnsi="仿宋_GB2312"/>
          <w:color w:val="000000"/>
          <w:sz w:val="32"/>
          <w:szCs w:val="32"/>
        </w:rPr>
      </w:pPr>
      <w:r>
        <w:rPr>
          <w:rFonts w:ascii="仿宋_GB2312" w:eastAsia="仿宋_GB2312" w:hAnsi="仿宋_GB2312"/>
          <w:color w:val="000000"/>
          <w:sz w:val="32"/>
          <w:szCs w:val="32"/>
        </w:rPr>
        <w:t>县（市、区）交通运输部门会同同级经信部门汇总本地申请材料、财政兑付凭证，及时上报市（州），市（州）交通运输、经信部门汇总审核本市（州）相关情况后上报省交通运输厅、省经信厅。省交通运输厅、省</w:t>
      </w:r>
      <w:proofErr w:type="gramStart"/>
      <w:r>
        <w:rPr>
          <w:rFonts w:ascii="仿宋_GB2312" w:eastAsia="仿宋_GB2312" w:hAnsi="仿宋_GB2312"/>
          <w:color w:val="000000"/>
          <w:sz w:val="32"/>
          <w:szCs w:val="32"/>
        </w:rPr>
        <w:t>经信厅汇总</w:t>
      </w:r>
      <w:proofErr w:type="gramEnd"/>
      <w:r>
        <w:rPr>
          <w:rFonts w:ascii="仿宋_GB2312" w:eastAsia="仿宋_GB2312" w:hAnsi="仿宋_GB2312"/>
          <w:color w:val="000000"/>
          <w:sz w:val="32"/>
          <w:szCs w:val="32"/>
        </w:rPr>
        <w:t>审核全省申报材料后，提出省级分担50%资金安排方案报省政府同意后，省财政将资金拨付至市、县财政部门。</w:t>
      </w:r>
    </w:p>
    <w:p w14:paraId="0B6BB597" w14:textId="77777777" w:rsidR="00B077C6" w:rsidRDefault="00B077C6" w:rsidP="00DA77CE">
      <w:pPr>
        <w:spacing w:line="640" w:lineRule="exact"/>
        <w:ind w:firstLineChars="200" w:firstLine="640"/>
        <w:rPr>
          <w:rFonts w:eastAsia="仿宋"/>
          <w:color w:val="000000"/>
          <w:sz w:val="32"/>
          <w:szCs w:val="32"/>
        </w:rPr>
      </w:pPr>
      <w:r>
        <w:rPr>
          <w:rFonts w:eastAsia="黑体"/>
          <w:color w:val="000000"/>
          <w:sz w:val="32"/>
          <w:szCs w:val="32"/>
        </w:rPr>
        <w:t>四、工作责任</w:t>
      </w:r>
    </w:p>
    <w:p w14:paraId="3E220BAA" w14:textId="77777777" w:rsidR="00B077C6" w:rsidRDefault="00B077C6" w:rsidP="00DA77CE">
      <w:pPr>
        <w:spacing w:line="640" w:lineRule="exact"/>
        <w:ind w:firstLineChars="200" w:firstLine="640"/>
        <w:rPr>
          <w:rFonts w:eastAsia="仿宋"/>
          <w:color w:val="000000"/>
          <w:sz w:val="32"/>
          <w:szCs w:val="32"/>
        </w:rPr>
      </w:pPr>
      <w:r>
        <w:rPr>
          <w:rFonts w:ascii="仿宋_GB2312" w:eastAsia="仿宋_GB2312" w:hAnsi="仿宋_GB2312"/>
          <w:color w:val="000000"/>
          <w:sz w:val="32"/>
          <w:szCs w:val="32"/>
        </w:rPr>
        <w:t>各城市公交企业是补贴资金申请的第一责任人</w:t>
      </w:r>
      <w:r>
        <w:rPr>
          <w:rFonts w:eastAsia="仿宋"/>
          <w:color w:val="000000"/>
          <w:sz w:val="32"/>
          <w:szCs w:val="32"/>
        </w:rPr>
        <w:t>，并对资金申报材料的真实性负责。对弄虚作假、骗取财政资金的，一经</w:t>
      </w:r>
      <w:r>
        <w:rPr>
          <w:rFonts w:eastAsia="仿宋"/>
          <w:color w:val="000000"/>
          <w:sz w:val="32"/>
          <w:szCs w:val="32"/>
        </w:rPr>
        <w:lastRenderedPageBreak/>
        <w:t>查实将追回资金，</w:t>
      </w:r>
      <w:r>
        <w:rPr>
          <w:rFonts w:ascii="仿宋_GB2312" w:eastAsia="仿宋_GB2312" w:hAnsi="仿宋_GB2312"/>
          <w:color w:val="000000"/>
          <w:sz w:val="32"/>
          <w:szCs w:val="32"/>
        </w:rPr>
        <w:t>并严肃追究相关负责人责任。在申领补贴的过程中，有违法行为的，依法追究法律责任</w:t>
      </w:r>
      <w:r>
        <w:rPr>
          <w:rFonts w:eastAsia="仿宋"/>
          <w:color w:val="000000"/>
          <w:sz w:val="32"/>
          <w:szCs w:val="32"/>
        </w:rPr>
        <w:t>。</w:t>
      </w:r>
    </w:p>
    <w:p w14:paraId="677322A9" w14:textId="3B26603C" w:rsidR="0063239B" w:rsidRPr="0062462B" w:rsidRDefault="00B077C6" w:rsidP="00DA77CE">
      <w:pPr>
        <w:spacing w:line="640" w:lineRule="exact"/>
        <w:ind w:firstLineChars="200" w:firstLine="640"/>
      </w:pPr>
      <w:r>
        <w:rPr>
          <w:rFonts w:eastAsia="仿宋" w:hint="eastAsia"/>
          <w:color w:val="000000"/>
          <w:sz w:val="32"/>
          <w:szCs w:val="32"/>
        </w:rPr>
        <w:t>各级交通运输部门要</w:t>
      </w:r>
      <w:r>
        <w:rPr>
          <w:rFonts w:eastAsia="仿宋"/>
          <w:color w:val="000000"/>
          <w:sz w:val="32"/>
          <w:szCs w:val="32"/>
        </w:rPr>
        <w:t>会同</w:t>
      </w:r>
      <w:r>
        <w:rPr>
          <w:rFonts w:eastAsia="仿宋" w:hint="eastAsia"/>
          <w:color w:val="000000"/>
          <w:sz w:val="32"/>
          <w:szCs w:val="32"/>
        </w:rPr>
        <w:t>同级</w:t>
      </w:r>
      <w:r>
        <w:rPr>
          <w:rFonts w:eastAsia="仿宋"/>
          <w:color w:val="000000"/>
          <w:sz w:val="32"/>
          <w:szCs w:val="32"/>
        </w:rPr>
        <w:t>财政部门对</w:t>
      </w:r>
      <w:r>
        <w:rPr>
          <w:rFonts w:eastAsia="仿宋" w:hint="eastAsia"/>
          <w:color w:val="000000"/>
          <w:sz w:val="32"/>
          <w:szCs w:val="32"/>
        </w:rPr>
        <w:t>辖区内新能源公交车购置应用情况</w:t>
      </w:r>
      <w:r>
        <w:rPr>
          <w:rFonts w:eastAsia="仿宋"/>
          <w:color w:val="000000"/>
          <w:sz w:val="32"/>
          <w:szCs w:val="32"/>
        </w:rPr>
        <w:t>实施监督管理，确保财政补贴资金按照规定审核、拨付和使用。</w:t>
      </w:r>
    </w:p>
    <w:p w14:paraId="6913A06B" w14:textId="77777777" w:rsidR="00FC0B35" w:rsidRPr="00463B69" w:rsidRDefault="00FC0B35" w:rsidP="00FC0B35">
      <w:pPr>
        <w:jc w:val="left"/>
      </w:pPr>
    </w:p>
    <w:sectPr w:rsidR="00FC0B35" w:rsidRPr="00463B69" w:rsidSect="00F44AB7">
      <w:pgSz w:w="11906" w:h="16838" w:code="9"/>
      <w:pgMar w:top="1588" w:right="1588" w:bottom="1588" w:left="1588" w:header="851" w:footer="107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374A" w14:textId="77777777" w:rsidR="00226FA6" w:rsidRDefault="00226FA6" w:rsidP="009B60BB">
      <w:r>
        <w:separator/>
      </w:r>
    </w:p>
  </w:endnote>
  <w:endnote w:type="continuationSeparator" w:id="0">
    <w:p w14:paraId="58B8ADB3" w14:textId="77777777" w:rsidR="00226FA6" w:rsidRDefault="00226FA6" w:rsidP="009B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575856670"/>
    </w:sdtPr>
    <w:sdtEndPr>
      <w:rPr>
        <w:sz w:val="21"/>
        <w:szCs w:val="15"/>
      </w:rPr>
    </w:sdtEndPr>
    <w:sdtContent>
      <w:p w14:paraId="18F87769" w14:textId="77777777" w:rsidR="00243993" w:rsidRPr="00F44AB7" w:rsidRDefault="00F44AB7" w:rsidP="00F44AB7">
        <w:pPr>
          <w:pStyle w:val="a4"/>
          <w:rPr>
            <w:sz w:val="24"/>
          </w:rPr>
        </w:pPr>
        <w:r w:rsidRPr="00F44AB7">
          <w:rPr>
            <w:rFonts w:ascii="Times New Roman" w:hAnsi="Times New Roman"/>
            <w:sz w:val="21"/>
            <w:szCs w:val="15"/>
          </w:rPr>
          <w:t>—</w:t>
        </w:r>
        <w:r>
          <w:rPr>
            <w:rFonts w:ascii="Times New Roman" w:hAnsi="Times New Roman"/>
            <w:sz w:val="24"/>
          </w:rPr>
          <w:t xml:space="preserve"> </w:t>
        </w:r>
        <w:r w:rsidRPr="00F44AB7">
          <w:rPr>
            <w:rFonts w:ascii="Times New Roman" w:hAnsi="Times New Roman" w:cs="Times New Roman"/>
            <w:sz w:val="24"/>
          </w:rPr>
          <w:fldChar w:fldCharType="begin"/>
        </w:r>
        <w:r w:rsidRPr="00F44AB7">
          <w:rPr>
            <w:rFonts w:ascii="Times New Roman" w:hAnsi="Times New Roman" w:cs="Times New Roman"/>
            <w:sz w:val="24"/>
          </w:rPr>
          <w:instrText xml:space="preserve"> PAGE   \* MERGEFORMAT </w:instrText>
        </w:r>
        <w:r w:rsidRPr="00F44AB7">
          <w:rPr>
            <w:rFonts w:ascii="Times New Roman" w:hAnsi="Times New Roman" w:cs="Times New Roman"/>
            <w:sz w:val="24"/>
          </w:rPr>
          <w:fldChar w:fldCharType="separate"/>
        </w:r>
        <w:r w:rsidR="008C44BB">
          <w:rPr>
            <w:rFonts w:ascii="Times New Roman" w:hAnsi="Times New Roman" w:cs="Times New Roman"/>
            <w:noProof/>
            <w:sz w:val="24"/>
          </w:rPr>
          <w:t>8</w:t>
        </w:r>
        <w:r w:rsidRPr="00F44AB7">
          <w:rPr>
            <w:rFonts w:ascii="Times New Roman" w:hAnsi="Times New Roman" w:cs="Times New Roman"/>
            <w:sz w:val="24"/>
          </w:rPr>
          <w:fldChar w:fldCharType="end"/>
        </w:r>
        <w:r>
          <w:rPr>
            <w:rFonts w:ascii="Times New Roman" w:hAnsi="Times New Roman"/>
            <w:sz w:val="24"/>
          </w:rPr>
          <w:t xml:space="preserve"> </w:t>
        </w:r>
        <w:r w:rsidRPr="00F44AB7">
          <w:rPr>
            <w:rFonts w:ascii="Times New Roman" w:hAnsi="Times New Roman"/>
            <w:sz w:val="21"/>
            <w:szCs w:val="15"/>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727908949"/>
    </w:sdtPr>
    <w:sdtEndPr/>
    <w:sdtContent>
      <w:p w14:paraId="026D35B8" w14:textId="77777777" w:rsidR="00243993" w:rsidRPr="00F44AB7" w:rsidRDefault="00F44AB7" w:rsidP="00F44AB7">
        <w:pPr>
          <w:pStyle w:val="a4"/>
          <w:jc w:val="right"/>
          <w:rPr>
            <w:sz w:val="24"/>
          </w:rPr>
        </w:pPr>
        <w:r w:rsidRPr="00F44AB7">
          <w:rPr>
            <w:rFonts w:ascii="Times New Roman" w:hAnsi="Times New Roman"/>
            <w:sz w:val="21"/>
            <w:szCs w:val="15"/>
          </w:rPr>
          <w:t>—</w:t>
        </w:r>
        <w:r>
          <w:rPr>
            <w:rFonts w:ascii="Times New Roman" w:hAnsi="Times New Roman"/>
            <w:sz w:val="24"/>
          </w:rPr>
          <w:t xml:space="preserve"> </w:t>
        </w:r>
        <w:r w:rsidRPr="00F44AB7">
          <w:rPr>
            <w:rFonts w:ascii="Times New Roman" w:hAnsi="Times New Roman" w:cs="Times New Roman"/>
            <w:sz w:val="24"/>
          </w:rPr>
          <w:fldChar w:fldCharType="begin"/>
        </w:r>
        <w:r w:rsidRPr="00F44AB7">
          <w:rPr>
            <w:rFonts w:ascii="Times New Roman" w:hAnsi="Times New Roman" w:cs="Times New Roman"/>
            <w:sz w:val="24"/>
          </w:rPr>
          <w:instrText xml:space="preserve"> PAGE   \* MERGEFORMAT </w:instrText>
        </w:r>
        <w:r w:rsidRPr="00F44AB7">
          <w:rPr>
            <w:rFonts w:ascii="Times New Roman" w:hAnsi="Times New Roman" w:cs="Times New Roman"/>
            <w:sz w:val="24"/>
          </w:rPr>
          <w:fldChar w:fldCharType="separate"/>
        </w:r>
        <w:r w:rsidR="008C44BB">
          <w:rPr>
            <w:rFonts w:ascii="Times New Roman" w:hAnsi="Times New Roman" w:cs="Times New Roman"/>
            <w:noProof/>
            <w:sz w:val="24"/>
          </w:rPr>
          <w:t>7</w:t>
        </w:r>
        <w:r w:rsidRPr="00F44AB7">
          <w:rPr>
            <w:rFonts w:ascii="Times New Roman" w:hAnsi="Times New Roman" w:cs="Times New Roman"/>
            <w:sz w:val="24"/>
          </w:rPr>
          <w:fldChar w:fldCharType="end"/>
        </w:r>
        <w:r>
          <w:rPr>
            <w:rFonts w:ascii="Times New Roman" w:hAnsi="Times New Roman"/>
            <w:sz w:val="24"/>
          </w:rPr>
          <w:t xml:space="preserve"> </w:t>
        </w:r>
        <w:r w:rsidRPr="00F44AB7">
          <w:rPr>
            <w:rFonts w:ascii="Times New Roman" w:hAnsi="Times New Roman"/>
            <w:sz w:val="21"/>
            <w:szCs w:val="15"/>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B47E" w14:textId="77777777" w:rsidR="00243993" w:rsidRPr="00A47CAD" w:rsidRDefault="000C20BE">
    <w:pPr>
      <w:pStyle w:val="a4"/>
      <w:jc w:val="right"/>
      <w:rPr>
        <w:rFonts w:ascii="宋体" w:hAnsi="宋体"/>
        <w:sz w:val="28"/>
        <w:szCs w:val="28"/>
      </w:rPr>
    </w:pPr>
    <w:r w:rsidRPr="00A47CAD">
      <w:rPr>
        <w:rFonts w:ascii="宋体" w:hAnsi="宋体"/>
        <w:sz w:val="28"/>
        <w:szCs w:val="28"/>
      </w:rPr>
      <w:fldChar w:fldCharType="begin"/>
    </w:r>
    <w:r w:rsidRPr="00A47CAD">
      <w:rPr>
        <w:rFonts w:ascii="宋体" w:hAnsi="宋体"/>
        <w:sz w:val="28"/>
        <w:szCs w:val="28"/>
      </w:rPr>
      <w:instrText>PAGE   \* MERGEFORMAT</w:instrText>
    </w:r>
    <w:r w:rsidRPr="00A47CAD">
      <w:rPr>
        <w:rFonts w:ascii="宋体" w:hAnsi="宋体"/>
        <w:sz w:val="28"/>
        <w:szCs w:val="28"/>
      </w:rPr>
      <w:fldChar w:fldCharType="separate"/>
    </w:r>
    <w:r w:rsidR="00E05948" w:rsidRPr="00E05948">
      <w:rPr>
        <w:rFonts w:ascii="宋体" w:hAnsi="宋体"/>
        <w:noProof/>
        <w:sz w:val="28"/>
        <w:szCs w:val="28"/>
        <w:lang w:val="zh-CN"/>
      </w:rPr>
      <w:t>-</w:t>
    </w:r>
    <w:r w:rsidR="00E05948">
      <w:rPr>
        <w:rFonts w:ascii="宋体" w:hAnsi="宋体"/>
        <w:noProof/>
        <w:sz w:val="28"/>
        <w:szCs w:val="28"/>
      </w:rPr>
      <w:t xml:space="preserve"> 1 -</w:t>
    </w:r>
    <w:r w:rsidRPr="00A47CAD">
      <w:rPr>
        <w:rFonts w:ascii="宋体" w:hAnsi="宋体"/>
        <w:sz w:val="28"/>
        <w:szCs w:val="28"/>
      </w:rPr>
      <w:fldChar w:fldCharType="end"/>
    </w:r>
  </w:p>
  <w:p w14:paraId="6251EC0F" w14:textId="77777777" w:rsidR="00243993" w:rsidRDefault="00226F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FC260" w14:textId="77777777" w:rsidR="00226FA6" w:rsidRDefault="00226FA6" w:rsidP="009B60BB">
      <w:r>
        <w:separator/>
      </w:r>
    </w:p>
  </w:footnote>
  <w:footnote w:type="continuationSeparator" w:id="0">
    <w:p w14:paraId="0E63D9C2" w14:textId="77777777" w:rsidR="00226FA6" w:rsidRDefault="00226FA6" w:rsidP="009B6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evenAndOddHeaders/>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A3"/>
    <w:rsid w:val="0000406F"/>
    <w:rsid w:val="00020D0F"/>
    <w:rsid w:val="00067D91"/>
    <w:rsid w:val="00075126"/>
    <w:rsid w:val="00081E43"/>
    <w:rsid w:val="00095627"/>
    <w:rsid w:val="000C0F9F"/>
    <w:rsid w:val="000C20BE"/>
    <w:rsid w:val="000F47AC"/>
    <w:rsid w:val="001022E7"/>
    <w:rsid w:val="001068CC"/>
    <w:rsid w:val="001331BB"/>
    <w:rsid w:val="001355A7"/>
    <w:rsid w:val="00144810"/>
    <w:rsid w:val="0018119C"/>
    <w:rsid w:val="00206EF9"/>
    <w:rsid w:val="00226FA6"/>
    <w:rsid w:val="0028431C"/>
    <w:rsid w:val="00295685"/>
    <w:rsid w:val="002B4646"/>
    <w:rsid w:val="002D46C0"/>
    <w:rsid w:val="002F45C4"/>
    <w:rsid w:val="002F639B"/>
    <w:rsid w:val="00312C71"/>
    <w:rsid w:val="003170FD"/>
    <w:rsid w:val="00322C9B"/>
    <w:rsid w:val="00334B18"/>
    <w:rsid w:val="00381BA0"/>
    <w:rsid w:val="0045102E"/>
    <w:rsid w:val="00451052"/>
    <w:rsid w:val="00451B1F"/>
    <w:rsid w:val="00457D4F"/>
    <w:rsid w:val="00463B69"/>
    <w:rsid w:val="004653E2"/>
    <w:rsid w:val="00476B6F"/>
    <w:rsid w:val="00487E3A"/>
    <w:rsid w:val="00531210"/>
    <w:rsid w:val="00564464"/>
    <w:rsid w:val="00565F3A"/>
    <w:rsid w:val="005C11FE"/>
    <w:rsid w:val="005C2771"/>
    <w:rsid w:val="005C727B"/>
    <w:rsid w:val="005D5EBC"/>
    <w:rsid w:val="00610551"/>
    <w:rsid w:val="0062462B"/>
    <w:rsid w:val="0063239B"/>
    <w:rsid w:val="00663D51"/>
    <w:rsid w:val="00667F5A"/>
    <w:rsid w:val="00672881"/>
    <w:rsid w:val="00680159"/>
    <w:rsid w:val="00691CDF"/>
    <w:rsid w:val="006E124F"/>
    <w:rsid w:val="006E149F"/>
    <w:rsid w:val="0070511D"/>
    <w:rsid w:val="0071767E"/>
    <w:rsid w:val="007871CC"/>
    <w:rsid w:val="007A7655"/>
    <w:rsid w:val="007F47B1"/>
    <w:rsid w:val="00802A16"/>
    <w:rsid w:val="008108CE"/>
    <w:rsid w:val="00825543"/>
    <w:rsid w:val="008663A7"/>
    <w:rsid w:val="0086772E"/>
    <w:rsid w:val="008C44BB"/>
    <w:rsid w:val="008D67D6"/>
    <w:rsid w:val="008F79F1"/>
    <w:rsid w:val="0091086D"/>
    <w:rsid w:val="00914263"/>
    <w:rsid w:val="00947AB4"/>
    <w:rsid w:val="0099069B"/>
    <w:rsid w:val="009B60BB"/>
    <w:rsid w:val="009D0DA8"/>
    <w:rsid w:val="009F2E8D"/>
    <w:rsid w:val="00A03A0F"/>
    <w:rsid w:val="00A03A45"/>
    <w:rsid w:val="00A5649C"/>
    <w:rsid w:val="00A605C3"/>
    <w:rsid w:val="00A876F4"/>
    <w:rsid w:val="00AF3BCF"/>
    <w:rsid w:val="00B02B30"/>
    <w:rsid w:val="00B077C6"/>
    <w:rsid w:val="00B07D26"/>
    <w:rsid w:val="00B31DA9"/>
    <w:rsid w:val="00B721D3"/>
    <w:rsid w:val="00BB4110"/>
    <w:rsid w:val="00BD7A87"/>
    <w:rsid w:val="00BE09EA"/>
    <w:rsid w:val="00BE66F2"/>
    <w:rsid w:val="00BE7FD8"/>
    <w:rsid w:val="00BF07A9"/>
    <w:rsid w:val="00C178F5"/>
    <w:rsid w:val="00C24784"/>
    <w:rsid w:val="00C42DBB"/>
    <w:rsid w:val="00C8427B"/>
    <w:rsid w:val="00D3673A"/>
    <w:rsid w:val="00D42E23"/>
    <w:rsid w:val="00D61995"/>
    <w:rsid w:val="00D63FF5"/>
    <w:rsid w:val="00D95BAE"/>
    <w:rsid w:val="00DA430B"/>
    <w:rsid w:val="00DA77CE"/>
    <w:rsid w:val="00DB0CDC"/>
    <w:rsid w:val="00DB39C2"/>
    <w:rsid w:val="00DE7CCC"/>
    <w:rsid w:val="00DF32A1"/>
    <w:rsid w:val="00DF45A3"/>
    <w:rsid w:val="00E05948"/>
    <w:rsid w:val="00E659DE"/>
    <w:rsid w:val="00E7010E"/>
    <w:rsid w:val="00E945B9"/>
    <w:rsid w:val="00EB01AC"/>
    <w:rsid w:val="00EB7F42"/>
    <w:rsid w:val="00EC443C"/>
    <w:rsid w:val="00EE6BA3"/>
    <w:rsid w:val="00F110C4"/>
    <w:rsid w:val="00F37245"/>
    <w:rsid w:val="00F44AB7"/>
    <w:rsid w:val="00F51454"/>
    <w:rsid w:val="00F7403B"/>
    <w:rsid w:val="00F77717"/>
    <w:rsid w:val="00FC0B35"/>
    <w:rsid w:val="00FE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D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0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60BB"/>
    <w:rPr>
      <w:sz w:val="18"/>
      <w:szCs w:val="18"/>
    </w:rPr>
  </w:style>
  <w:style w:type="paragraph" w:styleId="a4">
    <w:name w:val="footer"/>
    <w:basedOn w:val="a"/>
    <w:link w:val="Char0"/>
    <w:uiPriority w:val="99"/>
    <w:unhideWhenUsed/>
    <w:qFormat/>
    <w:rsid w:val="009B60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9B60BB"/>
    <w:rPr>
      <w:sz w:val="18"/>
      <w:szCs w:val="18"/>
    </w:rPr>
  </w:style>
  <w:style w:type="paragraph" w:styleId="a5">
    <w:name w:val="Balloon Text"/>
    <w:basedOn w:val="a"/>
    <w:link w:val="Char1"/>
    <w:uiPriority w:val="99"/>
    <w:semiHidden/>
    <w:unhideWhenUsed/>
    <w:rsid w:val="00D95BAE"/>
    <w:rPr>
      <w:sz w:val="18"/>
      <w:szCs w:val="18"/>
    </w:rPr>
  </w:style>
  <w:style w:type="character" w:customStyle="1" w:styleId="Char1">
    <w:name w:val="批注框文本 Char"/>
    <w:basedOn w:val="a0"/>
    <w:link w:val="a5"/>
    <w:uiPriority w:val="99"/>
    <w:semiHidden/>
    <w:rsid w:val="00D95BAE"/>
    <w:rPr>
      <w:rFonts w:ascii="Times New Roman" w:eastAsia="宋体" w:hAnsi="Times New Roman" w:cs="Times New Roman"/>
      <w:sz w:val="18"/>
      <w:szCs w:val="18"/>
    </w:rPr>
  </w:style>
  <w:style w:type="table" w:styleId="a6">
    <w:name w:val="Table Grid"/>
    <w:basedOn w:val="a1"/>
    <w:uiPriority w:val="59"/>
    <w:qFormat/>
    <w:rsid w:val="00A03A4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脚注文本 Char"/>
    <w:link w:val="a7"/>
    <w:qFormat/>
    <w:rsid w:val="0063239B"/>
    <w:rPr>
      <w:sz w:val="18"/>
    </w:rPr>
  </w:style>
  <w:style w:type="character" w:styleId="a8">
    <w:name w:val="footnote reference"/>
    <w:qFormat/>
    <w:rsid w:val="0063239B"/>
    <w:rPr>
      <w:rFonts w:ascii="Verdana" w:eastAsia="宋体" w:hAnsi="Verdana" w:cs="Verdana"/>
      <w:kern w:val="0"/>
      <w:sz w:val="20"/>
      <w:szCs w:val="20"/>
      <w:vertAlign w:val="superscript"/>
      <w:lang w:eastAsia="en-US"/>
    </w:rPr>
  </w:style>
  <w:style w:type="paragraph" w:styleId="a7">
    <w:name w:val="footnote text"/>
    <w:basedOn w:val="a"/>
    <w:link w:val="Char2"/>
    <w:qFormat/>
    <w:rsid w:val="0063239B"/>
    <w:pPr>
      <w:snapToGrid w:val="0"/>
      <w:jc w:val="left"/>
    </w:pPr>
    <w:rPr>
      <w:rFonts w:asciiTheme="minorHAnsi" w:eastAsiaTheme="minorEastAsia" w:hAnsiTheme="minorHAnsi" w:cstheme="minorBidi"/>
      <w:sz w:val="18"/>
      <w:szCs w:val="22"/>
    </w:rPr>
  </w:style>
  <w:style w:type="character" w:customStyle="1" w:styleId="a9">
    <w:name w:val="脚注文本 字符"/>
    <w:basedOn w:val="a0"/>
    <w:uiPriority w:val="99"/>
    <w:semiHidden/>
    <w:rsid w:val="0063239B"/>
    <w:rPr>
      <w:rFonts w:ascii="Times New Roman" w:eastAsia="宋体" w:hAnsi="Times New Roman" w:cs="Times New Roman"/>
      <w:sz w:val="18"/>
      <w:szCs w:val="18"/>
    </w:rPr>
  </w:style>
  <w:style w:type="character" w:customStyle="1" w:styleId="NormalCharacter">
    <w:name w:val="NormalCharacter"/>
    <w:rsid w:val="0063239B"/>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0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60BB"/>
    <w:rPr>
      <w:sz w:val="18"/>
      <w:szCs w:val="18"/>
    </w:rPr>
  </w:style>
  <w:style w:type="paragraph" w:styleId="a4">
    <w:name w:val="footer"/>
    <w:basedOn w:val="a"/>
    <w:link w:val="Char0"/>
    <w:uiPriority w:val="99"/>
    <w:unhideWhenUsed/>
    <w:qFormat/>
    <w:rsid w:val="009B60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9B60BB"/>
    <w:rPr>
      <w:sz w:val="18"/>
      <w:szCs w:val="18"/>
    </w:rPr>
  </w:style>
  <w:style w:type="paragraph" w:styleId="a5">
    <w:name w:val="Balloon Text"/>
    <w:basedOn w:val="a"/>
    <w:link w:val="Char1"/>
    <w:uiPriority w:val="99"/>
    <w:semiHidden/>
    <w:unhideWhenUsed/>
    <w:rsid w:val="00D95BAE"/>
    <w:rPr>
      <w:sz w:val="18"/>
      <w:szCs w:val="18"/>
    </w:rPr>
  </w:style>
  <w:style w:type="character" w:customStyle="1" w:styleId="Char1">
    <w:name w:val="批注框文本 Char"/>
    <w:basedOn w:val="a0"/>
    <w:link w:val="a5"/>
    <w:uiPriority w:val="99"/>
    <w:semiHidden/>
    <w:rsid w:val="00D95BAE"/>
    <w:rPr>
      <w:rFonts w:ascii="Times New Roman" w:eastAsia="宋体" w:hAnsi="Times New Roman" w:cs="Times New Roman"/>
      <w:sz w:val="18"/>
      <w:szCs w:val="18"/>
    </w:rPr>
  </w:style>
  <w:style w:type="table" w:styleId="a6">
    <w:name w:val="Table Grid"/>
    <w:basedOn w:val="a1"/>
    <w:uiPriority w:val="59"/>
    <w:qFormat/>
    <w:rsid w:val="00A03A4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脚注文本 Char"/>
    <w:link w:val="a7"/>
    <w:qFormat/>
    <w:rsid w:val="0063239B"/>
    <w:rPr>
      <w:sz w:val="18"/>
    </w:rPr>
  </w:style>
  <w:style w:type="character" w:styleId="a8">
    <w:name w:val="footnote reference"/>
    <w:qFormat/>
    <w:rsid w:val="0063239B"/>
    <w:rPr>
      <w:rFonts w:ascii="Verdana" w:eastAsia="宋体" w:hAnsi="Verdana" w:cs="Verdana"/>
      <w:kern w:val="0"/>
      <w:sz w:val="20"/>
      <w:szCs w:val="20"/>
      <w:vertAlign w:val="superscript"/>
      <w:lang w:eastAsia="en-US"/>
    </w:rPr>
  </w:style>
  <w:style w:type="paragraph" w:styleId="a7">
    <w:name w:val="footnote text"/>
    <w:basedOn w:val="a"/>
    <w:link w:val="Char2"/>
    <w:qFormat/>
    <w:rsid w:val="0063239B"/>
    <w:pPr>
      <w:snapToGrid w:val="0"/>
      <w:jc w:val="left"/>
    </w:pPr>
    <w:rPr>
      <w:rFonts w:asciiTheme="minorHAnsi" w:eastAsiaTheme="minorEastAsia" w:hAnsiTheme="minorHAnsi" w:cstheme="minorBidi"/>
      <w:sz w:val="18"/>
      <w:szCs w:val="22"/>
    </w:rPr>
  </w:style>
  <w:style w:type="character" w:customStyle="1" w:styleId="a9">
    <w:name w:val="脚注文本 字符"/>
    <w:basedOn w:val="a0"/>
    <w:uiPriority w:val="99"/>
    <w:semiHidden/>
    <w:rsid w:val="0063239B"/>
    <w:rPr>
      <w:rFonts w:ascii="Times New Roman" w:eastAsia="宋体" w:hAnsi="Times New Roman" w:cs="Times New Roman"/>
      <w:sz w:val="18"/>
      <w:szCs w:val="18"/>
    </w:rPr>
  </w:style>
  <w:style w:type="character" w:customStyle="1" w:styleId="NormalCharacter">
    <w:name w:val="NormalCharacter"/>
    <w:rsid w:val="0063239B"/>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422</Words>
  <Characters>2406</Characters>
  <Application>Microsoft Office Word</Application>
  <DocSecurity>0</DocSecurity>
  <Lines>20</Lines>
  <Paragraphs>5</Paragraphs>
  <ScaleCrop>false</ScaleCrop>
  <Company>Microsoft</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dc:creator>
  <cp:lastModifiedBy>侯强</cp:lastModifiedBy>
  <cp:revision>4</cp:revision>
  <cp:lastPrinted>2021-09-10T07:43:00Z</cp:lastPrinted>
  <dcterms:created xsi:type="dcterms:W3CDTF">2021-09-10T08:28:00Z</dcterms:created>
  <dcterms:modified xsi:type="dcterms:W3CDTF">2021-09-10T11:44:00Z</dcterms:modified>
</cp:coreProperties>
</file>