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57" w:rsidRDefault="00906A50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附表一</w:t>
      </w:r>
      <w:r>
        <w:rPr>
          <w:rFonts w:ascii="仿宋" w:eastAsia="仿宋" w:hAnsi="仿宋" w:hint="eastAsia"/>
          <w:b/>
          <w:sz w:val="30"/>
          <w:szCs w:val="30"/>
        </w:rPr>
        <w:t xml:space="preserve">                                                                            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</w:p>
    <w:p w:rsidR="006A7357" w:rsidRDefault="00906A50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2017</w:t>
      </w:r>
      <w:r>
        <w:rPr>
          <w:rFonts w:ascii="黑体" w:eastAsia="黑体" w:hAnsi="黑体" w:cs="黑体" w:hint="eastAsia"/>
          <w:b/>
          <w:sz w:val="36"/>
          <w:szCs w:val="36"/>
        </w:rPr>
        <w:t>年</w:t>
      </w:r>
      <w:r>
        <w:rPr>
          <w:rFonts w:ascii="黑体" w:eastAsia="黑体" w:hAnsi="黑体" w:cs="黑体" w:hint="eastAsia"/>
          <w:b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u w:val="single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  <w:u w:val="single"/>
        </w:rPr>
        <w:t>鄂州市档案史志局</w:t>
      </w:r>
      <w:r>
        <w:rPr>
          <w:rFonts w:ascii="黑体" w:eastAsia="黑体" w:hAnsi="黑体" w:cs="黑体" w:hint="eastAsia"/>
          <w:b/>
          <w:sz w:val="36"/>
          <w:szCs w:val="36"/>
          <w:u w:val="single"/>
        </w:rPr>
        <w:t xml:space="preserve">    </w:t>
      </w:r>
      <w:r>
        <w:rPr>
          <w:rFonts w:ascii="黑体" w:eastAsia="黑体" w:hAnsi="黑体" w:cs="黑体" w:hint="eastAsia"/>
          <w:b/>
          <w:sz w:val="36"/>
          <w:szCs w:val="36"/>
        </w:rPr>
        <w:t>部门收支预算总表</w:t>
      </w:r>
    </w:p>
    <w:p w:rsidR="006A7357" w:rsidRDefault="00906A50">
      <w:pPr>
        <w:jc w:val="center"/>
        <w:rPr>
          <w:rFonts w:ascii="黑体" w:eastAsia="黑体" w:hAnsi="黑体" w:cs="黑体"/>
          <w:b/>
          <w:sz w:val="24"/>
        </w:rPr>
      </w:pPr>
      <w:bookmarkStart w:id="0" w:name="_GoBack"/>
      <w:r>
        <w:rPr>
          <w:rFonts w:ascii="仿宋" w:eastAsia="仿宋" w:hAnsi="仿宋" w:hint="eastAsia"/>
          <w:sz w:val="24"/>
        </w:rPr>
        <w:t xml:space="preserve">                                                                                              </w:t>
      </w:r>
      <w:r>
        <w:rPr>
          <w:rFonts w:ascii="仿宋" w:eastAsia="仿宋" w:hAnsi="仿宋" w:hint="eastAsia"/>
          <w:sz w:val="24"/>
        </w:rPr>
        <w:t>单位：万元</w:t>
      </w:r>
    </w:p>
    <w:tbl>
      <w:tblPr>
        <w:tblpPr w:leftFromText="180" w:rightFromText="180" w:vertAnchor="text" w:horzAnchor="page" w:tblpX="1888" w:tblpY="492"/>
        <w:tblOverlap w:val="never"/>
        <w:tblW w:w="13125" w:type="dxa"/>
        <w:tblLayout w:type="fixed"/>
        <w:tblLook w:val="04A0" w:firstRow="1" w:lastRow="0" w:firstColumn="1" w:lastColumn="0" w:noHBand="0" w:noVBand="1"/>
      </w:tblPr>
      <w:tblGrid>
        <w:gridCol w:w="4905"/>
        <w:gridCol w:w="1290"/>
        <w:gridCol w:w="5025"/>
        <w:gridCol w:w="1905"/>
      </w:tblGrid>
      <w:tr w:rsidR="006A7357">
        <w:trPr>
          <w:trHeight w:val="322"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6A7357" w:rsidRDefault="00906A50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收入</w:t>
            </w: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支出</w:t>
            </w: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预算数</w:t>
            </w:r>
          </w:p>
        </w:tc>
        <w:tc>
          <w:tcPr>
            <w:tcW w:w="5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项目</w:t>
            </w: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/>
                <w:sz w:val="20"/>
              </w:rPr>
              <w:t>按功能分类</w:t>
            </w:r>
            <w:r>
              <w:rPr>
                <w:rFonts w:ascii="宋体" w:hAnsi="宋体"/>
                <w:sz w:val="20"/>
              </w:rPr>
              <w:t>)</w:t>
            </w: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预算数</w:t>
            </w: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一、财政拨款（补助）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482.69</w:t>
            </w: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一、【</w:t>
            </w:r>
            <w:r>
              <w:rPr>
                <w:rFonts w:ascii="宋体" w:hAnsi="宋体"/>
                <w:sz w:val="20"/>
              </w:rPr>
              <w:t>201</w:t>
            </w:r>
            <w:r>
              <w:rPr>
                <w:rFonts w:ascii="宋体" w:hAnsi="宋体"/>
                <w:sz w:val="20"/>
              </w:rPr>
              <w:t>】一般公共服务支出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296.24</w:t>
            </w: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  </w:t>
            </w:r>
            <w:r>
              <w:rPr>
                <w:rFonts w:ascii="宋体" w:hAnsi="宋体"/>
                <w:sz w:val="20"/>
              </w:rPr>
              <w:t>经费拨款（补助）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482.69</w:t>
            </w: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二、【</w:t>
            </w:r>
            <w:r>
              <w:rPr>
                <w:rFonts w:ascii="宋体" w:hAnsi="宋体"/>
                <w:sz w:val="20"/>
              </w:rPr>
              <w:t>202</w:t>
            </w:r>
            <w:r>
              <w:rPr>
                <w:rFonts w:ascii="宋体" w:hAnsi="宋体"/>
                <w:sz w:val="20"/>
              </w:rPr>
              <w:t>】外交支出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  </w:t>
            </w:r>
            <w:r>
              <w:rPr>
                <w:rFonts w:ascii="宋体" w:hAnsi="宋体"/>
                <w:sz w:val="20"/>
              </w:rPr>
              <w:t>纳入预算管理的非税收</w:t>
            </w:r>
            <w:proofErr w:type="gramStart"/>
            <w:r>
              <w:rPr>
                <w:rFonts w:ascii="宋体" w:hAnsi="宋体"/>
                <w:sz w:val="20"/>
              </w:rPr>
              <w:t>入安排</w:t>
            </w:r>
            <w:proofErr w:type="gramEnd"/>
            <w:r>
              <w:rPr>
                <w:rFonts w:ascii="宋体" w:hAnsi="宋体"/>
                <w:sz w:val="20"/>
              </w:rPr>
              <w:t>的拨款</w:t>
            </w: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/>
                <w:sz w:val="20"/>
              </w:rPr>
              <w:t>不含基金</w:t>
            </w:r>
            <w:r>
              <w:rPr>
                <w:rFonts w:ascii="宋体" w:hAnsi="宋体"/>
                <w:sz w:val="20"/>
              </w:rPr>
              <w:t>)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三、【</w:t>
            </w:r>
            <w:r>
              <w:rPr>
                <w:rFonts w:ascii="宋体" w:hAnsi="宋体"/>
                <w:sz w:val="20"/>
              </w:rPr>
              <w:t>203</w:t>
            </w:r>
            <w:r>
              <w:rPr>
                <w:rFonts w:ascii="宋体" w:hAnsi="宋体"/>
                <w:sz w:val="20"/>
              </w:rPr>
              <w:t>】国防支出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>专项收入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四、【</w:t>
            </w:r>
            <w:r>
              <w:rPr>
                <w:rFonts w:ascii="宋体" w:hAnsi="宋体"/>
                <w:sz w:val="20"/>
              </w:rPr>
              <w:t>204</w:t>
            </w:r>
            <w:r>
              <w:rPr>
                <w:rFonts w:ascii="宋体" w:hAnsi="宋体"/>
                <w:sz w:val="20"/>
              </w:rPr>
              <w:t>】公共安全支出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      </w:t>
            </w:r>
            <w:r>
              <w:rPr>
                <w:rFonts w:ascii="宋体" w:hAnsi="宋体"/>
                <w:sz w:val="20"/>
              </w:rPr>
              <w:t>行政事业性收费收入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五、【</w:t>
            </w:r>
            <w:r>
              <w:rPr>
                <w:rFonts w:ascii="宋体" w:hAnsi="宋体"/>
                <w:sz w:val="20"/>
              </w:rPr>
              <w:t>205</w:t>
            </w:r>
            <w:r>
              <w:rPr>
                <w:rFonts w:ascii="宋体" w:hAnsi="宋体"/>
                <w:sz w:val="20"/>
              </w:rPr>
              <w:t>】教育支出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2.29</w:t>
            </w: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      </w:t>
            </w:r>
            <w:r>
              <w:rPr>
                <w:rFonts w:ascii="宋体" w:hAnsi="宋体"/>
                <w:sz w:val="20"/>
              </w:rPr>
              <w:t>罚没收入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六、【</w:t>
            </w:r>
            <w:r>
              <w:rPr>
                <w:rFonts w:ascii="宋体" w:hAnsi="宋体"/>
                <w:sz w:val="20"/>
              </w:rPr>
              <w:t>206</w:t>
            </w:r>
            <w:r>
              <w:rPr>
                <w:rFonts w:ascii="宋体" w:hAnsi="宋体"/>
                <w:sz w:val="20"/>
              </w:rPr>
              <w:t>】科学技术支出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      </w:t>
            </w:r>
            <w:r>
              <w:rPr>
                <w:rFonts w:ascii="宋体" w:hAnsi="宋体"/>
                <w:sz w:val="20"/>
              </w:rPr>
              <w:t>国有资源</w:t>
            </w:r>
            <w:r>
              <w:rPr>
                <w:rFonts w:ascii="宋体" w:hAnsi="宋体"/>
                <w:sz w:val="20"/>
              </w:rPr>
              <w:t>(</w:t>
            </w:r>
            <w:r>
              <w:rPr>
                <w:rFonts w:ascii="宋体" w:hAnsi="宋体"/>
                <w:sz w:val="20"/>
              </w:rPr>
              <w:t>资产</w:t>
            </w:r>
            <w:r>
              <w:rPr>
                <w:rFonts w:ascii="宋体" w:hAnsi="宋体"/>
                <w:sz w:val="20"/>
              </w:rPr>
              <w:t>)</w:t>
            </w:r>
            <w:r>
              <w:rPr>
                <w:rFonts w:ascii="宋体" w:hAnsi="宋体"/>
                <w:sz w:val="20"/>
              </w:rPr>
              <w:t>有偿使用收入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七、【</w:t>
            </w:r>
            <w:r>
              <w:rPr>
                <w:rFonts w:ascii="宋体" w:hAnsi="宋体"/>
                <w:sz w:val="20"/>
              </w:rPr>
              <w:t>207</w:t>
            </w:r>
            <w:r>
              <w:rPr>
                <w:rFonts w:ascii="宋体" w:hAnsi="宋体"/>
                <w:sz w:val="20"/>
              </w:rPr>
              <w:t>】文化体育与传媒支出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        </w:t>
            </w:r>
            <w:r>
              <w:rPr>
                <w:rFonts w:ascii="宋体" w:hAnsi="宋体"/>
                <w:sz w:val="20"/>
              </w:rPr>
              <w:t>其他非税收入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八、【</w:t>
            </w:r>
            <w:r>
              <w:rPr>
                <w:rFonts w:ascii="宋体" w:hAnsi="宋体"/>
                <w:sz w:val="20"/>
              </w:rPr>
              <w:t>208</w:t>
            </w:r>
            <w:r>
              <w:rPr>
                <w:rFonts w:ascii="宋体" w:hAnsi="宋体"/>
                <w:sz w:val="20"/>
              </w:rPr>
              <w:t>】社会保障和就业支出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114.61</w:t>
            </w: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>
              <w:rPr>
                <w:sz w:val="20"/>
              </w:rPr>
              <w:t>政府性基金拨款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九、【</w:t>
            </w:r>
            <w:r>
              <w:rPr>
                <w:rFonts w:ascii="宋体" w:hAnsi="宋体"/>
                <w:sz w:val="20"/>
              </w:rPr>
              <w:t>209</w:t>
            </w:r>
            <w:r>
              <w:rPr>
                <w:rFonts w:ascii="宋体" w:hAnsi="宋体"/>
                <w:sz w:val="20"/>
              </w:rPr>
              <w:t>】社会保险基金支出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二、事业收入（不含非税收入）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十、【</w:t>
            </w:r>
            <w:r>
              <w:rPr>
                <w:rFonts w:ascii="宋体" w:hAnsi="宋体"/>
                <w:sz w:val="20"/>
              </w:rPr>
              <w:t>210</w:t>
            </w:r>
            <w:r>
              <w:rPr>
                <w:rFonts w:ascii="宋体" w:hAnsi="宋体"/>
                <w:sz w:val="20"/>
              </w:rPr>
              <w:t>】医疗卫生与计划生育支出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51.21</w:t>
            </w: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三、事业单位经营收入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十一、【</w:t>
            </w:r>
            <w:r>
              <w:rPr>
                <w:rFonts w:ascii="宋体" w:hAnsi="宋体"/>
                <w:sz w:val="20"/>
              </w:rPr>
              <w:t>211</w:t>
            </w:r>
            <w:r>
              <w:rPr>
                <w:rFonts w:ascii="宋体" w:hAnsi="宋体"/>
                <w:sz w:val="20"/>
              </w:rPr>
              <w:t>】节能环保支出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四、其他收入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十二、【</w:t>
            </w:r>
            <w:r>
              <w:rPr>
                <w:rFonts w:ascii="宋体" w:hAnsi="宋体"/>
                <w:sz w:val="20"/>
              </w:rPr>
              <w:t>212</w:t>
            </w:r>
            <w:r>
              <w:rPr>
                <w:rFonts w:ascii="宋体" w:hAnsi="宋体"/>
                <w:sz w:val="20"/>
              </w:rPr>
              <w:t>】城乡社区支出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37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五、上级补助收入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十三、【</w:t>
            </w:r>
            <w:r>
              <w:rPr>
                <w:rFonts w:ascii="宋体" w:hAnsi="宋体"/>
                <w:sz w:val="20"/>
              </w:rPr>
              <w:t>213</w:t>
            </w:r>
            <w:r>
              <w:rPr>
                <w:rFonts w:ascii="宋体" w:hAnsi="宋体"/>
                <w:sz w:val="20"/>
              </w:rPr>
              <w:t>】农林水支出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六、附属单位上缴收入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十四、【</w:t>
            </w:r>
            <w:r>
              <w:rPr>
                <w:rFonts w:ascii="宋体" w:hAnsi="宋体"/>
                <w:sz w:val="20"/>
              </w:rPr>
              <w:t>214</w:t>
            </w:r>
            <w:r>
              <w:rPr>
                <w:rFonts w:ascii="宋体" w:hAnsi="宋体"/>
                <w:sz w:val="20"/>
              </w:rPr>
              <w:t>】交通运输支出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十五、【</w:t>
            </w:r>
            <w:r>
              <w:rPr>
                <w:rFonts w:ascii="宋体" w:hAnsi="宋体"/>
                <w:sz w:val="20"/>
              </w:rPr>
              <w:t>215</w:t>
            </w:r>
            <w:r>
              <w:rPr>
                <w:rFonts w:ascii="宋体" w:hAnsi="宋体"/>
                <w:sz w:val="20"/>
              </w:rPr>
              <w:t>】资源勘探电力信息等支出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十六、【</w:t>
            </w:r>
            <w:r>
              <w:rPr>
                <w:rFonts w:ascii="宋体" w:hAnsi="宋体"/>
                <w:sz w:val="20"/>
              </w:rPr>
              <w:t>216</w:t>
            </w:r>
            <w:r>
              <w:rPr>
                <w:rFonts w:ascii="宋体" w:hAnsi="宋体"/>
                <w:sz w:val="20"/>
              </w:rPr>
              <w:t>】商业服务业等支出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十七、【</w:t>
            </w:r>
            <w:r>
              <w:rPr>
                <w:rFonts w:ascii="宋体" w:hAnsi="宋体"/>
                <w:sz w:val="20"/>
              </w:rPr>
              <w:t>217</w:t>
            </w:r>
            <w:r>
              <w:rPr>
                <w:rFonts w:ascii="宋体" w:hAnsi="宋体"/>
                <w:sz w:val="20"/>
              </w:rPr>
              <w:t>】金融支出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十八、【</w:t>
            </w:r>
            <w:r>
              <w:rPr>
                <w:rFonts w:ascii="宋体" w:hAnsi="宋体"/>
                <w:sz w:val="20"/>
              </w:rPr>
              <w:t>219</w:t>
            </w:r>
            <w:r>
              <w:rPr>
                <w:rFonts w:ascii="宋体" w:hAnsi="宋体"/>
                <w:sz w:val="20"/>
              </w:rPr>
              <w:t>】援助其他地区支出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十九、【</w:t>
            </w:r>
            <w:r>
              <w:rPr>
                <w:rFonts w:ascii="宋体" w:hAnsi="宋体"/>
                <w:sz w:val="20"/>
              </w:rPr>
              <w:t>220</w:t>
            </w:r>
            <w:r>
              <w:rPr>
                <w:rFonts w:ascii="宋体" w:hAnsi="宋体"/>
                <w:sz w:val="20"/>
              </w:rPr>
              <w:t>】国土海洋气象支出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二十、【</w:t>
            </w:r>
            <w:r>
              <w:rPr>
                <w:rFonts w:ascii="宋体" w:hAnsi="宋体"/>
                <w:sz w:val="20"/>
              </w:rPr>
              <w:t>221</w:t>
            </w:r>
            <w:r>
              <w:rPr>
                <w:rFonts w:ascii="宋体" w:hAnsi="宋体"/>
                <w:sz w:val="20"/>
              </w:rPr>
              <w:t>】住房保障支出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18.34</w:t>
            </w: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二十一、【</w:t>
            </w:r>
            <w:r>
              <w:rPr>
                <w:rFonts w:ascii="宋体" w:hAnsi="宋体"/>
                <w:sz w:val="20"/>
              </w:rPr>
              <w:t>222</w:t>
            </w:r>
            <w:r>
              <w:rPr>
                <w:rFonts w:ascii="宋体" w:hAnsi="宋体"/>
                <w:sz w:val="20"/>
              </w:rPr>
              <w:t>】粮油物资储备支出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二十二、【</w:t>
            </w:r>
            <w:r>
              <w:rPr>
                <w:rFonts w:ascii="宋体" w:hAnsi="宋体"/>
                <w:sz w:val="20"/>
              </w:rPr>
              <w:t>223</w:t>
            </w:r>
            <w:r>
              <w:rPr>
                <w:rFonts w:ascii="宋体" w:hAnsi="宋体"/>
                <w:sz w:val="20"/>
              </w:rPr>
              <w:t>】国有资本经营预算支出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二十二、【</w:t>
            </w:r>
            <w:r>
              <w:rPr>
                <w:rFonts w:ascii="宋体" w:hAnsi="宋体"/>
                <w:sz w:val="20"/>
              </w:rPr>
              <w:t>227</w:t>
            </w:r>
            <w:r>
              <w:rPr>
                <w:rFonts w:ascii="宋体" w:hAnsi="宋体"/>
                <w:sz w:val="20"/>
              </w:rPr>
              <w:t>】预备费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二十四、【</w:t>
            </w:r>
            <w:r>
              <w:rPr>
                <w:rFonts w:ascii="宋体" w:hAnsi="宋体"/>
                <w:sz w:val="20"/>
              </w:rPr>
              <w:t>229</w:t>
            </w:r>
            <w:r>
              <w:rPr>
                <w:rFonts w:ascii="宋体" w:hAnsi="宋体"/>
                <w:sz w:val="20"/>
              </w:rPr>
              <w:t>】其他支出</w:t>
            </w: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二十五、【</w:t>
            </w:r>
            <w:r>
              <w:rPr>
                <w:rFonts w:ascii="宋体" w:hAnsi="宋体"/>
                <w:sz w:val="20"/>
              </w:rPr>
              <w:t>230</w:t>
            </w:r>
            <w:r>
              <w:rPr>
                <w:rFonts w:ascii="宋体" w:hAnsi="宋体"/>
                <w:sz w:val="20"/>
              </w:rPr>
              <w:t>】转移性支出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二十六、【</w:t>
            </w:r>
            <w:r>
              <w:rPr>
                <w:rFonts w:ascii="宋体" w:hAnsi="宋体"/>
                <w:sz w:val="20"/>
              </w:rPr>
              <w:t>231</w:t>
            </w:r>
            <w:r>
              <w:rPr>
                <w:rFonts w:ascii="宋体" w:hAnsi="宋体"/>
                <w:sz w:val="20"/>
              </w:rPr>
              <w:t>】债务还本支出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二十七、【</w:t>
            </w:r>
            <w:r>
              <w:rPr>
                <w:rFonts w:ascii="宋体" w:hAnsi="宋体"/>
                <w:sz w:val="20"/>
              </w:rPr>
              <w:t>232</w:t>
            </w:r>
            <w:r>
              <w:rPr>
                <w:rFonts w:ascii="宋体" w:hAnsi="宋体"/>
                <w:sz w:val="20"/>
              </w:rPr>
              <w:t>】债务付息支出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二十八、【</w:t>
            </w:r>
            <w:r>
              <w:rPr>
                <w:rFonts w:ascii="宋体" w:hAnsi="宋体"/>
                <w:sz w:val="20"/>
              </w:rPr>
              <w:t>233</w:t>
            </w:r>
            <w:r>
              <w:rPr>
                <w:rFonts w:ascii="宋体" w:hAnsi="宋体"/>
                <w:sz w:val="20"/>
              </w:rPr>
              <w:t>】债务发行费用支出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本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年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收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入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合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482.69</w:t>
            </w: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本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年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支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出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合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482.69</w:t>
            </w: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七、用事业基金弥补收支差额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结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转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下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/>
                <w:sz w:val="20"/>
              </w:rPr>
              <w:t>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八、上年结余、结存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>
              <w:rPr>
                <w:sz w:val="20"/>
              </w:rPr>
              <w:t>其中：上年专项结转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纳入预算管理的政府性基金结转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其他结转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spacing w:line="360" w:lineRule="exact"/>
              <w:jc w:val="right"/>
              <w:textAlignment w:val="center"/>
              <w:rPr>
                <w:sz w:val="20"/>
              </w:rPr>
            </w:pPr>
          </w:p>
        </w:tc>
      </w:tr>
      <w:tr w:rsidR="006A7357">
        <w:trPr>
          <w:trHeight w:val="28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收</w:t>
            </w:r>
            <w:r>
              <w:rPr>
                <w:rFonts w:ascii="宋体" w:hAnsi="宋体"/>
                <w:sz w:val="20"/>
              </w:rPr>
              <w:t xml:space="preserve">      </w:t>
            </w:r>
            <w:r>
              <w:rPr>
                <w:rFonts w:ascii="宋体" w:hAnsi="宋体"/>
                <w:sz w:val="20"/>
              </w:rPr>
              <w:t>入</w:t>
            </w:r>
            <w:r>
              <w:rPr>
                <w:rFonts w:ascii="宋体" w:hAnsi="宋体"/>
                <w:sz w:val="20"/>
              </w:rPr>
              <w:t xml:space="preserve">      </w:t>
            </w:r>
            <w:r>
              <w:rPr>
                <w:rFonts w:ascii="宋体" w:hAnsi="宋体"/>
                <w:sz w:val="20"/>
              </w:rPr>
              <w:t>总</w:t>
            </w:r>
            <w:r>
              <w:rPr>
                <w:rFonts w:ascii="宋体" w:hAnsi="宋体"/>
                <w:sz w:val="20"/>
              </w:rPr>
              <w:t xml:space="preserve">      </w:t>
            </w:r>
            <w:r>
              <w:rPr>
                <w:rFonts w:ascii="宋体" w:hAnsi="宋体"/>
                <w:sz w:val="20"/>
              </w:rPr>
              <w:t>计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482.69</w:t>
            </w: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支　　</w:t>
            </w:r>
            <w:proofErr w:type="gramStart"/>
            <w:r>
              <w:rPr>
                <w:rFonts w:ascii="宋体" w:hAnsi="宋体"/>
                <w:sz w:val="20"/>
              </w:rPr>
              <w:t xml:space="preserve">　</w:t>
            </w:r>
            <w:proofErr w:type="gramEnd"/>
            <w:r>
              <w:rPr>
                <w:rFonts w:ascii="宋体" w:hAnsi="宋体"/>
                <w:sz w:val="20"/>
              </w:rPr>
              <w:t xml:space="preserve">出　　</w:t>
            </w:r>
            <w:proofErr w:type="gramStart"/>
            <w:r>
              <w:rPr>
                <w:rFonts w:ascii="宋体" w:hAnsi="宋体"/>
                <w:sz w:val="20"/>
              </w:rPr>
              <w:t xml:space="preserve">　</w:t>
            </w:r>
            <w:proofErr w:type="gramEnd"/>
            <w:r>
              <w:rPr>
                <w:rFonts w:ascii="宋体" w:hAnsi="宋体"/>
                <w:sz w:val="20"/>
              </w:rPr>
              <w:t xml:space="preserve">总　　</w:t>
            </w:r>
            <w:proofErr w:type="gramStart"/>
            <w:r>
              <w:rPr>
                <w:rFonts w:ascii="宋体" w:hAnsi="宋体"/>
                <w:sz w:val="20"/>
              </w:rPr>
              <w:t xml:space="preserve">　</w:t>
            </w:r>
            <w:proofErr w:type="gramEnd"/>
            <w:r>
              <w:rPr>
                <w:rFonts w:ascii="宋体" w:hAnsi="宋体"/>
                <w:sz w:val="20"/>
              </w:rPr>
              <w:t>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spacing w:line="360" w:lineRule="exact"/>
              <w:jc w:val="righ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482.69</w:t>
            </w:r>
          </w:p>
        </w:tc>
      </w:tr>
    </w:tbl>
    <w:p w:rsidR="006A7357" w:rsidRDefault="006A7357">
      <w:pPr>
        <w:rPr>
          <w:rFonts w:ascii="仿宋" w:eastAsia="仿宋" w:hAnsi="仿宋"/>
          <w:b/>
          <w:sz w:val="30"/>
          <w:szCs w:val="30"/>
        </w:rPr>
      </w:pPr>
    </w:p>
    <w:p w:rsidR="006A7357" w:rsidRDefault="006A7357">
      <w:pPr>
        <w:rPr>
          <w:rFonts w:ascii="仿宋" w:eastAsia="仿宋" w:hAnsi="仿宋"/>
          <w:b/>
          <w:sz w:val="30"/>
          <w:szCs w:val="30"/>
        </w:rPr>
      </w:pPr>
    </w:p>
    <w:p w:rsidR="006A7357" w:rsidRDefault="006A7357">
      <w:pPr>
        <w:rPr>
          <w:rFonts w:ascii="仿宋" w:eastAsia="仿宋" w:hAnsi="仿宋"/>
          <w:b/>
          <w:sz w:val="30"/>
          <w:szCs w:val="30"/>
        </w:rPr>
      </w:pPr>
    </w:p>
    <w:p w:rsidR="006A7357" w:rsidRDefault="00906A50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附表二</w:t>
      </w:r>
      <w:r>
        <w:rPr>
          <w:rFonts w:ascii="仿宋" w:eastAsia="仿宋" w:hAnsi="仿宋" w:hint="eastAsia"/>
          <w:b/>
          <w:sz w:val="30"/>
          <w:szCs w:val="30"/>
        </w:rPr>
        <w:t xml:space="preserve">                                                                             </w:t>
      </w:r>
    </w:p>
    <w:tbl>
      <w:tblPr>
        <w:tblW w:w="15965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934"/>
        <w:gridCol w:w="120"/>
        <w:gridCol w:w="1358"/>
        <w:gridCol w:w="892"/>
        <w:gridCol w:w="465"/>
        <w:gridCol w:w="106"/>
        <w:gridCol w:w="404"/>
        <w:gridCol w:w="242"/>
        <w:gridCol w:w="493"/>
        <w:gridCol w:w="386"/>
        <w:gridCol w:w="240"/>
        <w:gridCol w:w="829"/>
        <w:gridCol w:w="81"/>
        <w:gridCol w:w="616"/>
        <w:gridCol w:w="128"/>
        <w:gridCol w:w="390"/>
        <w:gridCol w:w="61"/>
        <w:gridCol w:w="449"/>
        <w:gridCol w:w="130"/>
        <w:gridCol w:w="560"/>
        <w:gridCol w:w="246"/>
        <w:gridCol w:w="324"/>
        <w:gridCol w:w="255"/>
        <w:gridCol w:w="885"/>
        <w:gridCol w:w="153"/>
        <w:gridCol w:w="507"/>
        <w:gridCol w:w="186"/>
        <w:gridCol w:w="444"/>
        <w:gridCol w:w="630"/>
        <w:gridCol w:w="495"/>
        <w:gridCol w:w="465"/>
        <w:gridCol w:w="495"/>
        <w:gridCol w:w="570"/>
        <w:gridCol w:w="660"/>
        <w:gridCol w:w="125"/>
        <w:gridCol w:w="641"/>
      </w:tblGrid>
      <w:tr w:rsidR="006A7357">
        <w:trPr>
          <w:gridAfter w:val="1"/>
          <w:wAfter w:w="641" w:type="dxa"/>
          <w:trHeight w:val="732"/>
        </w:trPr>
        <w:tc>
          <w:tcPr>
            <w:tcW w:w="15324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2017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>鄂州市档案史志局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部门收入预算总表</w:t>
            </w:r>
          </w:p>
        </w:tc>
      </w:tr>
      <w:tr w:rsidR="006A7357">
        <w:trPr>
          <w:trHeight w:val="366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A7357">
        <w:trPr>
          <w:trHeight w:val="366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33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上年结余、结存</w:t>
            </w:r>
          </w:p>
        </w:tc>
        <w:tc>
          <w:tcPr>
            <w:tcW w:w="624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事业收入（不含非税收入）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上级转移支付收入</w:t>
            </w:r>
          </w:p>
        </w:tc>
      </w:tr>
      <w:tr w:rsidR="006A7357">
        <w:trPr>
          <w:trHeight w:val="423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上年专项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结转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纳入预算管理的政府性基金结转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其他结转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82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经费拨款（补助）</w:t>
            </w:r>
          </w:p>
        </w:tc>
        <w:tc>
          <w:tcPr>
            <w:tcW w:w="3960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纳入预算管理的非税收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入安排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的拨款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不含基金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政府性基金拨款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7357">
        <w:trPr>
          <w:trHeight w:val="423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7357">
        <w:trPr>
          <w:trHeight w:val="910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专项收入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罚没收入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国有资源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有偿使用收入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其他非税收入</w:t>
            </w: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7357">
        <w:trPr>
          <w:trHeight w:val="429"/>
        </w:trPr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trHeight w:val="42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trHeight w:val="42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306001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鄂州市档案史志局本级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trHeight w:val="42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306001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鄂州市档案史志局本级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trHeight w:val="42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trHeight w:val="42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trHeight w:val="42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trHeight w:val="42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6A7357" w:rsidRDefault="006A7357">
      <w:pPr>
        <w:autoSpaceDN w:val="0"/>
        <w:textAlignment w:val="center"/>
        <w:rPr>
          <w:rFonts w:ascii="宋体" w:hAnsi="宋体"/>
          <w:bCs/>
          <w:szCs w:val="21"/>
        </w:rPr>
      </w:pPr>
    </w:p>
    <w:p w:rsidR="006A7357" w:rsidRDefault="006A7357">
      <w:pPr>
        <w:rPr>
          <w:rFonts w:ascii="仿宋" w:eastAsia="仿宋" w:hAnsi="仿宋"/>
          <w:b/>
          <w:sz w:val="30"/>
          <w:szCs w:val="30"/>
        </w:rPr>
      </w:pPr>
    </w:p>
    <w:p w:rsidR="006A7357" w:rsidRDefault="00906A50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附表三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W w:w="15470" w:type="dxa"/>
        <w:tblInd w:w="-420" w:type="dxa"/>
        <w:tblLayout w:type="fixed"/>
        <w:tblLook w:val="04A0" w:firstRow="1" w:lastRow="0" w:firstColumn="1" w:lastColumn="0" w:noHBand="0" w:noVBand="1"/>
      </w:tblPr>
      <w:tblGrid>
        <w:gridCol w:w="529"/>
        <w:gridCol w:w="386"/>
        <w:gridCol w:w="409"/>
        <w:gridCol w:w="870"/>
        <w:gridCol w:w="2734"/>
        <w:gridCol w:w="975"/>
        <w:gridCol w:w="797"/>
        <w:gridCol w:w="90"/>
        <w:gridCol w:w="1035"/>
        <w:gridCol w:w="67"/>
        <w:gridCol w:w="1433"/>
        <w:gridCol w:w="29"/>
        <w:gridCol w:w="1231"/>
        <w:gridCol w:w="512"/>
        <w:gridCol w:w="373"/>
        <w:gridCol w:w="512"/>
        <w:gridCol w:w="253"/>
        <w:gridCol w:w="512"/>
        <w:gridCol w:w="163"/>
        <w:gridCol w:w="512"/>
        <w:gridCol w:w="193"/>
        <w:gridCol w:w="200"/>
        <w:gridCol w:w="490"/>
        <w:gridCol w:w="653"/>
        <w:gridCol w:w="512"/>
      </w:tblGrid>
      <w:tr w:rsidR="006A7357">
        <w:trPr>
          <w:gridAfter w:val="3"/>
          <w:wAfter w:w="1655" w:type="dxa"/>
          <w:trHeight w:val="540"/>
        </w:trPr>
        <w:tc>
          <w:tcPr>
            <w:tcW w:w="138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2017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>鄂州市档案史志局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部门支出预算总表</w:t>
            </w:r>
          </w:p>
        </w:tc>
      </w:tr>
      <w:tr w:rsidR="006A7357">
        <w:trPr>
          <w:trHeight w:val="270"/>
        </w:trPr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906A5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A7357">
        <w:trPr>
          <w:gridAfter w:val="1"/>
          <w:wAfter w:w="512" w:type="dxa"/>
          <w:trHeight w:val="453"/>
        </w:trPr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上年专项结转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下级上缴收入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其他自有资金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上级转移支付资金</w:t>
            </w:r>
          </w:p>
        </w:tc>
      </w:tr>
      <w:tr w:rsidR="006A7357">
        <w:trPr>
          <w:gridAfter w:val="1"/>
          <w:wAfter w:w="512" w:type="dxa"/>
          <w:trHeight w:val="46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7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经费拨款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（补助）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纳入预算管理的各项收入安排的拨款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纳入预算管理的政府性基金</w:t>
            </w: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357">
        <w:trPr>
          <w:gridAfter w:val="1"/>
          <w:wAfter w:w="512" w:type="dxa"/>
          <w:trHeight w:val="57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357">
        <w:trPr>
          <w:gridAfter w:val="1"/>
          <w:wAfter w:w="512" w:type="dxa"/>
          <w:trHeight w:val="27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6A7357">
        <w:trPr>
          <w:gridAfter w:val="1"/>
          <w:wAfter w:w="512" w:type="dxa"/>
          <w:trHeight w:val="49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7357">
        <w:trPr>
          <w:gridAfter w:val="1"/>
          <w:wAfter w:w="512" w:type="dxa"/>
          <w:trHeight w:val="49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鄂州市档案史志局本级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7357">
        <w:trPr>
          <w:gridAfter w:val="1"/>
          <w:wAfter w:w="512" w:type="dxa"/>
          <w:trHeight w:val="49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306001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227.24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227.24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227.24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7357">
        <w:trPr>
          <w:gridAfter w:val="1"/>
          <w:wAfter w:w="512" w:type="dxa"/>
          <w:trHeight w:val="49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306001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档案馆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13.00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7357">
        <w:trPr>
          <w:gridAfter w:val="1"/>
          <w:wAfter w:w="512" w:type="dxa"/>
          <w:trHeight w:val="49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306001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其他档案事务支出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7357">
        <w:trPr>
          <w:gridAfter w:val="1"/>
          <w:wAfter w:w="512" w:type="dxa"/>
          <w:trHeight w:val="49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306001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干部教育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7357">
        <w:trPr>
          <w:gridAfter w:val="1"/>
          <w:wAfter w:w="512" w:type="dxa"/>
          <w:trHeight w:val="49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306001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归口管理的行政单位离退休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114.61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114.61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114.61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7357">
        <w:trPr>
          <w:gridAfter w:val="1"/>
          <w:wAfter w:w="512" w:type="dxa"/>
          <w:trHeight w:val="49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306001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51.21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51.21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51.21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7357">
        <w:trPr>
          <w:gridAfter w:val="1"/>
          <w:wAfter w:w="512" w:type="dxa"/>
          <w:trHeight w:val="49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306001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住房公积金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18.34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18.34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18.34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7357">
        <w:trPr>
          <w:gridAfter w:val="1"/>
          <w:wAfter w:w="512" w:type="dxa"/>
          <w:trHeight w:val="49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6A7357" w:rsidRDefault="00906A50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br w:type="page"/>
      </w:r>
      <w:r>
        <w:rPr>
          <w:rFonts w:ascii="仿宋" w:eastAsia="仿宋" w:hAnsi="仿宋" w:hint="eastAsia"/>
          <w:b/>
          <w:sz w:val="30"/>
          <w:szCs w:val="30"/>
        </w:rPr>
        <w:lastRenderedPageBreak/>
        <w:t>附表四</w:t>
      </w:r>
    </w:p>
    <w:tbl>
      <w:tblPr>
        <w:tblW w:w="16856" w:type="dxa"/>
        <w:tblInd w:w="-1020" w:type="dxa"/>
        <w:tblLayout w:type="fixed"/>
        <w:tblLook w:val="04A0" w:firstRow="1" w:lastRow="0" w:firstColumn="1" w:lastColumn="0" w:noHBand="0" w:noVBand="1"/>
      </w:tblPr>
      <w:tblGrid>
        <w:gridCol w:w="556"/>
        <w:gridCol w:w="86"/>
        <w:gridCol w:w="643"/>
        <w:gridCol w:w="385"/>
        <w:gridCol w:w="2115"/>
        <w:gridCol w:w="855"/>
        <w:gridCol w:w="236"/>
        <w:gridCol w:w="604"/>
        <w:gridCol w:w="40"/>
        <w:gridCol w:w="845"/>
        <w:gridCol w:w="21"/>
        <w:gridCol w:w="699"/>
        <w:gridCol w:w="900"/>
        <w:gridCol w:w="464"/>
        <w:gridCol w:w="236"/>
        <w:gridCol w:w="95"/>
        <w:gridCol w:w="549"/>
        <w:gridCol w:w="96"/>
        <w:gridCol w:w="737"/>
        <w:gridCol w:w="148"/>
        <w:gridCol w:w="496"/>
        <w:gridCol w:w="224"/>
        <w:gridCol w:w="761"/>
        <w:gridCol w:w="502"/>
        <w:gridCol w:w="142"/>
        <w:gridCol w:w="515"/>
        <w:gridCol w:w="720"/>
        <w:gridCol w:w="618"/>
        <w:gridCol w:w="12"/>
        <w:gridCol w:w="693"/>
        <w:gridCol w:w="240"/>
        <w:gridCol w:w="195"/>
        <w:gridCol w:w="100"/>
        <w:gridCol w:w="605"/>
        <w:gridCol w:w="723"/>
      </w:tblGrid>
      <w:tr w:rsidR="006A7357">
        <w:trPr>
          <w:gridAfter w:val="2"/>
          <w:wAfter w:w="1325" w:type="dxa"/>
          <w:trHeight w:val="540"/>
        </w:trPr>
        <w:tc>
          <w:tcPr>
            <w:tcW w:w="1553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2017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>鄂州市档案史志局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部门财政拨款补助支出表（按功能科目分类）</w:t>
            </w:r>
          </w:p>
        </w:tc>
      </w:tr>
      <w:tr w:rsidR="006A7357">
        <w:trPr>
          <w:trHeight w:val="270"/>
        </w:trPr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906A5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A7357">
        <w:trPr>
          <w:gridAfter w:val="1"/>
          <w:wAfter w:w="723" w:type="dxa"/>
          <w:trHeight w:val="453"/>
        </w:trPr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科目代码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5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政府统筹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对附属单位补助支出</w:t>
            </w:r>
          </w:p>
        </w:tc>
      </w:tr>
      <w:tr w:rsidR="006A7357">
        <w:trPr>
          <w:gridAfter w:val="1"/>
          <w:wAfter w:w="723" w:type="dxa"/>
          <w:trHeight w:val="458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对个人和家庭的补助支出</w:t>
            </w:r>
          </w:p>
        </w:tc>
        <w:tc>
          <w:tcPr>
            <w:tcW w:w="7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35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专项性公用支出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基本建设支出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其他项目支出</w:t>
            </w: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7357">
        <w:trPr>
          <w:gridAfter w:val="1"/>
          <w:wAfter w:w="723" w:type="dxa"/>
          <w:trHeight w:val="78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大型会议费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购置项目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其他专项性公用支出</w:t>
            </w:r>
          </w:p>
        </w:tc>
        <w:tc>
          <w:tcPr>
            <w:tcW w:w="6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7357">
        <w:trPr>
          <w:gridAfter w:val="1"/>
          <w:wAfter w:w="723" w:type="dxa"/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6A7357">
        <w:trPr>
          <w:gridAfter w:val="1"/>
          <w:wAfter w:w="723" w:type="dxa"/>
          <w:trHeight w:val="4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413.69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204.07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74.82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134.80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69.00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69.00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7357">
        <w:trPr>
          <w:gridAfter w:val="1"/>
          <w:wAfter w:w="723" w:type="dxa"/>
          <w:trHeight w:val="4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鄂州市档案史志局本级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482.69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413.69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204.07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74.82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134.80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gridAfter w:val="1"/>
          <w:wAfter w:w="723" w:type="dxa"/>
          <w:trHeight w:val="4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227.24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227.24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152.86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72.53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gridAfter w:val="1"/>
          <w:wAfter w:w="723" w:type="dxa"/>
          <w:trHeight w:val="4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档案馆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gridAfter w:val="1"/>
          <w:wAfter w:w="723" w:type="dxa"/>
          <w:trHeight w:val="4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20126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其他档案事务支出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gridAfter w:val="1"/>
          <w:wAfter w:w="723" w:type="dxa"/>
          <w:trHeight w:val="4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干部教育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gridAfter w:val="1"/>
          <w:wAfter w:w="723" w:type="dxa"/>
          <w:trHeight w:val="4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归口管理的行政单位离退休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114.61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114.61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114.61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gridAfter w:val="1"/>
          <w:wAfter w:w="723" w:type="dxa"/>
          <w:trHeight w:val="4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51.21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51.21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51.21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gridAfter w:val="1"/>
          <w:wAfter w:w="723" w:type="dxa"/>
          <w:trHeight w:val="49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18.34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18.34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18.34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A7357" w:rsidRDefault="006A7357">
      <w:pPr>
        <w:autoSpaceDN w:val="0"/>
        <w:textAlignment w:val="center"/>
        <w:rPr>
          <w:rFonts w:ascii="宋体" w:hAnsi="宋体"/>
          <w:bCs/>
          <w:szCs w:val="21"/>
        </w:rPr>
      </w:pPr>
    </w:p>
    <w:p w:rsidR="006A7357" w:rsidRDefault="006A7357">
      <w:pPr>
        <w:autoSpaceDN w:val="0"/>
        <w:textAlignment w:val="center"/>
        <w:rPr>
          <w:rFonts w:ascii="宋体" w:hAnsi="宋体"/>
          <w:b/>
          <w:bCs/>
          <w:sz w:val="30"/>
          <w:szCs w:val="30"/>
        </w:rPr>
      </w:pPr>
    </w:p>
    <w:p w:rsidR="006A7357" w:rsidRDefault="00906A50">
      <w:pPr>
        <w:autoSpaceDN w:val="0"/>
        <w:textAlignment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附表五</w:t>
      </w:r>
    </w:p>
    <w:p w:rsidR="006A7357" w:rsidRDefault="00906A50">
      <w:pPr>
        <w:autoSpaceDN w:val="0"/>
        <w:jc w:val="center"/>
        <w:textAlignment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2017</w:t>
      </w:r>
      <w:r>
        <w:rPr>
          <w:rFonts w:ascii="黑体" w:eastAsia="黑体" w:hAnsi="黑体" w:cs="黑体" w:hint="eastAsia"/>
          <w:b/>
          <w:sz w:val="36"/>
          <w:szCs w:val="36"/>
        </w:rPr>
        <w:t>年</w:t>
      </w:r>
      <w:r>
        <w:rPr>
          <w:rFonts w:ascii="黑体" w:eastAsia="黑体" w:hAnsi="黑体" w:cs="黑体" w:hint="eastAsia"/>
          <w:b/>
          <w:sz w:val="36"/>
          <w:szCs w:val="36"/>
          <w:u w:val="single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  <w:u w:val="single"/>
        </w:rPr>
        <w:t>鄂州市档案史志局</w:t>
      </w:r>
      <w:r>
        <w:rPr>
          <w:rFonts w:ascii="黑体" w:eastAsia="黑体" w:hAnsi="黑体" w:cs="黑体" w:hint="eastAsia"/>
          <w:b/>
          <w:sz w:val="36"/>
          <w:szCs w:val="36"/>
          <w:u w:val="single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</w:rPr>
        <w:t>部门财政拨款补助支出表（按经济科目分类）</w:t>
      </w:r>
    </w:p>
    <w:tbl>
      <w:tblPr>
        <w:tblpPr w:leftFromText="180" w:rightFromText="180" w:vertAnchor="text" w:horzAnchor="margin" w:tblpY="359"/>
        <w:tblOverlap w:val="never"/>
        <w:tblW w:w="15043" w:type="dxa"/>
        <w:tblLayout w:type="fixed"/>
        <w:tblLook w:val="04A0" w:firstRow="1" w:lastRow="0" w:firstColumn="1" w:lastColumn="0" w:noHBand="0" w:noVBand="1"/>
      </w:tblPr>
      <w:tblGrid>
        <w:gridCol w:w="1141"/>
        <w:gridCol w:w="1575"/>
        <w:gridCol w:w="2505"/>
        <w:gridCol w:w="1572"/>
        <w:gridCol w:w="1470"/>
        <w:gridCol w:w="1650"/>
        <w:gridCol w:w="1410"/>
        <w:gridCol w:w="1800"/>
        <w:gridCol w:w="1920"/>
      </w:tblGrid>
      <w:tr w:rsidR="006A7357">
        <w:trPr>
          <w:trHeight w:val="535"/>
        </w:trPr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支出功能分类科目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357" w:rsidRDefault="006A7357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计</w:t>
            </w:r>
          </w:p>
        </w:tc>
        <w:tc>
          <w:tcPr>
            <w:tcW w:w="6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财政拨款（补助）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项目支出</w:t>
            </w:r>
          </w:p>
        </w:tc>
      </w:tr>
      <w:tr w:rsidR="006A7357">
        <w:trPr>
          <w:trHeight w:val="80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款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57" w:rsidRDefault="00906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rPr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小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计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工资福利支出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商品和服务支出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对个人和家庭的补助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rPr>
                <w:szCs w:val="21"/>
              </w:rPr>
            </w:pPr>
          </w:p>
        </w:tc>
      </w:tr>
      <w:tr w:rsidR="006A7357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jc w:val="center"/>
              <w:rPr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482.69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413.69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204.07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74.82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134.80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69.00</w:t>
            </w:r>
          </w:p>
        </w:tc>
      </w:tr>
      <w:tr w:rsidR="006A7357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鄂州市档案史志局本级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482.69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413.69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204.07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74.82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134.80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69.00</w:t>
            </w:r>
          </w:p>
        </w:tc>
      </w:tr>
      <w:tr w:rsidR="006A7357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20126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鄂州市档案史志局本级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482.69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413.69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204.07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74.82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134.80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57" w:rsidRDefault="00906A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69.00</w:t>
            </w:r>
          </w:p>
        </w:tc>
      </w:tr>
      <w:tr w:rsidR="006A7357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357" w:rsidRDefault="006A7357">
            <w:pPr>
              <w:autoSpaceDN w:val="0"/>
              <w:jc w:val="left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6A7357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357" w:rsidRDefault="006A7357">
            <w:pPr>
              <w:autoSpaceDN w:val="0"/>
              <w:jc w:val="left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6A7357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357" w:rsidRDefault="006A7357">
            <w:pPr>
              <w:autoSpaceDN w:val="0"/>
              <w:jc w:val="left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6A7357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357" w:rsidRDefault="006A7357">
            <w:pPr>
              <w:autoSpaceDN w:val="0"/>
              <w:jc w:val="left"/>
              <w:textAlignment w:val="bottom"/>
              <w:rPr>
                <w:rFonts w:ascii="宋体" w:hAnsi="宋体"/>
                <w:szCs w:val="21"/>
              </w:rPr>
            </w:pPr>
          </w:p>
        </w:tc>
      </w:tr>
      <w:tr w:rsidR="006A7357">
        <w:trPr>
          <w:trHeight w:val="56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357" w:rsidRDefault="006A7357">
            <w:pPr>
              <w:autoSpaceDN w:val="0"/>
              <w:jc w:val="righ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7357" w:rsidRDefault="006A7357">
            <w:pPr>
              <w:autoSpaceDN w:val="0"/>
              <w:jc w:val="left"/>
              <w:textAlignment w:val="bottom"/>
              <w:rPr>
                <w:rFonts w:ascii="宋体" w:hAnsi="宋体"/>
                <w:szCs w:val="21"/>
              </w:rPr>
            </w:pPr>
          </w:p>
        </w:tc>
      </w:tr>
    </w:tbl>
    <w:p w:rsidR="006A7357" w:rsidRDefault="00906A50">
      <w:pPr>
        <w:tabs>
          <w:tab w:val="left" w:pos="11944"/>
        </w:tabs>
        <w:rPr>
          <w:sz w:val="24"/>
        </w:rPr>
      </w:pPr>
      <w:r>
        <w:rPr>
          <w:rFonts w:hint="eastAsia"/>
          <w:sz w:val="24"/>
        </w:rPr>
        <w:tab/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单位：万元</w:t>
      </w:r>
      <w:r>
        <w:rPr>
          <w:rFonts w:hint="eastAsia"/>
          <w:sz w:val="24"/>
        </w:rPr>
        <w:t xml:space="preserve">  </w:t>
      </w:r>
    </w:p>
    <w:p w:rsidR="006A7357" w:rsidRDefault="006A7357">
      <w:pPr>
        <w:rPr>
          <w:sz w:val="30"/>
          <w:szCs w:val="30"/>
        </w:rPr>
      </w:pPr>
    </w:p>
    <w:p w:rsidR="006A7357" w:rsidRDefault="006A7357">
      <w:pPr>
        <w:rPr>
          <w:sz w:val="30"/>
          <w:szCs w:val="30"/>
        </w:rPr>
      </w:pPr>
    </w:p>
    <w:tbl>
      <w:tblPr>
        <w:tblW w:w="13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1"/>
        <w:gridCol w:w="260"/>
        <w:gridCol w:w="457"/>
        <w:gridCol w:w="393"/>
        <w:gridCol w:w="5529"/>
        <w:gridCol w:w="6080"/>
      </w:tblGrid>
      <w:tr w:rsidR="006A7357">
        <w:trPr>
          <w:trHeight w:val="600"/>
        </w:trPr>
        <w:tc>
          <w:tcPr>
            <w:tcW w:w="133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906A50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附表六</w:t>
            </w:r>
          </w:p>
          <w:p w:rsidR="006A7357" w:rsidRDefault="00906A50">
            <w:pPr>
              <w:widowControl/>
              <w:ind w:firstLineChars="1045" w:firstLine="3357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2017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鄂州市档案史志局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部门一般公共预算基本支出表</w:t>
            </w:r>
          </w:p>
        </w:tc>
      </w:tr>
      <w:tr w:rsidR="006A7357">
        <w:trPr>
          <w:trHeight w:val="32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6A7357">
        <w:trPr>
          <w:trHeight w:val="402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科目编码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413.69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款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6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204.07</w:t>
            </w:r>
          </w:p>
        </w:tc>
      </w:tr>
      <w:tr w:rsidR="006A7357">
        <w:trPr>
          <w:trHeight w:val="402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工资福利支出</w:t>
            </w: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基本工资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74.54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津贴补贴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78.32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奖金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养老保险缴费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30.57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其他工资福利支出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20.64</w:t>
            </w:r>
          </w:p>
        </w:tc>
      </w:tr>
      <w:tr w:rsidR="006A7357">
        <w:trPr>
          <w:trHeight w:val="402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6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74.82</w:t>
            </w:r>
          </w:p>
        </w:tc>
      </w:tr>
      <w:tr w:rsidR="006A7357">
        <w:trPr>
          <w:trHeight w:val="402"/>
        </w:trPr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商品和服务支出</w:t>
            </w: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5.21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印刷费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0.84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0.46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2.90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邮电费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3.78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差旅费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17.64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维修（护）费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0.42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4.20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2.52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公务接待费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0.67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工会经费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3.06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福利费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3.82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公务用车运行维护费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6.00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其他交通费用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17.65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其他商品和服务支出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5.65</w:t>
            </w:r>
          </w:p>
        </w:tc>
      </w:tr>
      <w:tr w:rsidR="006A7357">
        <w:trPr>
          <w:trHeight w:val="402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6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134.80</w:t>
            </w:r>
          </w:p>
        </w:tc>
      </w:tr>
      <w:tr w:rsidR="006A7357">
        <w:trPr>
          <w:trHeight w:val="402"/>
        </w:trPr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对个人和家庭的补助</w:t>
            </w: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离休费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退休费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114.61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抚恤费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1.85</w:t>
            </w: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医疗费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助学金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57">
        <w:trPr>
          <w:trHeight w:val="4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住房公积金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18.34</w:t>
            </w:r>
          </w:p>
        </w:tc>
      </w:tr>
    </w:tbl>
    <w:p w:rsidR="006A7357" w:rsidRDefault="006A7357">
      <w:pPr>
        <w:rPr>
          <w:sz w:val="30"/>
          <w:szCs w:val="30"/>
        </w:rPr>
      </w:pPr>
    </w:p>
    <w:p w:rsidR="006A7357" w:rsidRDefault="006A7357">
      <w:pPr>
        <w:autoSpaceDN w:val="0"/>
        <w:textAlignment w:val="center"/>
        <w:rPr>
          <w:rFonts w:ascii="宋体" w:hAnsi="宋体"/>
          <w:b/>
          <w:bCs/>
          <w:sz w:val="30"/>
          <w:szCs w:val="30"/>
        </w:rPr>
      </w:pPr>
    </w:p>
    <w:p w:rsidR="006A7357" w:rsidRDefault="006A7357">
      <w:pPr>
        <w:autoSpaceDN w:val="0"/>
        <w:textAlignment w:val="center"/>
        <w:rPr>
          <w:rFonts w:ascii="宋体" w:hAnsi="宋体"/>
          <w:b/>
          <w:bCs/>
          <w:sz w:val="30"/>
          <w:szCs w:val="30"/>
        </w:rPr>
      </w:pPr>
    </w:p>
    <w:p w:rsidR="006A7357" w:rsidRDefault="006A7357">
      <w:pPr>
        <w:autoSpaceDN w:val="0"/>
        <w:textAlignment w:val="center"/>
        <w:rPr>
          <w:rFonts w:ascii="宋体" w:hAnsi="宋体"/>
          <w:b/>
          <w:bCs/>
          <w:sz w:val="30"/>
          <w:szCs w:val="30"/>
        </w:rPr>
      </w:pPr>
    </w:p>
    <w:p w:rsidR="006A7357" w:rsidRDefault="00906A50">
      <w:pPr>
        <w:autoSpaceDN w:val="0"/>
        <w:textAlignment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附表七</w:t>
      </w:r>
    </w:p>
    <w:tbl>
      <w:tblPr>
        <w:tblW w:w="1482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68"/>
        <w:gridCol w:w="668"/>
        <w:gridCol w:w="659"/>
        <w:gridCol w:w="813"/>
        <w:gridCol w:w="746"/>
        <w:gridCol w:w="746"/>
        <w:gridCol w:w="746"/>
        <w:gridCol w:w="842"/>
        <w:gridCol w:w="945"/>
        <w:gridCol w:w="559"/>
        <w:gridCol w:w="166"/>
        <w:gridCol w:w="554"/>
        <w:gridCol w:w="746"/>
        <w:gridCol w:w="661"/>
        <w:gridCol w:w="921"/>
        <w:gridCol w:w="746"/>
        <w:gridCol w:w="746"/>
        <w:gridCol w:w="746"/>
        <w:gridCol w:w="746"/>
        <w:gridCol w:w="746"/>
        <w:gridCol w:w="659"/>
      </w:tblGrid>
      <w:tr w:rsidR="006A7357">
        <w:trPr>
          <w:trHeight w:val="540"/>
        </w:trPr>
        <w:tc>
          <w:tcPr>
            <w:tcW w:w="1482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2017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>鄂州市档案史志局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部门政府性基金支出预算总表</w:t>
            </w:r>
          </w:p>
        </w:tc>
      </w:tr>
      <w:tr w:rsidR="006A7357">
        <w:trPr>
          <w:trHeight w:val="27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6A7357">
        <w:trPr>
          <w:trHeight w:val="48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科目代码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政府统筹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对附属单位补助支出</w:t>
            </w:r>
          </w:p>
        </w:tc>
      </w:tr>
      <w:tr w:rsidR="006A7357">
        <w:trPr>
          <w:trHeight w:val="43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对个人和家庭的补助支出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28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专项性公用支出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基本建设支出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其他项目支出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7357">
        <w:trPr>
          <w:trHeight w:val="72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大型会议费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购置项目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其他专项性公用支出</w:t>
            </w:r>
          </w:p>
        </w:tc>
        <w:tc>
          <w:tcPr>
            <w:tcW w:w="7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7357">
        <w:trPr>
          <w:trHeight w:val="27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6A7357">
        <w:trPr>
          <w:trHeight w:val="49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0.00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trHeight w:val="4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trHeight w:val="4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trHeight w:val="4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trHeight w:val="499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trHeight w:val="49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7357">
        <w:trPr>
          <w:trHeight w:val="49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6A7357" w:rsidRDefault="006A7357">
      <w:pPr>
        <w:rPr>
          <w:sz w:val="30"/>
          <w:szCs w:val="30"/>
        </w:rPr>
      </w:pPr>
    </w:p>
    <w:p w:rsidR="006A7357" w:rsidRDefault="00906A50">
      <w:pPr>
        <w:autoSpaceDN w:val="0"/>
        <w:textAlignment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br w:type="page"/>
      </w:r>
      <w:r>
        <w:rPr>
          <w:rFonts w:ascii="宋体" w:hAnsi="宋体" w:hint="eastAsia"/>
          <w:b/>
          <w:bCs/>
          <w:sz w:val="30"/>
          <w:szCs w:val="30"/>
        </w:rPr>
        <w:lastRenderedPageBreak/>
        <w:t>附表八</w:t>
      </w:r>
    </w:p>
    <w:tbl>
      <w:tblPr>
        <w:tblW w:w="16314" w:type="dxa"/>
        <w:tblInd w:w="-873" w:type="dxa"/>
        <w:tblLayout w:type="fixed"/>
        <w:tblLook w:val="04A0" w:firstRow="1" w:lastRow="0" w:firstColumn="1" w:lastColumn="0" w:noHBand="0" w:noVBand="1"/>
      </w:tblPr>
      <w:tblGrid>
        <w:gridCol w:w="540"/>
        <w:gridCol w:w="464"/>
        <w:gridCol w:w="151"/>
        <w:gridCol w:w="404"/>
        <w:gridCol w:w="195"/>
        <w:gridCol w:w="599"/>
        <w:gridCol w:w="599"/>
        <w:gridCol w:w="599"/>
        <w:gridCol w:w="513"/>
        <w:gridCol w:w="86"/>
        <w:gridCol w:w="599"/>
        <w:gridCol w:w="334"/>
        <w:gridCol w:w="265"/>
        <w:gridCol w:w="213"/>
        <w:gridCol w:w="386"/>
        <w:gridCol w:w="322"/>
        <w:gridCol w:w="391"/>
        <w:gridCol w:w="149"/>
        <w:gridCol w:w="1017"/>
        <w:gridCol w:w="418"/>
        <w:gridCol w:w="616"/>
        <w:gridCol w:w="151"/>
        <w:gridCol w:w="465"/>
        <w:gridCol w:w="555"/>
        <w:gridCol w:w="435"/>
        <w:gridCol w:w="615"/>
        <w:gridCol w:w="98"/>
        <w:gridCol w:w="749"/>
        <w:gridCol w:w="225"/>
        <w:gridCol w:w="495"/>
        <w:gridCol w:w="368"/>
        <w:gridCol w:w="352"/>
        <w:gridCol w:w="278"/>
        <w:gridCol w:w="442"/>
        <w:gridCol w:w="38"/>
        <w:gridCol w:w="480"/>
        <w:gridCol w:w="495"/>
        <w:gridCol w:w="495"/>
        <w:gridCol w:w="332"/>
        <w:gridCol w:w="298"/>
        <w:gridCol w:w="88"/>
      </w:tblGrid>
      <w:tr w:rsidR="006A7357">
        <w:trPr>
          <w:gridAfter w:val="2"/>
          <w:wAfter w:w="386" w:type="dxa"/>
          <w:trHeight w:val="540"/>
        </w:trPr>
        <w:tc>
          <w:tcPr>
            <w:tcW w:w="15928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政府采购预算表</w:t>
            </w:r>
          </w:p>
        </w:tc>
      </w:tr>
      <w:tr w:rsidR="006A7357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6A735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单位：元</w:t>
            </w:r>
          </w:p>
        </w:tc>
      </w:tr>
      <w:tr w:rsidR="006A7357">
        <w:trPr>
          <w:gridAfter w:val="1"/>
          <w:wAfter w:w="88" w:type="dxa"/>
          <w:trHeight w:val="450"/>
        </w:trPr>
        <w:tc>
          <w:tcPr>
            <w:tcW w:w="78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采购项目基本信息</w:t>
            </w:r>
          </w:p>
        </w:tc>
        <w:tc>
          <w:tcPr>
            <w:tcW w:w="84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6A7357">
        <w:trPr>
          <w:gridAfter w:val="1"/>
          <w:wAfter w:w="88" w:type="dxa"/>
          <w:trHeight w:val="435"/>
        </w:trPr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科目代码</w:t>
            </w:r>
          </w:p>
        </w:tc>
        <w:tc>
          <w:tcPr>
            <w:tcW w:w="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采购项目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采购目录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采购方式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经济科目</w:t>
            </w:r>
          </w:p>
        </w:tc>
        <w:tc>
          <w:tcPr>
            <w:tcW w:w="10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采购执行时间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规格要求</w:t>
            </w:r>
          </w:p>
        </w:tc>
        <w:tc>
          <w:tcPr>
            <w:tcW w:w="11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40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上年专项结转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下级上缴收入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其他自有资金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上级转移支付资金</w:t>
            </w:r>
          </w:p>
        </w:tc>
      </w:tr>
      <w:tr w:rsidR="006A7357">
        <w:trPr>
          <w:gridAfter w:val="1"/>
          <w:wAfter w:w="88" w:type="dxa"/>
          <w:trHeight w:val="1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财政拨款（补助）小计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经费拨款（补助）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纳入预算管理的非税收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入安排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的拨款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纳入预算管理的政府性基金</w:t>
            </w:r>
          </w:p>
        </w:tc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7357">
        <w:trPr>
          <w:gridAfter w:val="1"/>
          <w:wAfter w:w="88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6A7357">
        <w:trPr>
          <w:gridAfter w:val="1"/>
          <w:wAfter w:w="88" w:type="dxa"/>
          <w:trHeight w:val="4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46400.00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46400.00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46400.00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gridAfter w:val="1"/>
          <w:wAfter w:w="88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306001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鄂州市档案史志局本级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46400.00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46400.00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46400.00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gridAfter w:val="1"/>
          <w:wAfter w:w="88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2012601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306001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一般公用支出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车辆维修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部门集中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30231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10000.00</w:t>
            </w:r>
          </w:p>
        </w:tc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车辆维修</w:t>
            </w:r>
          </w:p>
        </w:tc>
        <w:tc>
          <w:tcPr>
            <w:tcW w:w="1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gridAfter w:val="1"/>
          <w:wAfter w:w="88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2012601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306001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一般公用支出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车辆保险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部门集中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30231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车辆保险</w:t>
            </w:r>
          </w:p>
        </w:tc>
        <w:tc>
          <w:tcPr>
            <w:tcW w:w="1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gridAfter w:val="1"/>
          <w:wAfter w:w="88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2012601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306001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购置费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其他消耗用品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部门集中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30251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30400.00</w:t>
            </w:r>
          </w:p>
        </w:tc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耗材等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30400.00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30400.00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30400.00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gridAfter w:val="1"/>
          <w:wAfter w:w="88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7357">
        <w:trPr>
          <w:gridAfter w:val="1"/>
          <w:wAfter w:w="88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A7357" w:rsidRDefault="006A7357">
      <w:pPr>
        <w:rPr>
          <w:b/>
          <w:sz w:val="30"/>
          <w:szCs w:val="30"/>
        </w:rPr>
      </w:pPr>
    </w:p>
    <w:p w:rsidR="006A7357" w:rsidRDefault="006A7357">
      <w:pPr>
        <w:rPr>
          <w:b/>
          <w:sz w:val="30"/>
          <w:szCs w:val="30"/>
        </w:rPr>
      </w:pPr>
    </w:p>
    <w:p w:rsidR="006A7357" w:rsidRDefault="006A7357">
      <w:pPr>
        <w:rPr>
          <w:b/>
          <w:sz w:val="30"/>
          <w:szCs w:val="30"/>
        </w:rPr>
      </w:pPr>
    </w:p>
    <w:p w:rsidR="006A7357" w:rsidRDefault="006A7357">
      <w:pPr>
        <w:rPr>
          <w:b/>
          <w:sz w:val="30"/>
          <w:szCs w:val="30"/>
        </w:rPr>
      </w:pPr>
    </w:p>
    <w:p w:rsidR="006A7357" w:rsidRDefault="006A7357">
      <w:pPr>
        <w:rPr>
          <w:b/>
          <w:sz w:val="30"/>
          <w:szCs w:val="30"/>
        </w:rPr>
      </w:pPr>
    </w:p>
    <w:p w:rsidR="006A7357" w:rsidRDefault="006A7357">
      <w:pPr>
        <w:rPr>
          <w:b/>
          <w:sz w:val="30"/>
          <w:szCs w:val="30"/>
        </w:rPr>
      </w:pPr>
    </w:p>
    <w:p w:rsidR="006A7357" w:rsidRDefault="006A7357">
      <w:pPr>
        <w:rPr>
          <w:b/>
          <w:sz w:val="30"/>
          <w:szCs w:val="30"/>
        </w:rPr>
      </w:pPr>
    </w:p>
    <w:p w:rsidR="006A7357" w:rsidRDefault="006A7357">
      <w:pPr>
        <w:rPr>
          <w:b/>
          <w:sz w:val="30"/>
          <w:szCs w:val="30"/>
        </w:rPr>
      </w:pPr>
    </w:p>
    <w:p w:rsidR="006A7357" w:rsidRDefault="006A7357">
      <w:pPr>
        <w:rPr>
          <w:b/>
          <w:sz w:val="30"/>
          <w:szCs w:val="30"/>
        </w:rPr>
      </w:pPr>
    </w:p>
    <w:p w:rsidR="006A7357" w:rsidRDefault="00906A5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附表九</w:t>
      </w:r>
    </w:p>
    <w:p w:rsidR="006A7357" w:rsidRDefault="00906A50">
      <w:pPr>
        <w:pStyle w:val="p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2017</w:t>
      </w:r>
      <w:r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 w:hint="eastAsia"/>
          <w:sz w:val="36"/>
          <w:szCs w:val="36"/>
          <w:u w:val="single"/>
        </w:rPr>
        <w:t>鄂州市档案史志局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</w:t>
      </w:r>
      <w:r>
        <w:rPr>
          <w:rFonts w:ascii="黑体" w:eastAsia="黑体" w:hAnsi="黑体" w:hint="eastAsia"/>
          <w:sz w:val="36"/>
          <w:szCs w:val="36"/>
        </w:rPr>
        <w:t>部门“三公”经费财政拨款预算表</w:t>
      </w:r>
    </w:p>
    <w:p w:rsidR="006A7357" w:rsidRDefault="00906A50">
      <w:pPr>
        <w:pStyle w:val="p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                                    </w:t>
      </w:r>
    </w:p>
    <w:p w:rsidR="006A7357" w:rsidRDefault="00906A50">
      <w:pPr>
        <w:pStyle w:val="p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黑体" w:eastAsia="黑体" w:hAnsi="黑体" w:hint="eastAsia"/>
          <w:sz w:val="24"/>
          <w:szCs w:val="24"/>
        </w:rPr>
        <w:t>单位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：万元</w:t>
      </w:r>
    </w:p>
    <w:tbl>
      <w:tblPr>
        <w:tblW w:w="126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2279"/>
        <w:gridCol w:w="2280"/>
        <w:gridCol w:w="2279"/>
        <w:gridCol w:w="2581"/>
      </w:tblGrid>
      <w:tr w:rsidR="006A7357">
        <w:trPr>
          <w:trHeight w:val="708"/>
          <w:jc w:val="center"/>
        </w:trPr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目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2016</w:t>
            </w:r>
            <w:r>
              <w:rPr>
                <w:rFonts w:ascii="宋体" w:hAnsi="宋体" w:hint="eastAsia"/>
                <w:kern w:val="0"/>
                <w:szCs w:val="21"/>
              </w:rPr>
              <w:t>年预算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2017</w:t>
            </w:r>
            <w:r>
              <w:rPr>
                <w:rFonts w:ascii="宋体" w:hAnsi="宋体" w:hint="eastAsia"/>
                <w:kern w:val="0"/>
                <w:szCs w:val="21"/>
              </w:rPr>
              <w:t>年预算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增减金额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906A50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增减变化原因</w:t>
            </w:r>
          </w:p>
        </w:tc>
      </w:tr>
      <w:tr w:rsidR="006A7357">
        <w:trPr>
          <w:trHeight w:val="312"/>
          <w:jc w:val="center"/>
        </w:trPr>
        <w:tc>
          <w:tcPr>
            <w:tcW w:w="32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计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15.61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6.67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-8.84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A7357">
        <w:trPr>
          <w:trHeight w:val="312"/>
          <w:jc w:val="center"/>
        </w:trPr>
        <w:tc>
          <w:tcPr>
            <w:tcW w:w="32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A7357">
        <w:trPr>
          <w:trHeight w:val="312"/>
          <w:jc w:val="center"/>
        </w:trPr>
        <w:tc>
          <w:tcPr>
            <w:tcW w:w="32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57" w:rsidRDefault="00906A50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、因公出国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境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  <w:r>
              <w:rPr>
                <w:rFonts w:ascii="宋体" w:hAnsi="宋体" w:hint="eastAsia"/>
                <w:kern w:val="0"/>
                <w:szCs w:val="21"/>
              </w:rPr>
              <w:t>费用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0.00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0.00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0.00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A7357">
        <w:trPr>
          <w:trHeight w:val="312"/>
          <w:jc w:val="center"/>
        </w:trPr>
        <w:tc>
          <w:tcPr>
            <w:tcW w:w="32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A7357">
        <w:trPr>
          <w:trHeight w:val="312"/>
          <w:jc w:val="center"/>
        </w:trPr>
        <w:tc>
          <w:tcPr>
            <w:tcW w:w="32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57" w:rsidRDefault="00906A50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、公务接待费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0.61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0.67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0.06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人员增加</w:t>
            </w:r>
          </w:p>
        </w:tc>
      </w:tr>
      <w:tr w:rsidR="006A7357">
        <w:trPr>
          <w:trHeight w:val="312"/>
          <w:jc w:val="center"/>
        </w:trPr>
        <w:tc>
          <w:tcPr>
            <w:tcW w:w="32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A7357">
        <w:trPr>
          <w:trHeight w:val="312"/>
          <w:jc w:val="center"/>
        </w:trPr>
        <w:tc>
          <w:tcPr>
            <w:tcW w:w="32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57" w:rsidRDefault="00906A50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、公务用车购置及运行维护费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15.00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6.00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-9.00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公车改革减少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台公务用车</w:t>
            </w:r>
          </w:p>
        </w:tc>
      </w:tr>
      <w:tr w:rsidR="006A7357">
        <w:trPr>
          <w:trHeight w:val="312"/>
          <w:jc w:val="center"/>
        </w:trPr>
        <w:tc>
          <w:tcPr>
            <w:tcW w:w="32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A7357">
        <w:trPr>
          <w:trHeight w:val="312"/>
          <w:jc w:val="center"/>
        </w:trPr>
        <w:tc>
          <w:tcPr>
            <w:tcW w:w="32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57" w:rsidRDefault="00906A50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15.00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6.00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-9.00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公车改革减少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台公务用车</w:t>
            </w:r>
          </w:p>
        </w:tc>
      </w:tr>
      <w:tr w:rsidR="006A7357">
        <w:trPr>
          <w:trHeight w:val="312"/>
          <w:jc w:val="center"/>
        </w:trPr>
        <w:tc>
          <w:tcPr>
            <w:tcW w:w="32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A7357">
        <w:trPr>
          <w:trHeight w:val="669"/>
          <w:jc w:val="center"/>
        </w:trPr>
        <w:tc>
          <w:tcPr>
            <w:tcW w:w="3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57" w:rsidRDefault="00906A50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</w:rPr>
              <w:t>公务用车购置费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0.00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357" w:rsidRDefault="00906A5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0.00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7357" w:rsidRDefault="006A735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6A7357" w:rsidRDefault="00906A50">
      <w:pPr>
        <w:widowControl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   </w:t>
      </w:r>
      <w:r>
        <w:rPr>
          <w:rFonts w:ascii="宋体" w:hAnsi="宋体" w:hint="eastAsia"/>
          <w:kern w:val="0"/>
          <w:szCs w:val="21"/>
        </w:rPr>
        <w:t>注：</w:t>
      </w:r>
      <w:r>
        <w:rPr>
          <w:rFonts w:ascii="宋体" w:hAnsi="宋体" w:hint="eastAsia"/>
          <w:kern w:val="0"/>
          <w:szCs w:val="21"/>
        </w:rPr>
        <w:t>1</w:t>
      </w:r>
      <w:r>
        <w:rPr>
          <w:rFonts w:ascii="宋体" w:hAnsi="宋体" w:hint="eastAsia"/>
          <w:kern w:val="0"/>
          <w:szCs w:val="21"/>
        </w:rPr>
        <w:t>、按照有关规定，“三公”经费包括因公出国（境）费、公务接待费和公务用车购置及运行费。</w:t>
      </w:r>
      <w:r>
        <w:rPr>
          <w:rFonts w:ascii="宋体" w:hAnsi="宋体" w:hint="eastAsia"/>
          <w:kern w:val="0"/>
          <w:szCs w:val="21"/>
        </w:rPr>
        <w:t xml:space="preserve"> </w:t>
      </w:r>
    </w:p>
    <w:p w:rsidR="006A7357" w:rsidRDefault="00906A50">
      <w:pPr>
        <w:widowControl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       2</w:t>
      </w:r>
      <w:r>
        <w:rPr>
          <w:rFonts w:ascii="宋体" w:hAnsi="宋体" w:hint="eastAsia"/>
          <w:kern w:val="0"/>
          <w:szCs w:val="21"/>
        </w:rPr>
        <w:t>、公务接待费，指单位按规定开支的各类公务接待（含外宾接待）支出。</w:t>
      </w:r>
    </w:p>
    <w:p w:rsidR="006A7357" w:rsidRDefault="00906A50">
      <w:pPr>
        <w:ind w:leftChars="450" w:left="1470" w:hangingChars="250" w:hanging="525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kern w:val="0"/>
          <w:szCs w:val="21"/>
        </w:rPr>
        <w:t xml:space="preserve">  3</w:t>
      </w:r>
      <w:r>
        <w:rPr>
          <w:rFonts w:ascii="宋体" w:hAnsi="宋体" w:hint="eastAsia"/>
          <w:kern w:val="0"/>
          <w:szCs w:val="21"/>
        </w:rPr>
        <w:t>、公务用车购置及运行费，指单位公务用车购置及租用费、燃料费、过路过桥费、保险费等支出。公务用车指用于履行公务的车辆，我市</w:t>
      </w:r>
      <w:r>
        <w:rPr>
          <w:rFonts w:ascii="宋体" w:hAnsi="宋体" w:hint="eastAsia"/>
          <w:kern w:val="0"/>
          <w:szCs w:val="21"/>
        </w:rPr>
        <w:t>2016</w:t>
      </w:r>
      <w:r>
        <w:rPr>
          <w:rFonts w:ascii="宋体" w:hAnsi="宋体" w:hint="eastAsia"/>
          <w:kern w:val="0"/>
          <w:szCs w:val="21"/>
        </w:rPr>
        <w:t>年已经实施公车改革，公务用车包括应急公务用车和执法执勤用车。</w:t>
      </w:r>
    </w:p>
    <w:p w:rsidR="006A7357" w:rsidRDefault="00906A50">
      <w:pPr>
        <w:ind w:leftChars="450" w:left="945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</w:t>
      </w:r>
    </w:p>
    <w:p w:rsidR="006A7357" w:rsidRDefault="006A7357">
      <w:pPr>
        <w:rPr>
          <w:rFonts w:ascii="仿宋" w:eastAsia="仿宋" w:hAnsi="仿宋" w:cs="仿宋"/>
          <w:sz w:val="28"/>
          <w:szCs w:val="28"/>
        </w:rPr>
      </w:pPr>
    </w:p>
    <w:sectPr w:rsidR="006A7357">
      <w:pgSz w:w="16838" w:h="11906" w:orient="landscape"/>
      <w:pgMar w:top="1380" w:right="1440" w:bottom="1294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8206D"/>
    <w:multiLevelType w:val="singleLevel"/>
    <w:tmpl w:val="5898206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8983A62"/>
    <w:multiLevelType w:val="singleLevel"/>
    <w:tmpl w:val="58983A62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8983A96"/>
    <w:multiLevelType w:val="singleLevel"/>
    <w:tmpl w:val="58983A96"/>
    <w:lvl w:ilvl="0">
      <w:start w:val="1"/>
      <w:numFmt w:val="chineseCounting"/>
      <w:suff w:val="nothing"/>
      <w:lvlText w:val="(%1）"/>
      <w:lvlJc w:val="left"/>
    </w:lvl>
  </w:abstractNum>
  <w:abstractNum w:abstractNumId="3">
    <w:nsid w:val="58983AD6"/>
    <w:multiLevelType w:val="singleLevel"/>
    <w:tmpl w:val="58983AD6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8991C86"/>
    <w:multiLevelType w:val="singleLevel"/>
    <w:tmpl w:val="58991C8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E1759D"/>
    <w:rsid w:val="006A7357"/>
    <w:rsid w:val="00906A50"/>
    <w:rsid w:val="38E1759D"/>
    <w:rsid w:val="392F4DA8"/>
    <w:rsid w:val="47F048DD"/>
    <w:rsid w:val="59F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86D9C9-8A1D-4DCC-8C89-D585C2FA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wangmin</cp:lastModifiedBy>
  <cp:revision>2</cp:revision>
  <dcterms:created xsi:type="dcterms:W3CDTF">2017-02-09T01:07:00Z</dcterms:created>
  <dcterms:modified xsi:type="dcterms:W3CDTF">2017-02-09T01:07:00Z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