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征地项目社会保障对象调查审核工作经费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鄂州市人力资源和社会保障局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鄂州市社会保险中心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bookmarkStart w:id="0" w:name="_GoBack"/>
            <w:bookmarkEnd w:id="0"/>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01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fldChar w:fldCharType="begin">
                <w:fldData xml:space="preserve">QgA2ADUAQgA2ADgARAA5AEUAMwBGADUANABFAEIARQBCADMARgBCADYANAA5AEMAOQBFAEEARABG
ADAAOQBEAA==
</w:fldData>
              </w:fldChar>
            </w:r>
            <w:r>
              <w:rPr>
                <w:rFonts w:ascii="宋体" w:hAnsi="宋体" w:eastAsia="宋体" w:cs="宋体"/>
                <w:kern w:val="0"/>
                <w:sz w:val="18"/>
                <w:szCs w:val="18"/>
              </w:rPr>
              <w:instrText xml:space="preserve">Addin 项目总体目标</w:instrText>
            </w:r>
            <w:r>
              <w:rPr>
                <w:rFonts w:ascii="宋体" w:hAnsi="宋体" w:eastAsia="宋体" w:cs="宋体"/>
                <w:kern w:val="0"/>
                <w:sz w:val="18"/>
                <w:szCs w:val="18"/>
              </w:rPr>
              <w:fldChar w:fldCharType="separate"/>
            </w:r>
            <w:r>
              <w:rPr>
                <w:rFonts w:hint="eastAsia" w:ascii="宋体" w:hAnsi="宋体" w:eastAsia="宋体" w:cs="宋体"/>
                <w:kern w:val="0"/>
                <w:sz w:val="18"/>
                <w:szCs w:val="18"/>
              </w:rPr>
              <w:t>被征地农民社会保障各项具体经办服务落实工作包括开展审核参保对象、测算被征地农民养老保险补偿资金标准、对被征地农民养老保险资金预存情况进行审核并出具审核意见书、为被征地农民建立个人账户并建档建卡、为被征地农民测算养老保险标准并发放待遇等各项工作。</w:t>
            </w:r>
            <w:r>
              <w:rPr>
                <w:rFonts w:ascii="宋体" w:hAnsi="宋体" w:eastAsia="宋体" w:cs="宋体"/>
                <w:kern w:val="0"/>
                <w:sz w:val="18"/>
                <w:szCs w:val="18"/>
              </w:rPr>
              <w:fldChar w:fldCharType="end"/>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开展参保对象</w:t>
            </w:r>
            <w:r>
              <w:rPr>
                <w:rFonts w:hint="eastAsia" w:ascii="宋体" w:hAnsi="宋体" w:eastAsia="宋体" w:cs="宋体"/>
                <w:kern w:val="0"/>
                <w:sz w:val="18"/>
                <w:szCs w:val="18"/>
                <w:lang w:eastAsia="zh-CN"/>
              </w:rPr>
              <w:t>审核</w:t>
            </w:r>
            <w:r>
              <w:rPr>
                <w:rFonts w:hint="eastAsia" w:ascii="宋体" w:hAnsi="宋体" w:eastAsia="宋体" w:cs="宋体"/>
                <w:kern w:val="0"/>
                <w:sz w:val="18"/>
                <w:szCs w:val="18"/>
              </w:rPr>
              <w:t>、测算被征地农民养老保险补偿资金标准</w:t>
            </w:r>
            <w:r>
              <w:rPr>
                <w:rFonts w:hint="eastAsia" w:ascii="宋体" w:hAnsi="宋体" w:eastAsia="宋体" w:cs="宋体"/>
                <w:kern w:val="0"/>
                <w:sz w:val="18"/>
                <w:szCs w:val="18"/>
                <w:lang w:eastAsia="zh-CN"/>
              </w:rPr>
              <w:t>，新增</w:t>
            </w:r>
            <w:r>
              <w:rPr>
                <w:rFonts w:hint="eastAsia" w:ascii="宋体" w:hAnsi="宋体" w:eastAsia="宋体" w:cs="宋体"/>
                <w:color w:val="000000"/>
                <w:kern w:val="0"/>
                <w:sz w:val="18"/>
                <w:szCs w:val="18"/>
                <w:lang w:eastAsia="zh-CN"/>
              </w:rPr>
              <w:t>被征地农民个人账户</w:t>
            </w:r>
            <w:r>
              <w:rPr>
                <w:rFonts w:hint="eastAsia" w:ascii="宋体" w:hAnsi="宋体" w:eastAsia="宋体" w:cs="宋体"/>
                <w:color w:val="000000"/>
                <w:kern w:val="0"/>
                <w:sz w:val="18"/>
                <w:szCs w:val="18"/>
                <w:lang w:val="en-US" w:eastAsia="zh-CN"/>
              </w:rPr>
              <w:t>4622个，为114515个被征地农民发放待遇。</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130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指标</w:t>
            </w:r>
            <w:r>
              <w:rPr>
                <w:rFonts w:hint="eastAsia" w:ascii="宋体" w:hAnsi="宋体" w:eastAsia="宋体" w:cs="宋体"/>
                <w:color w:val="000000"/>
                <w:kern w:val="0"/>
                <w:sz w:val="18"/>
                <w:szCs w:val="18"/>
                <w:lang w:val="en-US" w:eastAsia="zh-CN"/>
              </w:rPr>
              <w:t>1：</w:t>
            </w:r>
            <w:r>
              <w:rPr>
                <w:rFonts w:hint="eastAsia" w:ascii="宋体" w:hAnsi="宋体" w:eastAsia="宋体" w:cs="宋体"/>
                <w:color w:val="000000"/>
                <w:kern w:val="0"/>
                <w:sz w:val="18"/>
                <w:szCs w:val="18"/>
                <w:lang w:eastAsia="zh-CN"/>
              </w:rPr>
              <w:t>被征地农民享受养老保险政策人数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12万人</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11.45万人</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受疫情影响，部分征地项目没有如期开展。</w:t>
            </w:r>
          </w:p>
        </w:tc>
      </w:tr>
      <w:tr>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指标</w:t>
            </w:r>
            <w:r>
              <w:rPr>
                <w:rFonts w:hint="eastAsia" w:ascii="宋体" w:hAnsi="宋体" w:eastAsia="宋体" w:cs="宋体"/>
                <w:color w:val="000000"/>
                <w:kern w:val="0"/>
                <w:sz w:val="18"/>
                <w:szCs w:val="18"/>
                <w:lang w:val="en-US" w:eastAsia="zh-CN"/>
              </w:rPr>
              <w:t>2：</w:t>
            </w:r>
            <w:r>
              <w:rPr>
                <w:rFonts w:hint="eastAsia" w:ascii="宋体" w:hAnsi="宋体" w:eastAsia="宋体" w:cs="宋体"/>
                <w:color w:val="000000"/>
                <w:kern w:val="0"/>
                <w:sz w:val="18"/>
                <w:szCs w:val="18"/>
                <w:lang w:eastAsia="zh-CN"/>
              </w:rPr>
              <w:t>被征地农民新建个人账户数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8000人</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4622人</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受疫情影响，部分征地项目没有如期开展。</w:t>
            </w:r>
          </w:p>
        </w:tc>
      </w:tr>
      <w:tr>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被征地农民养老保险标准测算准确率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8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被征地农民养老保险政策享受及时率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5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因被征地农民养老保险政策享受情况发生重大影响事件</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81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92</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4MTZiNzBmZWI5NWU1NjczYTA0OTBkY2FlNzAwZDIifQ=="/>
  </w:docVars>
  <w:rsids>
    <w:rsidRoot w:val="317571FE"/>
    <w:rsid w:val="069958A3"/>
    <w:rsid w:val="07740111"/>
    <w:rsid w:val="19742C91"/>
    <w:rsid w:val="2FC840B6"/>
    <w:rsid w:val="317571FE"/>
    <w:rsid w:val="337754BA"/>
    <w:rsid w:val="4D5E3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550</Words>
  <Characters>610</Characters>
  <Lines>0</Lines>
  <Paragraphs>0</Paragraphs>
  <TotalTime>5</TotalTime>
  <ScaleCrop>false</ScaleCrop>
  <LinksUpToDate>false</LinksUpToDate>
  <CharactersWithSpaces>618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2022-11-03T07:25:00Z</dcterms:created>
  <dc:creator>chs</dc:creator>
  <cp:lastModifiedBy>秋天的白菜虫</cp:lastModifiedBy>
  <cp:lastPrinted>2022-11-04T08:12:35Z</cp:lastPrinted>
  <dcterms:modified xsi:type="dcterms:W3CDTF">2022-11-04T08:12:57Z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B54FB127E0054E65A5B33992E80E5421</vt:lpwstr>
  </property>
</Properties>
</file>