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BC6EB">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14:paraId="16CCA4DA">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年</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月</w:t>
      </w:r>
      <w:r>
        <w:rPr>
          <w:rFonts w:hint="eastAsia" w:ascii="楷体_GB2312" w:hAnsi="Times New Roman" w:eastAsia="楷体_GB2312"/>
          <w:color w:val="auto"/>
          <w:sz w:val="28"/>
          <w:szCs w:val="28"/>
          <w:highlight w:val="none"/>
          <w:lang w:val="en-US" w:eastAsia="zh-CN"/>
        </w:rPr>
        <w:t>25</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单位：万元</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23"/>
        <w:gridCol w:w="29"/>
        <w:gridCol w:w="1091"/>
        <w:gridCol w:w="556"/>
        <w:gridCol w:w="1516"/>
        <w:gridCol w:w="361"/>
        <w:gridCol w:w="242"/>
        <w:gridCol w:w="147"/>
        <w:gridCol w:w="783"/>
        <w:gridCol w:w="29"/>
        <w:gridCol w:w="930"/>
        <w:gridCol w:w="24"/>
        <w:gridCol w:w="504"/>
        <w:gridCol w:w="514"/>
      </w:tblGrid>
      <w:tr w14:paraId="42173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5880529">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14:paraId="5C8CFA5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54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F7ED964">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鄂州市人力资源和社会保障局</w:t>
            </w:r>
          </w:p>
        </w:tc>
      </w:tr>
      <w:tr w14:paraId="239B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0C3FD38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1943"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9FC59F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邵添</w:t>
            </w:r>
            <w:r>
              <w:rPr>
                <w:rFonts w:hint="eastAsia" w:ascii="仿宋_GB2312" w:hAnsi="宋体" w:eastAsia="仿宋_GB2312"/>
                <w:color w:val="auto"/>
                <w:kern w:val="0"/>
                <w:highlight w:val="none"/>
              </w:rPr>
              <w:t>　</w:t>
            </w:r>
          </w:p>
        </w:tc>
        <w:tc>
          <w:tcPr>
            <w:tcW w:w="556"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F8BDCD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5050"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21CBA0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13329967192</w:t>
            </w:r>
            <w:r>
              <w:rPr>
                <w:rFonts w:hint="eastAsia" w:ascii="仿宋_GB2312" w:hAnsi="宋体" w:eastAsia="仿宋_GB2312"/>
                <w:color w:val="auto"/>
                <w:kern w:val="0"/>
                <w:highlight w:val="none"/>
              </w:rPr>
              <w:t>　</w:t>
            </w:r>
          </w:p>
        </w:tc>
      </w:tr>
      <w:tr w14:paraId="7D40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14:paraId="74066E7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14:paraId="4940ED3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2499" w:type="dxa"/>
            <w:gridSpan w:val="4"/>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337C115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211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0D8B224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4E45841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972"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B5E436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14:paraId="2B1B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14:paraId="67F044F4">
            <w:pPr>
              <w:widowControl/>
              <w:jc w:val="left"/>
              <w:rPr>
                <w:rFonts w:ascii="仿宋_GB2312" w:hAnsi="宋体" w:eastAsia="仿宋_GB2312"/>
                <w:color w:val="auto"/>
                <w:kern w:val="0"/>
                <w:highlight w:val="none"/>
              </w:rPr>
            </w:pPr>
          </w:p>
        </w:tc>
        <w:tc>
          <w:tcPr>
            <w:tcW w:w="2499" w:type="dxa"/>
            <w:gridSpan w:val="4"/>
            <w:vMerge w:val="continue"/>
            <w:tcBorders>
              <w:top w:val="nil"/>
              <w:left w:val="nil"/>
              <w:bottom w:val="single" w:color="auto" w:sz="4" w:space="0"/>
              <w:right w:val="single" w:color="auto" w:sz="4" w:space="0"/>
            </w:tcBorders>
            <w:vAlign w:val="center"/>
          </w:tcPr>
          <w:p w14:paraId="7D92C319">
            <w:pPr>
              <w:widowControl/>
              <w:jc w:val="left"/>
              <w:rPr>
                <w:rFonts w:ascii="仿宋_GB2312" w:hAnsi="宋体" w:eastAsia="仿宋_GB2312"/>
                <w:color w:val="auto"/>
                <w:kern w:val="0"/>
                <w:highlight w:val="none"/>
              </w:rPr>
            </w:pPr>
          </w:p>
        </w:tc>
        <w:tc>
          <w:tcPr>
            <w:tcW w:w="2119" w:type="dxa"/>
            <w:gridSpan w:val="3"/>
            <w:vMerge w:val="continue"/>
            <w:tcBorders>
              <w:top w:val="nil"/>
              <w:left w:val="nil"/>
              <w:bottom w:val="single" w:color="auto" w:sz="4" w:space="0"/>
              <w:right w:val="single" w:color="auto" w:sz="4" w:space="0"/>
            </w:tcBorders>
            <w:vAlign w:val="center"/>
          </w:tcPr>
          <w:p w14:paraId="63F7F9D9">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14:paraId="513445E1">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9D0531F">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B2A7189">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14:paraId="0BEF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14:paraId="46CEDEEF">
            <w:pPr>
              <w:widowControl/>
              <w:jc w:val="left"/>
              <w:rPr>
                <w:rFonts w:ascii="仿宋_GB2312" w:hAnsi="宋体" w:eastAsia="仿宋_GB2312"/>
                <w:color w:val="auto"/>
                <w:kern w:val="0"/>
                <w:highlight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09A6835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14:paraId="5B7D33E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164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A078E8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211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37A051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35097.99</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43B6F56">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1EFDE91">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7069.66</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724223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7770.63</w:t>
            </w:r>
            <w:r>
              <w:rPr>
                <w:rFonts w:hint="eastAsia" w:ascii="仿宋_GB2312" w:hAnsi="宋体" w:eastAsia="仿宋_GB2312"/>
                <w:color w:val="auto"/>
                <w:kern w:val="0"/>
                <w:highlight w:val="none"/>
              </w:rPr>
              <w:t>　</w:t>
            </w:r>
          </w:p>
        </w:tc>
      </w:tr>
      <w:tr w14:paraId="632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14:paraId="3A7E6ADC">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14:paraId="17312570">
            <w:pPr>
              <w:widowControl/>
              <w:jc w:val="left"/>
              <w:rPr>
                <w:rFonts w:ascii="仿宋_GB2312" w:hAnsi="宋体" w:eastAsia="仿宋_GB2312"/>
                <w:color w:val="auto"/>
                <w:kern w:val="0"/>
                <w:highlight w:val="none"/>
              </w:rPr>
            </w:pPr>
          </w:p>
        </w:tc>
        <w:tc>
          <w:tcPr>
            <w:tcW w:w="164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285581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211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F0636B0">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765285E">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74E8868">
            <w:pPr>
              <w:widowControl/>
              <w:snapToGrid w:val="0"/>
              <w:jc w:val="center"/>
              <w:rPr>
                <w:rFonts w:hint="default" w:ascii="仿宋_GB2312" w:hAnsi="宋体" w:eastAsia="仿宋_GB2312"/>
                <w:color w:val="auto"/>
                <w:kern w:val="0"/>
                <w:highlight w:val="none"/>
                <w:lang w:val="en-US" w:eastAsia="zh-CN"/>
              </w:rPr>
            </w:pP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0DFD0AA">
            <w:pPr>
              <w:widowControl/>
              <w:snapToGrid w:val="0"/>
              <w:jc w:val="center"/>
              <w:rPr>
                <w:rFonts w:ascii="仿宋_GB2312" w:hAnsi="宋体" w:eastAsia="仿宋_GB2312"/>
                <w:color w:val="auto"/>
                <w:kern w:val="0"/>
                <w:highlight w:val="none"/>
              </w:rPr>
            </w:pPr>
          </w:p>
        </w:tc>
      </w:tr>
      <w:tr w14:paraId="3D67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14:paraId="411910F5">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14:paraId="313566B3">
            <w:pPr>
              <w:widowControl/>
              <w:jc w:val="left"/>
              <w:rPr>
                <w:rFonts w:ascii="仿宋_GB2312" w:hAnsi="宋体" w:eastAsia="仿宋_GB2312"/>
                <w:color w:val="auto"/>
                <w:kern w:val="0"/>
                <w:highlight w:val="none"/>
              </w:rPr>
            </w:pPr>
          </w:p>
        </w:tc>
        <w:tc>
          <w:tcPr>
            <w:tcW w:w="164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19DD77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211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BE9421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796CFCC">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8A26C1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9924E3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r>
      <w:tr w14:paraId="21C7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14:paraId="487080FE">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14:paraId="65DD8B38">
            <w:pPr>
              <w:widowControl/>
              <w:jc w:val="left"/>
              <w:rPr>
                <w:rFonts w:ascii="仿宋_GB2312" w:hAnsi="宋体" w:eastAsia="仿宋_GB2312"/>
                <w:color w:val="auto"/>
                <w:kern w:val="0"/>
                <w:highlight w:val="none"/>
              </w:rPr>
            </w:pPr>
          </w:p>
        </w:tc>
        <w:tc>
          <w:tcPr>
            <w:tcW w:w="164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5106F5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211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501DE0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35097.99</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693A8D7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C6F4F8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8188.22</w:t>
            </w:r>
            <w:r>
              <w:rPr>
                <w:rFonts w:hint="eastAsia" w:ascii="仿宋_GB2312" w:hAnsi="宋体" w:eastAsia="仿宋_GB2312"/>
                <w:color w:val="auto"/>
                <w:kern w:val="0"/>
                <w:highlight w:val="none"/>
              </w:rPr>
              <w:t>　</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3DBA23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7770.63</w:t>
            </w:r>
            <w:r>
              <w:rPr>
                <w:rFonts w:hint="eastAsia" w:ascii="仿宋_GB2312" w:hAnsi="宋体" w:eastAsia="仿宋_GB2312"/>
                <w:color w:val="auto"/>
                <w:kern w:val="0"/>
                <w:highlight w:val="none"/>
              </w:rPr>
              <w:t>　</w:t>
            </w:r>
          </w:p>
        </w:tc>
      </w:tr>
      <w:tr w14:paraId="674F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14:paraId="7AF80C29">
            <w:pPr>
              <w:widowControl/>
              <w:jc w:val="left"/>
              <w:rPr>
                <w:rFonts w:ascii="仿宋_GB2312" w:hAnsi="宋体" w:eastAsia="仿宋_GB2312"/>
                <w:color w:val="auto"/>
                <w:kern w:val="0"/>
                <w:highlight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14:paraId="7B5B625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14:paraId="272F58B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164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BA28F2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211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0FDC4B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2916.83</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DB05FA7">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8.33%</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923B94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3075.22</w:t>
            </w:r>
            <w:r>
              <w:rPr>
                <w:rFonts w:hint="eastAsia" w:ascii="仿宋_GB2312" w:hAnsi="宋体" w:eastAsia="仿宋_GB2312"/>
                <w:color w:val="auto"/>
                <w:kern w:val="0"/>
                <w:highlight w:val="none"/>
              </w:rPr>
              <w:t>　</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7246E5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3445.02</w:t>
            </w:r>
            <w:r>
              <w:rPr>
                <w:rFonts w:hint="eastAsia" w:ascii="仿宋_GB2312" w:hAnsi="宋体" w:eastAsia="仿宋_GB2312"/>
                <w:color w:val="auto"/>
                <w:kern w:val="0"/>
                <w:highlight w:val="none"/>
              </w:rPr>
              <w:t>　</w:t>
            </w:r>
          </w:p>
        </w:tc>
      </w:tr>
      <w:tr w14:paraId="7513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14:paraId="25A25F56">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14:paraId="2C0E1960">
            <w:pPr>
              <w:widowControl/>
              <w:jc w:val="left"/>
              <w:rPr>
                <w:rFonts w:ascii="仿宋_GB2312" w:hAnsi="宋体" w:eastAsia="仿宋_GB2312"/>
                <w:color w:val="auto"/>
                <w:kern w:val="0"/>
                <w:highlight w:val="none"/>
              </w:rPr>
            </w:pPr>
          </w:p>
        </w:tc>
        <w:tc>
          <w:tcPr>
            <w:tcW w:w="164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90A2F2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211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9C145DA">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405.55</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F6E93F9">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1.15%</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A398880">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500.9</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422EB5C">
            <w:pPr>
              <w:widowControl/>
              <w:snapToGrid w:val="0"/>
              <w:jc w:val="center"/>
              <w:rPr>
                <w:rFonts w:ascii="仿宋_GB2312" w:hAnsi="宋体" w:eastAsia="仿宋_GB2312"/>
                <w:color w:val="auto"/>
                <w:kern w:val="0"/>
                <w:highlight w:val="none"/>
              </w:rPr>
            </w:pPr>
          </w:p>
        </w:tc>
      </w:tr>
      <w:tr w14:paraId="5A61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14:paraId="1F9C5BCA">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14:paraId="5A2A7310">
            <w:pPr>
              <w:widowControl/>
              <w:jc w:val="left"/>
              <w:rPr>
                <w:rFonts w:ascii="仿宋_GB2312" w:hAnsi="宋体" w:eastAsia="仿宋_GB2312"/>
                <w:color w:val="auto"/>
                <w:kern w:val="0"/>
                <w:highlight w:val="none"/>
              </w:rPr>
            </w:pPr>
          </w:p>
        </w:tc>
        <w:tc>
          <w:tcPr>
            <w:tcW w:w="164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9DD357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211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4FCD861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31775.61</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C47E30B">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90.52%</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043776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4612.1</w:t>
            </w:r>
            <w:r>
              <w:rPr>
                <w:rFonts w:hint="eastAsia" w:ascii="仿宋_GB2312" w:hAnsi="宋体" w:eastAsia="仿宋_GB2312"/>
                <w:color w:val="auto"/>
                <w:kern w:val="0"/>
                <w:highlight w:val="none"/>
              </w:rPr>
              <w:t>　</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CA6B55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4325.61</w:t>
            </w:r>
            <w:r>
              <w:rPr>
                <w:rFonts w:hint="eastAsia" w:ascii="仿宋_GB2312" w:hAnsi="宋体" w:eastAsia="仿宋_GB2312"/>
                <w:color w:val="auto"/>
                <w:kern w:val="0"/>
                <w:highlight w:val="none"/>
              </w:rPr>
              <w:t>　</w:t>
            </w:r>
          </w:p>
        </w:tc>
      </w:tr>
      <w:tr w14:paraId="43CA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14:paraId="37E4CE72">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14:paraId="0CFE7070">
            <w:pPr>
              <w:widowControl/>
              <w:jc w:val="left"/>
              <w:rPr>
                <w:rFonts w:ascii="仿宋_GB2312" w:hAnsi="宋体" w:eastAsia="仿宋_GB2312"/>
                <w:color w:val="auto"/>
                <w:kern w:val="0"/>
                <w:highlight w:val="none"/>
              </w:rPr>
            </w:pPr>
          </w:p>
        </w:tc>
        <w:tc>
          <w:tcPr>
            <w:tcW w:w="164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D52390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211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51CF59CC">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35097.99</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74B92E7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10CDE51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8188.22</w:t>
            </w:r>
            <w:r>
              <w:rPr>
                <w:rFonts w:hint="eastAsia" w:ascii="仿宋_GB2312" w:hAnsi="宋体" w:eastAsia="仿宋_GB2312"/>
                <w:color w:val="auto"/>
                <w:kern w:val="0"/>
                <w:highlight w:val="none"/>
              </w:rPr>
              <w:t>　</w:t>
            </w:r>
          </w:p>
        </w:tc>
        <w:tc>
          <w:tcPr>
            <w:tcW w:w="1018"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0E6E3FEC">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7770.63</w:t>
            </w:r>
          </w:p>
        </w:tc>
      </w:tr>
      <w:tr w14:paraId="5479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7E5F891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54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3E659826">
            <w:pPr>
              <w:widowControl/>
              <w:numPr>
                <w:ilvl w:val="0"/>
                <w:numId w:val="1"/>
              </w:numPr>
              <w:snapToGrid w:val="0"/>
              <w:rPr>
                <w:rFonts w:hint="eastAsia" w:ascii="宋体" w:hAnsi="宋体" w:cs="宋体"/>
                <w:szCs w:val="21"/>
              </w:rPr>
            </w:pPr>
            <w:r>
              <w:rPr>
                <w:rFonts w:hint="eastAsia" w:ascii="宋体" w:hAnsi="宋体" w:cs="宋体"/>
                <w:szCs w:val="21"/>
              </w:rPr>
              <w:t>组织起草人力资源和社会保障地方政府规范性文件草案，拟订全市人力资源和社会保障事业发展政策规划并组织实施；</w:t>
            </w:r>
          </w:p>
          <w:p w14:paraId="6FB727F2">
            <w:pPr>
              <w:widowControl/>
              <w:numPr>
                <w:ilvl w:val="0"/>
                <w:numId w:val="1"/>
              </w:numPr>
              <w:snapToGrid w:val="0"/>
              <w:rPr>
                <w:rFonts w:hint="eastAsia" w:ascii="宋体" w:hAnsi="宋体" w:cs="宋体"/>
                <w:kern w:val="0"/>
                <w:szCs w:val="21"/>
              </w:rPr>
            </w:pPr>
            <w:r>
              <w:rPr>
                <w:rFonts w:hint="eastAsia" w:ascii="宋体" w:hAnsi="宋体" w:cs="宋体"/>
                <w:szCs w:val="21"/>
              </w:rPr>
              <w:t>指导全市人力资源市场建设；</w:t>
            </w:r>
          </w:p>
          <w:p w14:paraId="6CDD3EE9">
            <w:pPr>
              <w:widowControl/>
              <w:numPr>
                <w:ilvl w:val="0"/>
                <w:numId w:val="1"/>
              </w:numPr>
              <w:snapToGrid w:val="0"/>
              <w:rPr>
                <w:rFonts w:hint="eastAsia" w:ascii="宋体" w:hAnsi="宋体" w:cs="宋体"/>
                <w:szCs w:val="21"/>
              </w:rPr>
            </w:pPr>
            <w:r>
              <w:rPr>
                <w:rFonts w:hint="eastAsia" w:ascii="宋体" w:hAnsi="宋体" w:cs="宋体"/>
                <w:szCs w:val="21"/>
              </w:rPr>
              <w:t>负责全市促进就业创业工作；</w:t>
            </w:r>
          </w:p>
          <w:p w14:paraId="698723EE">
            <w:pPr>
              <w:widowControl/>
              <w:numPr>
                <w:ilvl w:val="0"/>
                <w:numId w:val="1"/>
              </w:numPr>
              <w:snapToGrid w:val="0"/>
              <w:rPr>
                <w:rFonts w:hint="eastAsia" w:ascii="宋体" w:hAnsi="宋体" w:cs="宋体"/>
                <w:szCs w:val="21"/>
              </w:rPr>
            </w:pPr>
            <w:r>
              <w:rPr>
                <w:rFonts w:hint="eastAsia" w:ascii="宋体" w:hAnsi="宋体" w:cs="宋体"/>
                <w:szCs w:val="21"/>
              </w:rPr>
              <w:t>建立覆盖城乡的多层次社会保障体系；</w:t>
            </w:r>
          </w:p>
          <w:p w14:paraId="2ECC120E">
            <w:pPr>
              <w:widowControl/>
              <w:numPr>
                <w:ilvl w:val="0"/>
                <w:numId w:val="1"/>
              </w:numPr>
              <w:snapToGrid w:val="0"/>
              <w:rPr>
                <w:rFonts w:hint="eastAsia" w:ascii="宋体" w:hAnsi="宋体" w:cs="宋体"/>
                <w:szCs w:val="21"/>
              </w:rPr>
            </w:pPr>
            <w:r>
              <w:rPr>
                <w:rFonts w:hint="eastAsia" w:ascii="宋体" w:hAnsi="宋体" w:cs="宋体"/>
                <w:szCs w:val="21"/>
              </w:rPr>
              <w:t>负责全市职业能力建设工作；</w:t>
            </w:r>
          </w:p>
          <w:p w14:paraId="60B47E3D">
            <w:pPr>
              <w:widowControl/>
              <w:numPr>
                <w:ilvl w:val="0"/>
                <w:numId w:val="1"/>
              </w:numPr>
              <w:snapToGrid w:val="0"/>
              <w:rPr>
                <w:rFonts w:hint="eastAsia" w:ascii="宋体" w:hAnsi="宋体" w:cs="宋体"/>
                <w:szCs w:val="21"/>
              </w:rPr>
            </w:pPr>
            <w:r>
              <w:rPr>
                <w:rFonts w:hint="eastAsia" w:ascii="宋体" w:hAnsi="宋体" w:cs="宋体"/>
                <w:szCs w:val="21"/>
              </w:rPr>
              <w:t>组织实施事业单位工作人员和机关工勤人员人事管理政策；</w:t>
            </w:r>
          </w:p>
          <w:p w14:paraId="34B0AB57">
            <w:pPr>
              <w:widowControl/>
              <w:snapToGrid w:val="0"/>
              <w:rPr>
                <w:rFonts w:hint="eastAsia" w:ascii="宋体" w:hAnsi="宋体" w:cs="宋体"/>
                <w:szCs w:val="21"/>
              </w:rPr>
            </w:pPr>
            <w:r>
              <w:rPr>
                <w:rFonts w:hint="eastAsia" w:ascii="宋体" w:hAnsi="宋体" w:cs="宋体"/>
                <w:szCs w:val="21"/>
              </w:rPr>
              <w:t>7、组织实施事业单位人员工资收入分配政策；</w:t>
            </w:r>
          </w:p>
          <w:p w14:paraId="4634854E">
            <w:pPr>
              <w:widowControl/>
              <w:snapToGrid w:val="0"/>
              <w:rPr>
                <w:rFonts w:hint="eastAsia" w:ascii="宋体" w:hAnsi="宋体" w:cs="宋体"/>
                <w:szCs w:val="21"/>
              </w:rPr>
            </w:pPr>
            <w:r>
              <w:rPr>
                <w:rFonts w:hint="eastAsia" w:ascii="宋体" w:hAnsi="宋体" w:cs="宋体"/>
                <w:szCs w:val="21"/>
              </w:rPr>
              <w:t>8、实施国家功勋荣誉制度和省表彰奖励制度；</w:t>
            </w:r>
          </w:p>
          <w:p w14:paraId="1EFACB67">
            <w:pPr>
              <w:widowControl/>
              <w:snapToGrid w:val="0"/>
              <w:rPr>
                <w:rFonts w:hint="eastAsia" w:ascii="宋体" w:hAnsi="宋体" w:cs="宋体"/>
                <w:szCs w:val="21"/>
              </w:rPr>
            </w:pPr>
            <w:r>
              <w:rPr>
                <w:rFonts w:hint="eastAsia" w:ascii="宋体" w:hAnsi="宋体" w:cs="宋体"/>
                <w:szCs w:val="21"/>
              </w:rPr>
              <w:t>9、会同有关部门落实农民工工作的综合性政策和规划，协调解决重点难点问题，维护农民工合法权益；</w:t>
            </w:r>
          </w:p>
          <w:p w14:paraId="5E36C998">
            <w:pPr>
              <w:widowControl/>
              <w:snapToGrid w:val="0"/>
              <w:rPr>
                <w:rFonts w:ascii="仿宋_GB2312" w:hAnsi="宋体" w:eastAsia="仿宋_GB2312"/>
                <w:color w:val="auto"/>
                <w:kern w:val="0"/>
                <w:highlight w:val="none"/>
              </w:rPr>
            </w:pPr>
            <w:r>
              <w:rPr>
                <w:rFonts w:hint="eastAsia" w:ascii="宋体" w:hAnsi="宋体" w:cs="宋体"/>
                <w:szCs w:val="21"/>
              </w:rPr>
              <w:t>10、统筹实施劳动人事争议调解仲裁制度和劳动关系政策。</w:t>
            </w:r>
          </w:p>
        </w:tc>
      </w:tr>
      <w:tr w14:paraId="027C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14:paraId="52E4E9D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549" w:type="dxa"/>
            <w:gridSpan w:val="1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14:paraId="2D2779AB">
            <w:pPr>
              <w:widowControl/>
              <w:snapToGrid w:val="0"/>
              <w:rPr>
                <w:rFonts w:ascii="宋体" w:hAnsi="宋体" w:cs="仿宋_GB2312"/>
                <w:kern w:val="0"/>
              </w:rPr>
            </w:pPr>
            <w:r>
              <w:rPr>
                <w:rFonts w:hint="eastAsia" w:ascii="宋体" w:hAnsi="宋体" w:cs="仿宋_GB2312"/>
                <w:kern w:val="0"/>
              </w:rPr>
              <w:t>1、</w:t>
            </w:r>
            <w:r>
              <w:rPr>
                <w:rFonts w:hint="eastAsia" w:ascii="宋体" w:hAnsi="宋体"/>
                <w:kern w:val="0"/>
              </w:rPr>
              <w:t>加强推动人才业务的发展。</w:t>
            </w:r>
            <w:r>
              <w:rPr>
                <w:rFonts w:ascii="宋体" w:hAnsi="宋体" w:cs="仿宋_GB2312"/>
                <w:kern w:val="0"/>
              </w:rPr>
              <w:t xml:space="preserve"> </w:t>
            </w:r>
          </w:p>
          <w:p w14:paraId="707296C9">
            <w:pPr>
              <w:widowControl/>
              <w:snapToGrid w:val="0"/>
              <w:rPr>
                <w:rFonts w:hint="eastAsia" w:ascii="宋体" w:hAnsi="宋体" w:cs="仿宋_GB2312"/>
                <w:kern w:val="0"/>
              </w:rPr>
            </w:pPr>
            <w:r>
              <w:rPr>
                <w:rFonts w:hint="eastAsia" w:ascii="宋体" w:hAnsi="宋体" w:cs="仿宋_GB2312"/>
                <w:kern w:val="0"/>
              </w:rPr>
              <w:t>2、</w:t>
            </w:r>
            <w:r>
              <w:rPr>
                <w:rFonts w:hint="eastAsia" w:ascii="宋体" w:hAnsi="宋体"/>
                <w:kern w:val="0"/>
              </w:rPr>
              <w:t>加强推动人事和劳动保障监察等业务的发展，加强和谐劳动关系建设。</w:t>
            </w:r>
          </w:p>
          <w:p w14:paraId="2AE517EF">
            <w:pPr>
              <w:widowControl/>
              <w:snapToGrid w:val="0"/>
              <w:rPr>
                <w:rFonts w:hint="eastAsia" w:ascii="宋体" w:hAnsi="宋体" w:cs="仿宋_GB2312"/>
                <w:kern w:val="0"/>
              </w:rPr>
            </w:pPr>
            <w:r>
              <w:rPr>
                <w:rFonts w:hint="eastAsia" w:ascii="宋体" w:hAnsi="宋体" w:cs="仿宋_GB2312"/>
                <w:kern w:val="0"/>
              </w:rPr>
              <w:t>3、加快推进建立覆盖城乡的多层次社会保障体系。</w:t>
            </w:r>
          </w:p>
          <w:p w14:paraId="0E6DDB1B">
            <w:pPr>
              <w:rPr>
                <w:rFonts w:hint="eastAsia" w:ascii="宋体" w:hAnsi="宋体" w:cs="仿宋_GB2312"/>
                <w:kern w:val="0"/>
              </w:rPr>
            </w:pPr>
            <w:r>
              <w:rPr>
                <w:rFonts w:hint="eastAsia" w:ascii="宋体" w:hAnsi="宋体" w:cs="仿宋_GB2312"/>
                <w:kern w:val="0"/>
              </w:rPr>
              <w:t>4、</w:t>
            </w:r>
            <w:r>
              <w:rPr>
                <w:rFonts w:hint="eastAsia" w:ascii="宋体" w:hAnsi="宋体" w:cs="宋体"/>
                <w:bCs/>
                <w:szCs w:val="21"/>
                <w:lang w:val="zh-CN"/>
              </w:rPr>
              <w:t>将以“实现更加充分更加质量就业”为目标，狠抓就业政策贯彻落实，在落实“六稳”“六保”</w:t>
            </w:r>
            <w:bookmarkStart w:id="0" w:name="_GoBack"/>
            <w:bookmarkEnd w:id="0"/>
            <w:r>
              <w:rPr>
                <w:rFonts w:hint="eastAsia" w:ascii="宋体" w:hAnsi="宋体" w:cs="宋体"/>
                <w:bCs/>
                <w:szCs w:val="21"/>
                <w:lang w:val="zh-CN"/>
              </w:rPr>
              <w:t>中积极作为，精准施策、抢前争先。</w:t>
            </w:r>
          </w:p>
          <w:p w14:paraId="1A6DFF7B">
            <w:pPr>
              <w:widowControl/>
              <w:snapToGrid w:val="0"/>
              <w:rPr>
                <w:rFonts w:ascii="仿宋_GB2312" w:hAnsi="宋体" w:eastAsia="仿宋_GB2312"/>
                <w:color w:val="auto"/>
                <w:kern w:val="0"/>
                <w:highlight w:val="none"/>
              </w:rPr>
            </w:pPr>
            <w:r>
              <w:rPr>
                <w:rFonts w:hint="eastAsia" w:ascii="宋体" w:hAnsi="宋体" w:cs="仿宋_GB2312"/>
                <w:kern w:val="0"/>
              </w:rPr>
              <w:t>5、人社中心机房设备运维及数据同城异地容灾服务，金保业务系统软件维保等。</w:t>
            </w:r>
          </w:p>
        </w:tc>
      </w:tr>
      <w:tr w14:paraId="2D97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14:paraId="3FD9CD51">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14:paraId="0424C4BB">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eastAsia" w:ascii="仿宋_GB2312" w:hAnsi="宋体" w:eastAsia="仿宋_GB2312" w:cs="仿宋_GB2312"/>
                <w:color w:val="auto"/>
                <w:kern w:val="0"/>
                <w:highlight w:val="none"/>
                <w:lang w:val="en-US" w:eastAsia="zh-CN"/>
              </w:rPr>
              <w:t>2026</w:t>
            </w:r>
            <w:r>
              <w:rPr>
                <w:rFonts w:hint="eastAsia" w:ascii="仿宋_GB2312" w:hAnsi="宋体" w:eastAsia="仿宋_GB2312" w:cs="仿宋_GB2312"/>
                <w:color w:val="auto"/>
                <w:kern w:val="0"/>
                <w:highlight w:val="none"/>
              </w:rPr>
              <w:t>年）</w:t>
            </w:r>
          </w:p>
        </w:tc>
        <w:tc>
          <w:tcPr>
            <w:tcW w:w="7549" w:type="dxa"/>
            <w:gridSpan w:val="14"/>
            <w:tcMar>
              <w:left w:w="57" w:type="dxa"/>
              <w:right w:w="57" w:type="dxa"/>
            </w:tcMar>
            <w:vAlign w:val="center"/>
          </w:tcPr>
          <w:p w14:paraId="54B7A801">
            <w:pPr>
              <w:widowControl/>
              <w:snapToGrid w:val="0"/>
              <w:rPr>
                <w:rFonts w:ascii="仿宋_GB2312" w:hAnsi="宋体" w:eastAsia="仿宋_GB2312"/>
                <w:color w:val="auto"/>
                <w:kern w:val="0"/>
                <w:highlight w:val="none"/>
              </w:rPr>
            </w:pPr>
            <w:r>
              <w:rPr>
                <w:rFonts w:hint="eastAsia" w:ascii="宋体" w:hAnsi="宋体" w:cs="仿宋_GB2312"/>
                <w:kern w:val="0"/>
              </w:rPr>
              <w:t>推动就业、人才、社会保险、劳动就业和劳动保障监察等业务的发展</w:t>
            </w:r>
          </w:p>
        </w:tc>
      </w:tr>
      <w:tr w14:paraId="275E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14:paraId="66BD2A3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14:paraId="285D406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23" w:type="dxa"/>
            <w:tcMar>
              <w:left w:w="57" w:type="dxa"/>
              <w:right w:w="57" w:type="dxa"/>
            </w:tcMar>
            <w:vAlign w:val="center"/>
          </w:tcPr>
          <w:p w14:paraId="5E96984C">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0CE6AAD0">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76" w:type="dxa"/>
            <w:gridSpan w:val="3"/>
            <w:tcMar>
              <w:left w:w="57" w:type="dxa"/>
              <w:right w:w="57" w:type="dxa"/>
            </w:tcMar>
            <w:vAlign w:val="center"/>
          </w:tcPr>
          <w:p w14:paraId="7958817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516" w:type="dxa"/>
            <w:tcMar>
              <w:left w:w="57" w:type="dxa"/>
              <w:right w:w="57" w:type="dxa"/>
            </w:tcMar>
            <w:vAlign w:val="center"/>
          </w:tcPr>
          <w:p w14:paraId="5E5F87AB">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4"/>
            <w:tcMar>
              <w:left w:w="57" w:type="dxa"/>
              <w:right w:w="57" w:type="dxa"/>
            </w:tcMar>
            <w:vAlign w:val="center"/>
          </w:tcPr>
          <w:p w14:paraId="01BE60D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3" w:type="dxa"/>
            <w:gridSpan w:val="3"/>
            <w:tcMar>
              <w:left w:w="57" w:type="dxa"/>
              <w:right w:w="57" w:type="dxa"/>
            </w:tcMar>
            <w:vAlign w:val="center"/>
          </w:tcPr>
          <w:p w14:paraId="78321B0F">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18" w:type="dxa"/>
            <w:gridSpan w:val="2"/>
            <w:tcMar>
              <w:left w:w="57" w:type="dxa"/>
              <w:right w:w="57" w:type="dxa"/>
            </w:tcMar>
            <w:vAlign w:val="center"/>
          </w:tcPr>
          <w:p w14:paraId="51321E0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14:paraId="3AF5C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AED80E6">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5C1EADF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6C16318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76" w:type="dxa"/>
            <w:gridSpan w:val="3"/>
            <w:tcMar>
              <w:left w:w="57" w:type="dxa"/>
              <w:right w:w="57" w:type="dxa"/>
            </w:tcMar>
            <w:vAlign w:val="center"/>
          </w:tcPr>
          <w:p w14:paraId="68943243">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516" w:type="dxa"/>
            <w:tcMar>
              <w:left w:w="57" w:type="dxa"/>
              <w:right w:w="57" w:type="dxa"/>
            </w:tcMar>
            <w:vAlign w:val="center"/>
          </w:tcPr>
          <w:p w14:paraId="4C8C40B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533" w:type="dxa"/>
            <w:gridSpan w:val="4"/>
            <w:tcMar>
              <w:left w:w="57" w:type="dxa"/>
              <w:right w:w="57" w:type="dxa"/>
            </w:tcMar>
            <w:vAlign w:val="center"/>
          </w:tcPr>
          <w:p w14:paraId="58CAC00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14:paraId="4041F52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2676652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60B1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59CA97F">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1269C5B2">
            <w:pPr>
              <w:widowControl/>
              <w:snapToGrid w:val="0"/>
              <w:jc w:val="center"/>
              <w:rPr>
                <w:rFonts w:ascii="仿宋_GB2312" w:hAnsi="宋体" w:eastAsia="仿宋_GB2312"/>
                <w:color w:val="auto"/>
                <w:kern w:val="0"/>
                <w:highlight w:val="none"/>
              </w:rPr>
            </w:pPr>
          </w:p>
        </w:tc>
        <w:tc>
          <w:tcPr>
            <w:tcW w:w="1676" w:type="dxa"/>
            <w:gridSpan w:val="3"/>
            <w:tcMar>
              <w:left w:w="57" w:type="dxa"/>
              <w:right w:w="57" w:type="dxa"/>
            </w:tcMar>
            <w:vAlign w:val="center"/>
          </w:tcPr>
          <w:p w14:paraId="32159FB8">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516" w:type="dxa"/>
            <w:tcMar>
              <w:left w:w="57" w:type="dxa"/>
              <w:right w:w="57" w:type="dxa"/>
            </w:tcMar>
            <w:vAlign w:val="center"/>
          </w:tcPr>
          <w:p w14:paraId="55B24B7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533" w:type="dxa"/>
            <w:gridSpan w:val="4"/>
            <w:tcMar>
              <w:left w:w="57" w:type="dxa"/>
              <w:right w:w="57" w:type="dxa"/>
            </w:tcMar>
            <w:vAlign w:val="center"/>
          </w:tcPr>
          <w:p w14:paraId="421CDB7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14:paraId="60EF31D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468F9F1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52ED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71FB60D">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C188E31">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2E27E59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516" w:type="dxa"/>
            <w:tcMar>
              <w:left w:w="57" w:type="dxa"/>
              <w:right w:w="57" w:type="dxa"/>
            </w:tcMar>
            <w:vAlign w:val="center"/>
          </w:tcPr>
          <w:p w14:paraId="26A234F8">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533" w:type="dxa"/>
            <w:gridSpan w:val="4"/>
            <w:tcMar>
              <w:left w:w="57" w:type="dxa"/>
              <w:right w:w="57" w:type="dxa"/>
            </w:tcMar>
            <w:vAlign w:val="center"/>
          </w:tcPr>
          <w:p w14:paraId="755B6CC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14:paraId="15C0A36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2CC66F5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17E8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767263D">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DFD6010">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33835D48">
            <w:pPr>
              <w:widowControl/>
              <w:snapToGrid w:val="0"/>
              <w:jc w:val="center"/>
              <w:rPr>
                <w:rFonts w:ascii="仿宋_GB2312" w:hAnsi="宋体" w:eastAsia="仿宋_GB2312"/>
                <w:color w:val="auto"/>
                <w:kern w:val="0"/>
                <w:highlight w:val="none"/>
              </w:rPr>
            </w:pPr>
          </w:p>
        </w:tc>
        <w:tc>
          <w:tcPr>
            <w:tcW w:w="1516" w:type="dxa"/>
            <w:tcMar>
              <w:left w:w="57" w:type="dxa"/>
              <w:right w:w="57" w:type="dxa"/>
            </w:tcMar>
            <w:vAlign w:val="center"/>
          </w:tcPr>
          <w:p w14:paraId="64BEC9CA">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533" w:type="dxa"/>
            <w:gridSpan w:val="4"/>
            <w:tcMar>
              <w:left w:w="57" w:type="dxa"/>
              <w:right w:w="57" w:type="dxa"/>
            </w:tcMar>
            <w:vAlign w:val="center"/>
          </w:tcPr>
          <w:p w14:paraId="4E8AE1A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83" w:type="dxa"/>
            <w:gridSpan w:val="3"/>
            <w:tcMar>
              <w:left w:w="57" w:type="dxa"/>
              <w:right w:w="57" w:type="dxa"/>
            </w:tcMar>
            <w:vAlign w:val="center"/>
          </w:tcPr>
          <w:p w14:paraId="4976B34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3B38733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050A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0D35EA1">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2AB9A5E5">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6BC93449">
            <w:pPr>
              <w:widowControl/>
              <w:snapToGrid w:val="0"/>
              <w:jc w:val="center"/>
              <w:rPr>
                <w:rFonts w:ascii="仿宋_GB2312" w:hAnsi="宋体" w:eastAsia="仿宋_GB2312"/>
                <w:color w:val="auto"/>
                <w:kern w:val="0"/>
                <w:highlight w:val="none"/>
              </w:rPr>
            </w:pPr>
          </w:p>
        </w:tc>
        <w:tc>
          <w:tcPr>
            <w:tcW w:w="1516" w:type="dxa"/>
            <w:tcMar>
              <w:left w:w="57" w:type="dxa"/>
              <w:right w:w="57" w:type="dxa"/>
            </w:tcMar>
            <w:vAlign w:val="center"/>
          </w:tcPr>
          <w:p w14:paraId="29D9FB2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14:paraId="36579036">
            <w:pPr>
              <w:widowControl/>
              <w:snapToGrid w:val="0"/>
              <w:jc w:val="center"/>
              <w:rPr>
                <w:rFonts w:ascii="仿宋_GB2312" w:hAnsi="宋体" w:eastAsia="仿宋_GB2312"/>
                <w:color w:val="auto"/>
                <w:kern w:val="0"/>
                <w:highlight w:val="none"/>
              </w:rPr>
            </w:pPr>
          </w:p>
        </w:tc>
        <w:tc>
          <w:tcPr>
            <w:tcW w:w="983" w:type="dxa"/>
            <w:gridSpan w:val="3"/>
            <w:tcMar>
              <w:left w:w="57" w:type="dxa"/>
              <w:right w:w="57" w:type="dxa"/>
            </w:tcMar>
            <w:vAlign w:val="center"/>
          </w:tcPr>
          <w:p w14:paraId="0E75E3CE">
            <w:pPr>
              <w:widowControl/>
              <w:snapToGrid w:val="0"/>
              <w:jc w:val="center"/>
              <w:rPr>
                <w:rFonts w:ascii="仿宋_GB2312" w:hAnsi="宋体" w:eastAsia="仿宋_GB2312"/>
                <w:color w:val="auto"/>
                <w:kern w:val="0"/>
                <w:highlight w:val="none"/>
              </w:rPr>
            </w:pPr>
          </w:p>
        </w:tc>
        <w:tc>
          <w:tcPr>
            <w:tcW w:w="1018" w:type="dxa"/>
            <w:gridSpan w:val="2"/>
            <w:tcMar>
              <w:left w:w="57" w:type="dxa"/>
              <w:right w:w="57" w:type="dxa"/>
            </w:tcMar>
            <w:vAlign w:val="center"/>
          </w:tcPr>
          <w:p w14:paraId="250A4FED">
            <w:pPr>
              <w:widowControl/>
              <w:snapToGrid w:val="0"/>
              <w:jc w:val="center"/>
              <w:rPr>
                <w:rFonts w:ascii="仿宋_GB2312" w:hAnsi="宋体" w:eastAsia="仿宋_GB2312" w:cs="仿宋_GB2312"/>
                <w:color w:val="auto"/>
                <w:kern w:val="0"/>
                <w:highlight w:val="none"/>
              </w:rPr>
            </w:pPr>
          </w:p>
        </w:tc>
      </w:tr>
      <w:tr w14:paraId="77DD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58FABB1">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22DB07B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6CA8A3D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76" w:type="dxa"/>
            <w:gridSpan w:val="3"/>
            <w:vMerge w:val="restart"/>
            <w:tcMar>
              <w:left w:w="57" w:type="dxa"/>
              <w:right w:w="57" w:type="dxa"/>
            </w:tcMar>
            <w:vAlign w:val="center"/>
          </w:tcPr>
          <w:p w14:paraId="4EF88894">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516" w:type="dxa"/>
            <w:tcMar>
              <w:left w:w="57" w:type="dxa"/>
              <w:right w:w="57" w:type="dxa"/>
            </w:tcMar>
            <w:vAlign w:val="center"/>
          </w:tcPr>
          <w:p w14:paraId="568D7D2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533" w:type="dxa"/>
            <w:gridSpan w:val="4"/>
            <w:tcMar>
              <w:left w:w="57" w:type="dxa"/>
              <w:right w:w="57" w:type="dxa"/>
            </w:tcMar>
            <w:vAlign w:val="center"/>
          </w:tcPr>
          <w:p w14:paraId="132814F9">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相符</w:t>
            </w:r>
          </w:p>
        </w:tc>
        <w:tc>
          <w:tcPr>
            <w:tcW w:w="983" w:type="dxa"/>
            <w:gridSpan w:val="3"/>
            <w:tcMar>
              <w:left w:w="57" w:type="dxa"/>
              <w:right w:w="57" w:type="dxa"/>
            </w:tcMar>
            <w:vAlign w:val="center"/>
          </w:tcPr>
          <w:p w14:paraId="1D63089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0C46E95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41E48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2ED3024">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0AD8AFF">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DC9DD6D">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314A630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533" w:type="dxa"/>
            <w:gridSpan w:val="4"/>
            <w:tcMar>
              <w:left w:w="57" w:type="dxa"/>
              <w:right w:w="57" w:type="dxa"/>
            </w:tcMar>
            <w:vAlign w:val="center"/>
          </w:tcPr>
          <w:p w14:paraId="001BDB0E">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14:paraId="34C8C37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0D6923E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25E54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2CCABAD">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85DA615">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6185BA3C">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516" w:type="dxa"/>
            <w:tcMar>
              <w:left w:w="57" w:type="dxa"/>
              <w:right w:w="57" w:type="dxa"/>
            </w:tcMar>
            <w:vAlign w:val="center"/>
          </w:tcPr>
          <w:p w14:paraId="4AD02C8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533" w:type="dxa"/>
            <w:gridSpan w:val="4"/>
            <w:tcMar>
              <w:left w:w="57" w:type="dxa"/>
              <w:right w:w="57" w:type="dxa"/>
            </w:tcMar>
            <w:vAlign w:val="center"/>
          </w:tcPr>
          <w:p w14:paraId="60AF59BA">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科学</w:t>
            </w:r>
          </w:p>
        </w:tc>
        <w:tc>
          <w:tcPr>
            <w:tcW w:w="983" w:type="dxa"/>
            <w:gridSpan w:val="3"/>
            <w:tcMar>
              <w:left w:w="57" w:type="dxa"/>
              <w:right w:w="57" w:type="dxa"/>
            </w:tcMar>
            <w:vAlign w:val="center"/>
          </w:tcPr>
          <w:p w14:paraId="4729305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2D0B93D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3ADD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F2B4B21">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3C176E4">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7A38FF10">
            <w:pPr>
              <w:widowControl/>
              <w:snapToGrid w:val="0"/>
              <w:jc w:val="center"/>
              <w:rPr>
                <w:rFonts w:ascii="仿宋_GB2312" w:hAnsi="宋体" w:eastAsia="仿宋_GB2312"/>
                <w:color w:val="auto"/>
                <w:kern w:val="0"/>
                <w:highlight w:val="none"/>
                <w:u w:val="single"/>
              </w:rPr>
            </w:pPr>
          </w:p>
        </w:tc>
        <w:tc>
          <w:tcPr>
            <w:tcW w:w="1516" w:type="dxa"/>
            <w:tcMar>
              <w:left w:w="57" w:type="dxa"/>
              <w:right w:w="57" w:type="dxa"/>
            </w:tcMar>
            <w:vAlign w:val="center"/>
          </w:tcPr>
          <w:p w14:paraId="5E49815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533" w:type="dxa"/>
            <w:gridSpan w:val="4"/>
            <w:tcMar>
              <w:left w:w="57" w:type="dxa"/>
              <w:right w:w="57" w:type="dxa"/>
            </w:tcMar>
            <w:vAlign w:val="center"/>
          </w:tcPr>
          <w:p w14:paraId="0F27040C">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合理</w:t>
            </w:r>
          </w:p>
        </w:tc>
        <w:tc>
          <w:tcPr>
            <w:tcW w:w="983" w:type="dxa"/>
            <w:gridSpan w:val="3"/>
            <w:tcMar>
              <w:left w:w="57" w:type="dxa"/>
              <w:right w:w="57" w:type="dxa"/>
            </w:tcMar>
            <w:vAlign w:val="center"/>
          </w:tcPr>
          <w:p w14:paraId="010D267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7170851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02715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5C9BD7A">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19FA65C">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77D1E92E">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62BF095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533" w:type="dxa"/>
            <w:gridSpan w:val="4"/>
            <w:tcMar>
              <w:left w:w="57" w:type="dxa"/>
              <w:right w:w="57" w:type="dxa"/>
            </w:tcMar>
            <w:vAlign w:val="center"/>
          </w:tcPr>
          <w:p w14:paraId="3F909F67">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14:paraId="2292321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5CE2F36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346F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914A67C">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6C1400A">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F8B7FE8">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3860B84C">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533" w:type="dxa"/>
            <w:gridSpan w:val="4"/>
            <w:tcMar>
              <w:left w:w="57" w:type="dxa"/>
              <w:right w:w="57" w:type="dxa"/>
            </w:tcMar>
            <w:vAlign w:val="center"/>
          </w:tcPr>
          <w:p w14:paraId="7463AA6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w:t>
            </w:r>
          </w:p>
        </w:tc>
        <w:tc>
          <w:tcPr>
            <w:tcW w:w="983" w:type="dxa"/>
            <w:gridSpan w:val="3"/>
            <w:tcMar>
              <w:left w:w="57" w:type="dxa"/>
              <w:right w:w="57" w:type="dxa"/>
            </w:tcMar>
            <w:vAlign w:val="center"/>
          </w:tcPr>
          <w:p w14:paraId="528C204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28DA937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75A8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4B7F2AB">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8ADB17D">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2BF734C5">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516" w:type="dxa"/>
            <w:tcMar>
              <w:left w:w="57" w:type="dxa"/>
              <w:right w:w="57" w:type="dxa"/>
            </w:tcMar>
            <w:vAlign w:val="center"/>
          </w:tcPr>
          <w:p w14:paraId="371A0C7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533" w:type="dxa"/>
            <w:gridSpan w:val="4"/>
            <w:tcMar>
              <w:left w:w="57" w:type="dxa"/>
              <w:right w:w="57" w:type="dxa"/>
            </w:tcMar>
            <w:vAlign w:val="center"/>
          </w:tcPr>
          <w:p w14:paraId="5FF30BB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14:paraId="710E67F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2B5817D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280F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3934699">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CB3AC5F">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4D2F1E6B">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25AFBE5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533" w:type="dxa"/>
            <w:gridSpan w:val="4"/>
            <w:tcMar>
              <w:left w:w="57" w:type="dxa"/>
              <w:right w:w="57" w:type="dxa"/>
            </w:tcMar>
            <w:vAlign w:val="center"/>
          </w:tcPr>
          <w:p w14:paraId="0DA1467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≤20%</w:t>
            </w:r>
          </w:p>
        </w:tc>
        <w:tc>
          <w:tcPr>
            <w:tcW w:w="983" w:type="dxa"/>
            <w:gridSpan w:val="3"/>
            <w:tcMar>
              <w:left w:w="57" w:type="dxa"/>
              <w:right w:w="57" w:type="dxa"/>
            </w:tcMar>
            <w:vAlign w:val="center"/>
          </w:tcPr>
          <w:p w14:paraId="3A71C15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0B7E1A2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6919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C1CC3C2">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58BE52D">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2E511A30">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0A7F8DD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533" w:type="dxa"/>
            <w:gridSpan w:val="4"/>
            <w:tcMar>
              <w:left w:w="57" w:type="dxa"/>
              <w:right w:w="57" w:type="dxa"/>
            </w:tcMar>
            <w:vAlign w:val="center"/>
          </w:tcPr>
          <w:p w14:paraId="48184C7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14:paraId="545986B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7722D28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63D3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6BEC940">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D180787">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47130746">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FAF32F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533" w:type="dxa"/>
            <w:gridSpan w:val="4"/>
            <w:tcMar>
              <w:left w:w="57" w:type="dxa"/>
              <w:right w:w="57" w:type="dxa"/>
            </w:tcMar>
            <w:vAlign w:val="center"/>
          </w:tcPr>
          <w:p w14:paraId="26B1FAB2">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14:paraId="6EB4B4A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5C357B2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4295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301EA38">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BB2802E">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00C34BDF">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516" w:type="dxa"/>
            <w:tcMar>
              <w:left w:w="57" w:type="dxa"/>
              <w:right w:w="57" w:type="dxa"/>
            </w:tcMar>
            <w:vAlign w:val="center"/>
          </w:tcPr>
          <w:p w14:paraId="319CC90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533" w:type="dxa"/>
            <w:gridSpan w:val="4"/>
            <w:tcMar>
              <w:left w:w="57" w:type="dxa"/>
              <w:right w:w="57" w:type="dxa"/>
            </w:tcMar>
            <w:vAlign w:val="center"/>
          </w:tcPr>
          <w:p w14:paraId="5AC0F30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90%</w:t>
            </w:r>
          </w:p>
        </w:tc>
        <w:tc>
          <w:tcPr>
            <w:tcW w:w="983" w:type="dxa"/>
            <w:gridSpan w:val="3"/>
            <w:tcMar>
              <w:left w:w="57" w:type="dxa"/>
              <w:right w:w="57" w:type="dxa"/>
            </w:tcMar>
            <w:vAlign w:val="center"/>
          </w:tcPr>
          <w:p w14:paraId="2D04739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1844026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5928F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8987E33">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8DADEC8">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50D16D07">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6B50E1B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533" w:type="dxa"/>
            <w:gridSpan w:val="4"/>
            <w:tcMar>
              <w:left w:w="57" w:type="dxa"/>
              <w:right w:w="57" w:type="dxa"/>
            </w:tcMar>
            <w:vAlign w:val="center"/>
          </w:tcPr>
          <w:p w14:paraId="04B81FB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合理</w:t>
            </w:r>
          </w:p>
        </w:tc>
        <w:tc>
          <w:tcPr>
            <w:tcW w:w="983" w:type="dxa"/>
            <w:gridSpan w:val="3"/>
            <w:tcMar>
              <w:left w:w="57" w:type="dxa"/>
              <w:right w:w="57" w:type="dxa"/>
            </w:tcMar>
            <w:vAlign w:val="center"/>
          </w:tcPr>
          <w:p w14:paraId="47B7620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047BB76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41F21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C49CE81">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39D1637">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79059134">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12D89F6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533" w:type="dxa"/>
            <w:gridSpan w:val="4"/>
            <w:tcMar>
              <w:left w:w="57" w:type="dxa"/>
              <w:right w:w="57" w:type="dxa"/>
            </w:tcMar>
            <w:vAlign w:val="center"/>
          </w:tcPr>
          <w:p w14:paraId="33B5781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14:paraId="22BD0BA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47278C7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358C2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52EB329">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2E220EF">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3ECB6350">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4BFA3A7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533" w:type="dxa"/>
            <w:gridSpan w:val="4"/>
            <w:tcMar>
              <w:left w:w="57" w:type="dxa"/>
              <w:right w:w="57" w:type="dxa"/>
            </w:tcMar>
            <w:vAlign w:val="center"/>
          </w:tcPr>
          <w:p w14:paraId="032EA95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14:paraId="4536238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60E6CE9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220F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3B7CAF9">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C6785AC">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BC13DD0">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4D78B5E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533" w:type="dxa"/>
            <w:gridSpan w:val="4"/>
            <w:tcMar>
              <w:left w:w="57" w:type="dxa"/>
              <w:right w:w="57" w:type="dxa"/>
            </w:tcMar>
            <w:vAlign w:val="center"/>
          </w:tcPr>
          <w:p w14:paraId="74052BE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3" w:type="dxa"/>
            <w:gridSpan w:val="3"/>
            <w:tcMar>
              <w:left w:w="57" w:type="dxa"/>
              <w:right w:w="57" w:type="dxa"/>
            </w:tcMar>
            <w:vAlign w:val="center"/>
          </w:tcPr>
          <w:p w14:paraId="5F7F401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3844C7E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0C0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9EEBFF2">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95CAC22">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6018077D">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516" w:type="dxa"/>
            <w:tcMar>
              <w:left w:w="57" w:type="dxa"/>
              <w:right w:w="57" w:type="dxa"/>
            </w:tcMar>
            <w:vAlign w:val="center"/>
          </w:tcPr>
          <w:p w14:paraId="40E984A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533" w:type="dxa"/>
            <w:gridSpan w:val="4"/>
            <w:tcMar>
              <w:left w:w="57" w:type="dxa"/>
              <w:right w:w="57" w:type="dxa"/>
            </w:tcMar>
            <w:vAlign w:val="center"/>
          </w:tcPr>
          <w:p w14:paraId="40B07E0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14:paraId="2CCE60A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0BEFA614">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0CC3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F028596">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975360C">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427F46CE">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F633FC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533" w:type="dxa"/>
            <w:gridSpan w:val="4"/>
            <w:tcMar>
              <w:left w:w="57" w:type="dxa"/>
              <w:right w:w="57" w:type="dxa"/>
            </w:tcMar>
            <w:vAlign w:val="center"/>
          </w:tcPr>
          <w:p w14:paraId="4BD42BD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14:paraId="4231492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0C45B6B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07A1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BFA9BBA">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255B4AE1">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20426617">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516" w:type="dxa"/>
            <w:tcMar>
              <w:left w:w="57" w:type="dxa"/>
              <w:right w:w="57" w:type="dxa"/>
            </w:tcMar>
            <w:vAlign w:val="center"/>
          </w:tcPr>
          <w:p w14:paraId="5DB179A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533" w:type="dxa"/>
            <w:gridSpan w:val="4"/>
            <w:tcMar>
              <w:left w:w="57" w:type="dxa"/>
              <w:right w:w="57" w:type="dxa"/>
            </w:tcMar>
            <w:vAlign w:val="center"/>
          </w:tcPr>
          <w:p w14:paraId="358B4A7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3" w:type="dxa"/>
            <w:gridSpan w:val="3"/>
            <w:tcMar>
              <w:left w:w="57" w:type="dxa"/>
              <w:right w:w="57" w:type="dxa"/>
            </w:tcMar>
            <w:vAlign w:val="center"/>
          </w:tcPr>
          <w:p w14:paraId="512C631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21E818B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19951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463ABBF">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28AC54C">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C5B6399">
            <w:pPr>
              <w:widowControl/>
              <w:snapToGrid w:val="0"/>
              <w:jc w:val="center"/>
              <w:rPr>
                <w:rFonts w:ascii="仿宋_GB2312" w:hAnsi="宋体" w:eastAsia="仿宋_GB2312"/>
                <w:color w:val="auto"/>
                <w:kern w:val="0"/>
                <w:highlight w:val="none"/>
              </w:rPr>
            </w:pPr>
          </w:p>
        </w:tc>
        <w:tc>
          <w:tcPr>
            <w:tcW w:w="1516" w:type="dxa"/>
            <w:tcMar>
              <w:left w:w="57" w:type="dxa"/>
              <w:right w:w="57" w:type="dxa"/>
            </w:tcMar>
            <w:vAlign w:val="center"/>
          </w:tcPr>
          <w:p w14:paraId="0F70A8F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533" w:type="dxa"/>
            <w:gridSpan w:val="4"/>
            <w:tcMar>
              <w:left w:w="57" w:type="dxa"/>
              <w:right w:w="57" w:type="dxa"/>
            </w:tcMar>
            <w:vAlign w:val="center"/>
          </w:tcPr>
          <w:p w14:paraId="267B1DA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3" w:type="dxa"/>
            <w:gridSpan w:val="3"/>
            <w:tcMar>
              <w:left w:w="57" w:type="dxa"/>
              <w:right w:w="57" w:type="dxa"/>
            </w:tcMar>
            <w:vAlign w:val="center"/>
          </w:tcPr>
          <w:p w14:paraId="4CFFE68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1B0E2E6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507E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2946A0F">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8893C43">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2A641668">
            <w:pPr>
              <w:widowControl/>
              <w:snapToGrid w:val="0"/>
              <w:jc w:val="center"/>
              <w:rPr>
                <w:rFonts w:ascii="仿宋_GB2312" w:hAnsi="宋体" w:eastAsia="仿宋_GB2312"/>
                <w:color w:val="auto"/>
                <w:kern w:val="0"/>
                <w:highlight w:val="none"/>
              </w:rPr>
            </w:pPr>
          </w:p>
        </w:tc>
        <w:tc>
          <w:tcPr>
            <w:tcW w:w="1516" w:type="dxa"/>
            <w:tcMar>
              <w:left w:w="57" w:type="dxa"/>
              <w:right w:w="57" w:type="dxa"/>
            </w:tcMar>
            <w:vAlign w:val="center"/>
          </w:tcPr>
          <w:p w14:paraId="0E18360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533" w:type="dxa"/>
            <w:gridSpan w:val="4"/>
            <w:tcMar>
              <w:left w:w="57" w:type="dxa"/>
              <w:right w:w="57" w:type="dxa"/>
            </w:tcMar>
            <w:vAlign w:val="center"/>
          </w:tcPr>
          <w:p w14:paraId="7515C0F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合规</w:t>
            </w:r>
          </w:p>
        </w:tc>
        <w:tc>
          <w:tcPr>
            <w:tcW w:w="983" w:type="dxa"/>
            <w:gridSpan w:val="3"/>
            <w:tcMar>
              <w:left w:w="57" w:type="dxa"/>
              <w:right w:w="57" w:type="dxa"/>
            </w:tcMar>
            <w:vAlign w:val="center"/>
          </w:tcPr>
          <w:p w14:paraId="5A27545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1018" w:type="dxa"/>
            <w:gridSpan w:val="2"/>
            <w:tcMar>
              <w:left w:w="57" w:type="dxa"/>
              <w:right w:w="57" w:type="dxa"/>
            </w:tcMar>
            <w:vAlign w:val="center"/>
          </w:tcPr>
          <w:p w14:paraId="32C566D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3E01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9EBCC24">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7AA67E4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10DCBB0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76" w:type="dxa"/>
            <w:gridSpan w:val="3"/>
            <w:vMerge w:val="restart"/>
            <w:tcMar>
              <w:left w:w="57" w:type="dxa"/>
              <w:right w:w="57" w:type="dxa"/>
            </w:tcMar>
            <w:vAlign w:val="center"/>
          </w:tcPr>
          <w:p w14:paraId="038FB902">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数量指标</w:t>
            </w:r>
          </w:p>
        </w:tc>
        <w:tc>
          <w:tcPr>
            <w:tcW w:w="1516" w:type="dxa"/>
            <w:tcMar>
              <w:left w:w="57" w:type="dxa"/>
              <w:right w:w="57" w:type="dxa"/>
            </w:tcMar>
            <w:vAlign w:val="center"/>
          </w:tcPr>
          <w:p w14:paraId="7F13FDEB">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备案职业等级认定机构数量</w:t>
            </w:r>
          </w:p>
        </w:tc>
        <w:tc>
          <w:tcPr>
            <w:tcW w:w="1533" w:type="dxa"/>
            <w:gridSpan w:val="4"/>
            <w:tcMar>
              <w:left w:w="57" w:type="dxa"/>
              <w:right w:w="57" w:type="dxa"/>
            </w:tcMar>
            <w:vAlign w:val="center"/>
          </w:tcPr>
          <w:p w14:paraId="324DFE01">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1</w:t>
            </w:r>
            <w:r>
              <w:rPr>
                <w:rFonts w:hint="eastAsia" w:ascii="宋体" w:hAnsi="宋体" w:cs="仿宋_GB2312"/>
                <w:kern w:val="0"/>
                <w:lang w:val="en-US" w:eastAsia="zh-CN"/>
              </w:rPr>
              <w:t>2</w:t>
            </w:r>
            <w:r>
              <w:rPr>
                <w:rFonts w:hint="eastAsia" w:ascii="宋体" w:hAnsi="宋体" w:cs="仿宋_GB2312"/>
                <w:kern w:val="0"/>
              </w:rPr>
              <w:t>家</w:t>
            </w:r>
          </w:p>
        </w:tc>
        <w:tc>
          <w:tcPr>
            <w:tcW w:w="983" w:type="dxa"/>
            <w:gridSpan w:val="3"/>
            <w:tcMar>
              <w:left w:w="57" w:type="dxa"/>
              <w:right w:w="57" w:type="dxa"/>
            </w:tcMar>
            <w:vAlign w:val="center"/>
          </w:tcPr>
          <w:p w14:paraId="5D0BF31C">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历史标准</w:t>
            </w:r>
          </w:p>
        </w:tc>
        <w:tc>
          <w:tcPr>
            <w:tcW w:w="1018" w:type="dxa"/>
            <w:gridSpan w:val="2"/>
            <w:tcMar>
              <w:left w:w="57" w:type="dxa"/>
              <w:right w:w="57" w:type="dxa"/>
            </w:tcMar>
            <w:vAlign w:val="center"/>
          </w:tcPr>
          <w:p w14:paraId="000B89B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53F73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3097F12">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1C6BA425">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362C29CB">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C76A5E0">
            <w:pPr>
              <w:widowControl/>
              <w:snapToGrid w:val="0"/>
              <w:jc w:val="center"/>
              <w:rPr>
                <w:rFonts w:hint="eastAsia" w:ascii="仿宋_GB2312" w:hAnsi="宋体" w:eastAsia="仿宋_GB2312" w:cs="仿宋_GB2312"/>
                <w:color w:val="auto"/>
                <w:kern w:val="0"/>
                <w:highlight w:val="none"/>
              </w:rPr>
            </w:pPr>
            <w:r>
              <w:rPr>
                <w:rFonts w:hint="eastAsia" w:ascii="宋体" w:hAnsi="宋体" w:cs="仿宋_GB2312"/>
                <w:kern w:val="0"/>
              </w:rPr>
              <w:t>组织仲裁员、调解员培训次数</w:t>
            </w:r>
          </w:p>
        </w:tc>
        <w:tc>
          <w:tcPr>
            <w:tcW w:w="1533" w:type="dxa"/>
            <w:gridSpan w:val="4"/>
            <w:tcMar>
              <w:left w:w="57" w:type="dxa"/>
              <w:right w:w="57" w:type="dxa"/>
            </w:tcMar>
            <w:vAlign w:val="center"/>
          </w:tcPr>
          <w:p w14:paraId="7207A2B4">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lang w:val="en-US" w:eastAsia="zh-CN"/>
              </w:rPr>
              <w:t>3</w:t>
            </w:r>
            <w:r>
              <w:rPr>
                <w:rFonts w:hint="eastAsia" w:ascii="宋体" w:hAnsi="宋体" w:cs="仿宋_GB2312"/>
                <w:kern w:val="0"/>
              </w:rPr>
              <w:t>次</w:t>
            </w:r>
          </w:p>
        </w:tc>
        <w:tc>
          <w:tcPr>
            <w:tcW w:w="983" w:type="dxa"/>
            <w:gridSpan w:val="3"/>
            <w:tcMar>
              <w:left w:w="57" w:type="dxa"/>
              <w:right w:w="57" w:type="dxa"/>
            </w:tcMar>
            <w:vAlign w:val="center"/>
          </w:tcPr>
          <w:p w14:paraId="221E6CD8">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历史标准</w:t>
            </w:r>
          </w:p>
        </w:tc>
        <w:tc>
          <w:tcPr>
            <w:tcW w:w="1018" w:type="dxa"/>
            <w:gridSpan w:val="2"/>
            <w:tcMar>
              <w:left w:w="57" w:type="dxa"/>
              <w:right w:w="57" w:type="dxa"/>
            </w:tcMar>
            <w:vAlign w:val="center"/>
          </w:tcPr>
          <w:p w14:paraId="1AA1CD4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4FAA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E03A89C">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53217C5">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09F2E43A">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E5E58DD">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宋体" w:hAnsi="宋体" w:cs="仿宋_GB2312"/>
                <w:kern w:val="0"/>
              </w:rPr>
              <w:t>全市基本养老保险参保人数（企保、机保）</w:t>
            </w:r>
          </w:p>
        </w:tc>
        <w:tc>
          <w:tcPr>
            <w:tcW w:w="1533" w:type="dxa"/>
            <w:gridSpan w:val="4"/>
            <w:tcMar>
              <w:left w:w="57" w:type="dxa"/>
              <w:right w:w="57" w:type="dxa"/>
            </w:tcMar>
            <w:vAlign w:val="center"/>
          </w:tcPr>
          <w:p w14:paraId="0B6B175A">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宋体" w:hAnsi="宋体" w:cs="仿宋_GB2312"/>
                <w:kern w:val="0"/>
              </w:rPr>
              <w:t>≥</w:t>
            </w:r>
            <w:r>
              <w:rPr>
                <w:rFonts w:hint="eastAsia" w:ascii="宋体" w:hAnsi="宋体" w:cs="仿宋_GB2312"/>
                <w:kern w:val="0"/>
                <w:lang w:val="en-US" w:eastAsia="zh-CN"/>
              </w:rPr>
              <w:t>3</w:t>
            </w:r>
            <w:r>
              <w:rPr>
                <w:rFonts w:hint="eastAsia" w:ascii="宋体" w:hAnsi="宋体" w:cs="仿宋_GB2312"/>
                <w:kern w:val="0"/>
              </w:rPr>
              <w:t>4万人</w:t>
            </w:r>
          </w:p>
        </w:tc>
        <w:tc>
          <w:tcPr>
            <w:tcW w:w="983" w:type="dxa"/>
            <w:gridSpan w:val="3"/>
            <w:tcMar>
              <w:left w:w="57" w:type="dxa"/>
              <w:right w:w="57" w:type="dxa"/>
            </w:tcMar>
            <w:vAlign w:val="center"/>
          </w:tcPr>
          <w:p w14:paraId="4CFBD24C">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宋体" w:hAnsi="宋体" w:cs="仿宋_GB2312"/>
                <w:kern w:val="0"/>
              </w:rPr>
              <w:t>历史标准</w:t>
            </w:r>
          </w:p>
        </w:tc>
        <w:tc>
          <w:tcPr>
            <w:tcW w:w="1018" w:type="dxa"/>
            <w:gridSpan w:val="2"/>
            <w:tcMar>
              <w:left w:w="57" w:type="dxa"/>
              <w:right w:w="57" w:type="dxa"/>
            </w:tcMar>
            <w:vAlign w:val="center"/>
          </w:tcPr>
          <w:p w14:paraId="7C7854BB">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224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0264864">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0C33358">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69AAA2F2">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384CAAB7">
            <w:pPr>
              <w:widowControl/>
              <w:tabs>
                <w:tab w:val="left" w:pos="542"/>
              </w:tabs>
              <w:snapToGrid w:val="0"/>
              <w:jc w:val="left"/>
              <w:rPr>
                <w:rFonts w:hint="eastAsia" w:ascii="宋体" w:hAnsi="宋体" w:eastAsia="宋体" w:cs="仿宋_GB2312"/>
                <w:kern w:val="0"/>
                <w:lang w:eastAsia="zh-CN"/>
              </w:rPr>
            </w:pPr>
            <w:r>
              <w:rPr>
                <w:rFonts w:hint="eastAsia" w:ascii="宋体" w:hAnsi="宋体" w:cs="仿宋_GB2312"/>
                <w:kern w:val="0"/>
                <w:lang w:eastAsia="zh-CN"/>
              </w:rPr>
              <w:t>全市基本养老保险缴费人数（企保、机保）</w:t>
            </w:r>
          </w:p>
        </w:tc>
        <w:tc>
          <w:tcPr>
            <w:tcW w:w="1533" w:type="dxa"/>
            <w:gridSpan w:val="4"/>
            <w:tcMar>
              <w:left w:w="57" w:type="dxa"/>
              <w:right w:w="57" w:type="dxa"/>
            </w:tcMar>
            <w:vAlign w:val="center"/>
          </w:tcPr>
          <w:p w14:paraId="0A9E3D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仿宋_GB2312"/>
                <w:kern w:val="0"/>
              </w:rPr>
              <w:t>≥</w:t>
            </w:r>
            <w:r>
              <w:rPr>
                <w:rFonts w:hint="eastAsia" w:ascii="宋体" w:hAnsi="宋体" w:cs="仿宋_GB2312"/>
                <w:kern w:val="0"/>
                <w:lang w:val="en-US" w:eastAsia="zh-CN"/>
              </w:rPr>
              <w:t>1</w:t>
            </w:r>
            <w:r>
              <w:rPr>
                <w:rFonts w:hint="eastAsia" w:ascii="宋体" w:hAnsi="宋体" w:cs="仿宋_GB2312"/>
                <w:kern w:val="0"/>
              </w:rPr>
              <w:t>4万人</w:t>
            </w:r>
          </w:p>
        </w:tc>
        <w:tc>
          <w:tcPr>
            <w:tcW w:w="983" w:type="dxa"/>
            <w:gridSpan w:val="3"/>
            <w:tcMar>
              <w:left w:w="57" w:type="dxa"/>
              <w:right w:w="57" w:type="dxa"/>
            </w:tcMar>
            <w:vAlign w:val="center"/>
          </w:tcPr>
          <w:p w14:paraId="03B665A6">
            <w:pPr>
              <w:widowControl/>
              <w:snapToGrid w:val="0"/>
              <w:jc w:val="center"/>
              <w:rPr>
                <w:rFonts w:hint="eastAsia" w:ascii="宋体" w:hAnsi="宋体" w:cs="仿宋_GB2312"/>
                <w:kern w:val="0"/>
              </w:rPr>
            </w:pPr>
            <w:r>
              <w:rPr>
                <w:rFonts w:hint="eastAsia" w:ascii="宋体" w:hAnsi="宋体" w:cs="仿宋_GB2312"/>
                <w:kern w:val="0"/>
              </w:rPr>
              <w:t>历史标准</w:t>
            </w:r>
          </w:p>
        </w:tc>
        <w:tc>
          <w:tcPr>
            <w:tcW w:w="1018" w:type="dxa"/>
            <w:gridSpan w:val="2"/>
            <w:tcMar>
              <w:left w:w="57" w:type="dxa"/>
              <w:right w:w="57" w:type="dxa"/>
            </w:tcMar>
            <w:vAlign w:val="center"/>
          </w:tcPr>
          <w:p w14:paraId="424B79AD">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E96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E9E518D">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1A1344BB">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28574054">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0A6018D1">
            <w:pPr>
              <w:widowControl/>
              <w:snapToGrid w:val="0"/>
              <w:jc w:val="center"/>
              <w:rPr>
                <w:rFonts w:hint="eastAsia" w:ascii="宋体" w:hAnsi="宋体" w:cs="仿宋_GB2312"/>
                <w:kern w:val="0"/>
              </w:rPr>
            </w:pPr>
            <w:r>
              <w:rPr>
                <w:rFonts w:hint="eastAsia" w:ascii="宋体" w:hAnsi="宋体" w:cs="仿宋_GB2312"/>
                <w:kern w:val="0"/>
              </w:rPr>
              <w:t>享受一次性求职创业补贴人数</w:t>
            </w:r>
          </w:p>
        </w:tc>
        <w:tc>
          <w:tcPr>
            <w:tcW w:w="1533" w:type="dxa"/>
            <w:gridSpan w:val="4"/>
            <w:tcMar>
              <w:left w:w="57" w:type="dxa"/>
              <w:right w:w="57" w:type="dxa"/>
            </w:tcMar>
            <w:vAlign w:val="center"/>
          </w:tcPr>
          <w:p w14:paraId="329CC66B">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1818人</w:t>
            </w:r>
          </w:p>
        </w:tc>
        <w:tc>
          <w:tcPr>
            <w:tcW w:w="983" w:type="dxa"/>
            <w:gridSpan w:val="3"/>
            <w:tcMar>
              <w:left w:w="57" w:type="dxa"/>
              <w:right w:w="57" w:type="dxa"/>
            </w:tcMar>
            <w:vAlign w:val="center"/>
          </w:tcPr>
          <w:p w14:paraId="0EA2F2E4">
            <w:pPr>
              <w:widowControl/>
              <w:snapToGrid w:val="0"/>
              <w:jc w:val="center"/>
              <w:rPr>
                <w:rFonts w:hint="eastAsia" w:ascii="宋体" w:hAnsi="宋体" w:cs="仿宋_GB2312"/>
                <w:kern w:val="0"/>
              </w:rPr>
            </w:pPr>
            <w:r>
              <w:rPr>
                <w:rFonts w:hint="eastAsia" w:ascii="宋体" w:hAnsi="宋体" w:cs="仿宋_GB2312"/>
                <w:kern w:val="0"/>
              </w:rPr>
              <w:t>历史标准</w:t>
            </w:r>
          </w:p>
        </w:tc>
        <w:tc>
          <w:tcPr>
            <w:tcW w:w="1018" w:type="dxa"/>
            <w:gridSpan w:val="2"/>
            <w:tcMar>
              <w:left w:w="57" w:type="dxa"/>
              <w:right w:w="57" w:type="dxa"/>
            </w:tcMar>
            <w:vAlign w:val="center"/>
          </w:tcPr>
          <w:p w14:paraId="02D26A09">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914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9DF1538">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10109D93">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5F9ABBF6">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114E365">
            <w:pPr>
              <w:widowControl/>
              <w:snapToGrid w:val="0"/>
              <w:jc w:val="center"/>
              <w:rPr>
                <w:rFonts w:hint="eastAsia" w:ascii="宋体" w:hAnsi="宋体" w:cs="仿宋_GB2312"/>
                <w:kern w:val="0"/>
              </w:rPr>
            </w:pPr>
            <w:r>
              <w:rPr>
                <w:rFonts w:hint="eastAsia" w:ascii="宋体" w:hAnsi="宋体" w:cs="仿宋_GB2312"/>
                <w:kern w:val="0"/>
              </w:rPr>
              <w:t>享受职业培训补贴人员数量</w:t>
            </w:r>
          </w:p>
        </w:tc>
        <w:tc>
          <w:tcPr>
            <w:tcW w:w="1533" w:type="dxa"/>
            <w:gridSpan w:val="4"/>
            <w:tcMar>
              <w:left w:w="57" w:type="dxa"/>
              <w:right w:w="57" w:type="dxa"/>
            </w:tcMar>
            <w:vAlign w:val="center"/>
          </w:tcPr>
          <w:p w14:paraId="4B8137BE">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5875</w:t>
            </w:r>
          </w:p>
        </w:tc>
        <w:tc>
          <w:tcPr>
            <w:tcW w:w="983" w:type="dxa"/>
            <w:gridSpan w:val="3"/>
            <w:tcMar>
              <w:left w:w="57" w:type="dxa"/>
              <w:right w:w="57" w:type="dxa"/>
            </w:tcMar>
            <w:vAlign w:val="center"/>
          </w:tcPr>
          <w:p w14:paraId="7DFB6666">
            <w:pPr>
              <w:widowControl/>
              <w:snapToGrid w:val="0"/>
              <w:jc w:val="center"/>
              <w:rPr>
                <w:rFonts w:hint="eastAsia" w:ascii="宋体" w:hAnsi="宋体" w:cs="仿宋_GB2312"/>
                <w:kern w:val="0"/>
              </w:rPr>
            </w:pPr>
            <w:r>
              <w:rPr>
                <w:rFonts w:hint="eastAsia" w:ascii="宋体" w:hAnsi="宋体" w:cs="仿宋_GB2312"/>
                <w:kern w:val="0"/>
              </w:rPr>
              <w:t>历史标准</w:t>
            </w:r>
          </w:p>
        </w:tc>
        <w:tc>
          <w:tcPr>
            <w:tcW w:w="1018" w:type="dxa"/>
            <w:gridSpan w:val="2"/>
            <w:tcMar>
              <w:left w:w="57" w:type="dxa"/>
              <w:right w:w="57" w:type="dxa"/>
            </w:tcMar>
            <w:vAlign w:val="center"/>
          </w:tcPr>
          <w:p w14:paraId="622E1BC5">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09FF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BB4BEC6">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50CB8DE">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25A46C47">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47257FA4">
            <w:pPr>
              <w:widowControl/>
              <w:snapToGrid w:val="0"/>
              <w:jc w:val="center"/>
              <w:rPr>
                <w:rFonts w:hint="eastAsia" w:ascii="宋体" w:hAnsi="宋体" w:cs="仿宋_GB2312"/>
                <w:kern w:val="0"/>
              </w:rPr>
            </w:pPr>
            <w:r>
              <w:rPr>
                <w:rFonts w:hint="eastAsia" w:ascii="宋体" w:hAnsi="宋体" w:cs="仿宋_GB2312"/>
                <w:kern w:val="0"/>
              </w:rPr>
              <w:t>被征地农民享受养老保险政策人数</w:t>
            </w:r>
          </w:p>
        </w:tc>
        <w:tc>
          <w:tcPr>
            <w:tcW w:w="1533" w:type="dxa"/>
            <w:gridSpan w:val="4"/>
            <w:tcMar>
              <w:left w:w="57" w:type="dxa"/>
              <w:right w:w="57" w:type="dxa"/>
            </w:tcMar>
            <w:vAlign w:val="center"/>
          </w:tcPr>
          <w:p w14:paraId="473220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仿宋_GB2312"/>
                <w:kern w:val="0"/>
              </w:rPr>
              <w:t>≥</w:t>
            </w:r>
            <w:r>
              <w:rPr>
                <w:rFonts w:hint="eastAsia" w:ascii="宋体" w:hAnsi="宋体" w:cs="仿宋_GB2312"/>
                <w:kern w:val="0"/>
                <w:lang w:val="en-US" w:eastAsia="zh-CN"/>
              </w:rPr>
              <w:t>1</w:t>
            </w:r>
            <w:r>
              <w:rPr>
                <w:rFonts w:hint="eastAsia" w:ascii="宋体" w:hAnsi="宋体" w:cs="仿宋_GB2312"/>
                <w:kern w:val="0"/>
              </w:rPr>
              <w:t>4万人</w:t>
            </w:r>
            <w:r>
              <w:rPr>
                <w:rFonts w:hint="eastAsia" w:ascii="宋体" w:hAnsi="宋体" w:cs="仿宋_GB2312"/>
                <w:kern w:val="0"/>
                <w:lang w:val="en-US" w:eastAsia="zh-CN"/>
              </w:rPr>
              <w:t>次</w:t>
            </w:r>
          </w:p>
        </w:tc>
        <w:tc>
          <w:tcPr>
            <w:tcW w:w="983" w:type="dxa"/>
            <w:gridSpan w:val="3"/>
            <w:tcMar>
              <w:left w:w="57" w:type="dxa"/>
              <w:right w:w="57" w:type="dxa"/>
            </w:tcMar>
            <w:vAlign w:val="center"/>
          </w:tcPr>
          <w:p w14:paraId="0351E783">
            <w:pPr>
              <w:widowControl/>
              <w:snapToGrid w:val="0"/>
              <w:jc w:val="center"/>
              <w:rPr>
                <w:rFonts w:hint="eastAsia" w:ascii="宋体" w:hAnsi="宋体" w:cs="仿宋_GB2312"/>
                <w:kern w:val="0"/>
              </w:rPr>
            </w:pPr>
            <w:r>
              <w:rPr>
                <w:rFonts w:hint="eastAsia" w:ascii="宋体" w:hAnsi="宋体" w:cs="仿宋_GB2312"/>
                <w:kern w:val="0"/>
              </w:rPr>
              <w:t>历史标准</w:t>
            </w:r>
          </w:p>
        </w:tc>
        <w:tc>
          <w:tcPr>
            <w:tcW w:w="1018" w:type="dxa"/>
            <w:gridSpan w:val="2"/>
            <w:tcMar>
              <w:left w:w="57" w:type="dxa"/>
              <w:right w:w="57" w:type="dxa"/>
            </w:tcMar>
            <w:vAlign w:val="center"/>
          </w:tcPr>
          <w:p w14:paraId="51F70217">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07A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632612E">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B3E5CF7">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5BA4754A">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08365A8C">
            <w:pPr>
              <w:widowControl/>
              <w:snapToGrid w:val="0"/>
              <w:jc w:val="center"/>
              <w:rPr>
                <w:rFonts w:hint="eastAsia" w:ascii="宋体" w:hAnsi="宋体" w:cs="仿宋_GB2312"/>
                <w:kern w:val="0"/>
              </w:rPr>
            </w:pPr>
            <w:r>
              <w:rPr>
                <w:rFonts w:hint="eastAsia" w:ascii="宋体" w:hAnsi="宋体" w:cs="仿宋_GB2312"/>
                <w:kern w:val="0"/>
              </w:rPr>
              <w:t>劳动监察培训次数</w:t>
            </w:r>
          </w:p>
        </w:tc>
        <w:tc>
          <w:tcPr>
            <w:tcW w:w="1533" w:type="dxa"/>
            <w:gridSpan w:val="4"/>
            <w:tcMar>
              <w:left w:w="57" w:type="dxa"/>
              <w:right w:w="57" w:type="dxa"/>
            </w:tcMar>
            <w:vAlign w:val="center"/>
          </w:tcPr>
          <w:p w14:paraId="722BE1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3次</w:t>
            </w:r>
          </w:p>
        </w:tc>
        <w:tc>
          <w:tcPr>
            <w:tcW w:w="983" w:type="dxa"/>
            <w:gridSpan w:val="3"/>
            <w:tcMar>
              <w:left w:w="57" w:type="dxa"/>
              <w:right w:w="57" w:type="dxa"/>
            </w:tcMar>
            <w:vAlign w:val="center"/>
          </w:tcPr>
          <w:p w14:paraId="26BFA8A6">
            <w:pPr>
              <w:widowControl/>
              <w:snapToGrid w:val="0"/>
              <w:jc w:val="center"/>
              <w:rPr>
                <w:rFonts w:hint="eastAsia" w:ascii="宋体" w:hAnsi="宋体" w:cs="仿宋_GB2312"/>
                <w:kern w:val="0"/>
              </w:rPr>
            </w:pPr>
            <w:r>
              <w:rPr>
                <w:rFonts w:hint="eastAsia" w:ascii="宋体" w:hAnsi="宋体" w:cs="仿宋_GB2312"/>
                <w:kern w:val="0"/>
              </w:rPr>
              <w:t>历史标准</w:t>
            </w:r>
          </w:p>
        </w:tc>
        <w:tc>
          <w:tcPr>
            <w:tcW w:w="1018" w:type="dxa"/>
            <w:gridSpan w:val="2"/>
            <w:tcMar>
              <w:left w:w="57" w:type="dxa"/>
              <w:right w:w="57" w:type="dxa"/>
            </w:tcMar>
            <w:vAlign w:val="center"/>
          </w:tcPr>
          <w:p w14:paraId="737D6CDC">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D13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10AAAC9">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A95F02A">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7D40840F">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质量指标</w:t>
            </w:r>
          </w:p>
        </w:tc>
        <w:tc>
          <w:tcPr>
            <w:tcW w:w="1516" w:type="dxa"/>
            <w:tcMar>
              <w:left w:w="57" w:type="dxa"/>
              <w:right w:w="57" w:type="dxa"/>
            </w:tcMar>
            <w:vAlign w:val="center"/>
          </w:tcPr>
          <w:p w14:paraId="63B30A98">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技能人才覆盖率</w:t>
            </w:r>
          </w:p>
        </w:tc>
        <w:tc>
          <w:tcPr>
            <w:tcW w:w="1533" w:type="dxa"/>
            <w:gridSpan w:val="4"/>
            <w:tcMar>
              <w:left w:w="57" w:type="dxa"/>
              <w:right w:w="57" w:type="dxa"/>
            </w:tcMar>
            <w:vAlign w:val="center"/>
          </w:tcPr>
          <w:p w14:paraId="1D763F20">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≥95%</w:t>
            </w:r>
          </w:p>
        </w:tc>
        <w:tc>
          <w:tcPr>
            <w:tcW w:w="983" w:type="dxa"/>
            <w:gridSpan w:val="3"/>
            <w:tcMar>
              <w:left w:w="57" w:type="dxa"/>
              <w:right w:w="57" w:type="dxa"/>
            </w:tcMar>
            <w:vAlign w:val="center"/>
          </w:tcPr>
          <w:p w14:paraId="5BF0B01F">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历史标准</w:t>
            </w:r>
          </w:p>
        </w:tc>
        <w:tc>
          <w:tcPr>
            <w:tcW w:w="1018" w:type="dxa"/>
            <w:gridSpan w:val="2"/>
            <w:tcMar>
              <w:left w:w="57" w:type="dxa"/>
              <w:right w:w="57" w:type="dxa"/>
            </w:tcMar>
            <w:vAlign w:val="center"/>
          </w:tcPr>
          <w:p w14:paraId="0F262EDC">
            <w:pPr>
              <w:widowControl/>
              <w:snapToGrid w:val="0"/>
              <w:jc w:val="center"/>
              <w:rPr>
                <w:rFonts w:hint="eastAsia" w:ascii="宋体" w:hAnsi="宋体" w:cs="仿宋_GB2312"/>
                <w:kern w:val="0"/>
              </w:rPr>
            </w:pPr>
            <w:r>
              <w:rPr>
                <w:rFonts w:hint="eastAsia" w:ascii="仿宋_GB2312" w:hAnsi="宋体" w:eastAsia="仿宋_GB2312" w:cs="仿宋_GB2312"/>
                <w:color w:val="auto"/>
                <w:kern w:val="0"/>
                <w:highlight w:val="none"/>
                <w:lang w:val="en-US" w:eastAsia="zh-CN"/>
              </w:rPr>
              <w:t>绩效基本型</w:t>
            </w:r>
          </w:p>
        </w:tc>
      </w:tr>
      <w:tr w14:paraId="6BBD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B21001C">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047BACC">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7F0742F2">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610A74DE">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劳动人事争议案件归档率</w:t>
            </w:r>
          </w:p>
        </w:tc>
        <w:tc>
          <w:tcPr>
            <w:tcW w:w="1533" w:type="dxa"/>
            <w:gridSpan w:val="4"/>
            <w:tcMar>
              <w:left w:w="57" w:type="dxa"/>
              <w:right w:w="57" w:type="dxa"/>
            </w:tcMar>
            <w:vAlign w:val="center"/>
          </w:tcPr>
          <w:p w14:paraId="142AA4A5">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100%</w:t>
            </w:r>
          </w:p>
        </w:tc>
        <w:tc>
          <w:tcPr>
            <w:tcW w:w="983" w:type="dxa"/>
            <w:gridSpan w:val="3"/>
            <w:tcMar>
              <w:left w:w="57" w:type="dxa"/>
              <w:right w:w="57" w:type="dxa"/>
            </w:tcMar>
            <w:vAlign w:val="center"/>
          </w:tcPr>
          <w:p w14:paraId="05655A37">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历史标准</w:t>
            </w:r>
          </w:p>
        </w:tc>
        <w:tc>
          <w:tcPr>
            <w:tcW w:w="1018" w:type="dxa"/>
            <w:gridSpan w:val="2"/>
            <w:tcMar>
              <w:left w:w="57" w:type="dxa"/>
              <w:right w:w="57" w:type="dxa"/>
            </w:tcMar>
            <w:vAlign w:val="center"/>
          </w:tcPr>
          <w:p w14:paraId="46C0240A">
            <w:pPr>
              <w:widowControl/>
              <w:snapToGrid w:val="0"/>
              <w:jc w:val="center"/>
              <w:rPr>
                <w:rFonts w:hint="eastAsia" w:ascii="宋体" w:hAnsi="宋体" w:cs="仿宋_GB2312"/>
                <w:kern w:val="0"/>
              </w:rPr>
            </w:pPr>
            <w:r>
              <w:rPr>
                <w:rFonts w:hint="eastAsia" w:ascii="仿宋_GB2312" w:hAnsi="宋体" w:eastAsia="仿宋_GB2312" w:cs="仿宋_GB2312"/>
                <w:color w:val="auto"/>
                <w:kern w:val="0"/>
                <w:highlight w:val="none"/>
                <w:lang w:val="en-US" w:eastAsia="zh-CN"/>
              </w:rPr>
              <w:t>绩效基本型</w:t>
            </w:r>
          </w:p>
        </w:tc>
      </w:tr>
      <w:tr w14:paraId="5162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3FA91D2">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2FF1AF0D">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49CF9014">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571CB840">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社会保险待遇按时足额发放</w:t>
            </w:r>
          </w:p>
        </w:tc>
        <w:tc>
          <w:tcPr>
            <w:tcW w:w="1533" w:type="dxa"/>
            <w:gridSpan w:val="4"/>
            <w:tcMar>
              <w:left w:w="57" w:type="dxa"/>
              <w:right w:w="57" w:type="dxa"/>
            </w:tcMar>
            <w:vAlign w:val="center"/>
          </w:tcPr>
          <w:p w14:paraId="7FC6FAC4">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按时足额发放</w:t>
            </w:r>
          </w:p>
        </w:tc>
        <w:tc>
          <w:tcPr>
            <w:tcW w:w="983" w:type="dxa"/>
            <w:gridSpan w:val="3"/>
            <w:tcMar>
              <w:left w:w="57" w:type="dxa"/>
              <w:right w:w="57" w:type="dxa"/>
            </w:tcMar>
            <w:vAlign w:val="center"/>
          </w:tcPr>
          <w:p w14:paraId="5A3D05A3">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国家规范</w:t>
            </w:r>
          </w:p>
        </w:tc>
        <w:tc>
          <w:tcPr>
            <w:tcW w:w="1018" w:type="dxa"/>
            <w:gridSpan w:val="2"/>
            <w:tcMar>
              <w:left w:w="57" w:type="dxa"/>
              <w:right w:w="57" w:type="dxa"/>
            </w:tcMar>
            <w:vAlign w:val="center"/>
          </w:tcPr>
          <w:p w14:paraId="420EFDB4">
            <w:pPr>
              <w:widowControl/>
              <w:snapToGrid w:val="0"/>
              <w:jc w:val="center"/>
              <w:rPr>
                <w:rFonts w:hint="eastAsia" w:ascii="宋体" w:hAnsi="宋体" w:cs="仿宋_GB2312"/>
                <w:kern w:val="0"/>
              </w:rPr>
            </w:pPr>
            <w:r>
              <w:rPr>
                <w:rFonts w:hint="eastAsia" w:ascii="仿宋_GB2312" w:hAnsi="宋体" w:eastAsia="仿宋_GB2312" w:cs="仿宋_GB2312"/>
                <w:color w:val="auto"/>
                <w:kern w:val="0"/>
                <w:highlight w:val="none"/>
                <w:lang w:val="en-US" w:eastAsia="zh-CN"/>
              </w:rPr>
              <w:t>绩效基本型</w:t>
            </w:r>
          </w:p>
        </w:tc>
      </w:tr>
      <w:tr w14:paraId="36CE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DA7FE43">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2C2E80EC">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5EDAE577">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50C76D46">
            <w:pPr>
              <w:widowControl/>
              <w:snapToGrid w:val="0"/>
              <w:jc w:val="center"/>
              <w:rPr>
                <w:rFonts w:hint="eastAsia" w:ascii="宋体" w:hAnsi="宋体" w:cs="仿宋_GB2312"/>
                <w:kern w:val="0"/>
              </w:rPr>
            </w:pPr>
            <w:r>
              <w:rPr>
                <w:rFonts w:hint="eastAsia" w:ascii="宋体" w:hAnsi="宋体" w:cs="仿宋_GB2312"/>
                <w:kern w:val="0"/>
              </w:rPr>
              <w:t>年检项目覆盖率</w:t>
            </w:r>
          </w:p>
        </w:tc>
        <w:tc>
          <w:tcPr>
            <w:tcW w:w="1533" w:type="dxa"/>
            <w:gridSpan w:val="4"/>
            <w:tcMar>
              <w:left w:w="57" w:type="dxa"/>
              <w:right w:w="57" w:type="dxa"/>
            </w:tcMar>
            <w:vAlign w:val="center"/>
          </w:tcPr>
          <w:p w14:paraId="6A684AA9">
            <w:pPr>
              <w:widowControl/>
              <w:snapToGrid w:val="0"/>
              <w:jc w:val="center"/>
              <w:rPr>
                <w:rFonts w:hint="eastAsia" w:ascii="宋体" w:hAnsi="宋体" w:cs="仿宋_GB2312"/>
                <w:kern w:val="0"/>
              </w:rPr>
            </w:pPr>
            <w:r>
              <w:rPr>
                <w:rFonts w:hint="eastAsia" w:ascii="宋体" w:hAnsi="宋体" w:cs="仿宋_GB2312"/>
                <w:kern w:val="0"/>
              </w:rPr>
              <w:t>≥95%</w:t>
            </w:r>
          </w:p>
        </w:tc>
        <w:tc>
          <w:tcPr>
            <w:tcW w:w="983" w:type="dxa"/>
            <w:gridSpan w:val="3"/>
            <w:tcMar>
              <w:left w:w="57" w:type="dxa"/>
              <w:right w:w="57" w:type="dxa"/>
            </w:tcMar>
            <w:vAlign w:val="center"/>
          </w:tcPr>
          <w:p w14:paraId="0ED63659">
            <w:pPr>
              <w:widowControl/>
              <w:snapToGrid w:val="0"/>
              <w:jc w:val="center"/>
              <w:rPr>
                <w:rFonts w:hint="eastAsia" w:ascii="宋体" w:hAnsi="宋体" w:cs="仿宋_GB2312"/>
                <w:kern w:val="0"/>
              </w:rPr>
            </w:pPr>
            <w:r>
              <w:rPr>
                <w:rFonts w:hint="eastAsia" w:ascii="宋体" w:hAnsi="宋体" w:cs="仿宋_GB2312"/>
                <w:kern w:val="0"/>
              </w:rPr>
              <w:t>历史标准</w:t>
            </w:r>
          </w:p>
        </w:tc>
        <w:tc>
          <w:tcPr>
            <w:tcW w:w="1018" w:type="dxa"/>
            <w:gridSpan w:val="2"/>
            <w:tcMar>
              <w:left w:w="57" w:type="dxa"/>
              <w:right w:w="57" w:type="dxa"/>
            </w:tcMar>
            <w:vAlign w:val="center"/>
          </w:tcPr>
          <w:p w14:paraId="4D1D0D5A">
            <w:pPr>
              <w:widowControl/>
              <w:snapToGrid w:val="0"/>
              <w:jc w:val="center"/>
              <w:rPr>
                <w:rFonts w:hint="eastAsia" w:ascii="宋体" w:hAnsi="宋体" w:cs="仿宋_GB2312"/>
                <w:kern w:val="0"/>
              </w:rPr>
            </w:pPr>
            <w:r>
              <w:rPr>
                <w:rFonts w:hint="eastAsia" w:ascii="仿宋_GB2312" w:hAnsi="宋体" w:eastAsia="仿宋_GB2312" w:cs="仿宋_GB2312"/>
                <w:color w:val="auto"/>
                <w:kern w:val="0"/>
                <w:highlight w:val="none"/>
                <w:lang w:val="en-US" w:eastAsia="zh-CN"/>
              </w:rPr>
              <w:t>绩效基本型</w:t>
            </w:r>
          </w:p>
        </w:tc>
      </w:tr>
      <w:tr w14:paraId="5240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CBE3697">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D843777">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3187D423">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5E8E9222">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养老保险参保率</w:t>
            </w:r>
          </w:p>
        </w:tc>
        <w:tc>
          <w:tcPr>
            <w:tcW w:w="1533" w:type="dxa"/>
            <w:gridSpan w:val="4"/>
            <w:tcMar>
              <w:left w:w="57" w:type="dxa"/>
              <w:right w:w="57" w:type="dxa"/>
            </w:tcMar>
            <w:vAlign w:val="center"/>
          </w:tcPr>
          <w:p w14:paraId="0ABC20B7">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≥92%</w:t>
            </w:r>
          </w:p>
        </w:tc>
        <w:tc>
          <w:tcPr>
            <w:tcW w:w="983" w:type="dxa"/>
            <w:gridSpan w:val="3"/>
            <w:tcMar>
              <w:left w:w="57" w:type="dxa"/>
              <w:right w:w="57" w:type="dxa"/>
            </w:tcMar>
            <w:vAlign w:val="center"/>
          </w:tcPr>
          <w:p w14:paraId="689FB6C5">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历史标准</w:t>
            </w:r>
          </w:p>
        </w:tc>
        <w:tc>
          <w:tcPr>
            <w:tcW w:w="1018" w:type="dxa"/>
            <w:gridSpan w:val="2"/>
            <w:tcMar>
              <w:left w:w="57" w:type="dxa"/>
              <w:right w:w="57" w:type="dxa"/>
            </w:tcMar>
            <w:vAlign w:val="center"/>
          </w:tcPr>
          <w:p w14:paraId="410FFD6C">
            <w:pPr>
              <w:widowControl/>
              <w:snapToGrid w:val="0"/>
              <w:jc w:val="center"/>
              <w:rPr>
                <w:rFonts w:hint="eastAsia" w:ascii="宋体" w:hAnsi="宋体" w:cs="仿宋_GB2312"/>
                <w:kern w:val="0"/>
              </w:rPr>
            </w:pPr>
            <w:r>
              <w:rPr>
                <w:rFonts w:hint="eastAsia" w:ascii="仿宋_GB2312" w:hAnsi="宋体" w:eastAsia="仿宋_GB2312" w:cs="仿宋_GB2312"/>
                <w:color w:val="auto"/>
                <w:kern w:val="0"/>
                <w:highlight w:val="none"/>
                <w:lang w:val="en-US" w:eastAsia="zh-CN"/>
              </w:rPr>
              <w:t>绩效基本型</w:t>
            </w:r>
          </w:p>
        </w:tc>
      </w:tr>
      <w:tr w14:paraId="1E64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48151AD">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56B297C">
            <w:pPr>
              <w:widowControl/>
              <w:snapToGrid w:val="0"/>
              <w:jc w:val="center"/>
              <w:rPr>
                <w:rFonts w:ascii="仿宋_GB2312" w:hAnsi="宋体" w:eastAsia="仿宋_GB2312"/>
                <w:color w:val="auto"/>
                <w:kern w:val="0"/>
                <w:highlight w:val="none"/>
              </w:rPr>
            </w:pPr>
          </w:p>
        </w:tc>
        <w:tc>
          <w:tcPr>
            <w:tcW w:w="1676" w:type="dxa"/>
            <w:gridSpan w:val="3"/>
            <w:tcMar>
              <w:left w:w="57" w:type="dxa"/>
              <w:right w:w="57" w:type="dxa"/>
            </w:tcMar>
            <w:vAlign w:val="center"/>
          </w:tcPr>
          <w:p w14:paraId="6356EAE9">
            <w:pPr>
              <w:widowControl/>
              <w:snapToGrid w:val="0"/>
              <w:jc w:val="center"/>
              <w:rPr>
                <w:rFonts w:hint="eastAsia" w:ascii="宋体" w:hAnsi="宋体" w:eastAsia="宋体" w:cs="仿宋_GB2312"/>
                <w:kern w:val="0"/>
                <w:sz w:val="21"/>
                <w:szCs w:val="22"/>
                <w:u w:val="single"/>
                <w:lang w:val="en-US" w:eastAsia="zh-CN" w:bidi="ar-SA"/>
              </w:rPr>
            </w:pPr>
            <w:r>
              <w:rPr>
                <w:rFonts w:hint="eastAsia" w:ascii="宋体" w:hAnsi="宋体" w:cs="仿宋_GB2312"/>
                <w:kern w:val="0"/>
              </w:rPr>
              <w:t>成本指标</w:t>
            </w:r>
          </w:p>
        </w:tc>
        <w:tc>
          <w:tcPr>
            <w:tcW w:w="1516" w:type="dxa"/>
            <w:tcMar>
              <w:left w:w="57" w:type="dxa"/>
              <w:right w:w="57" w:type="dxa"/>
            </w:tcMar>
            <w:vAlign w:val="center"/>
          </w:tcPr>
          <w:p w14:paraId="3006E151">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成本控制率</w:t>
            </w:r>
          </w:p>
        </w:tc>
        <w:tc>
          <w:tcPr>
            <w:tcW w:w="1533" w:type="dxa"/>
            <w:gridSpan w:val="4"/>
            <w:tcMar>
              <w:left w:w="57" w:type="dxa"/>
              <w:right w:w="57" w:type="dxa"/>
            </w:tcMar>
            <w:vAlign w:val="center"/>
          </w:tcPr>
          <w:p w14:paraId="34C50F00">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100%</w:t>
            </w:r>
          </w:p>
        </w:tc>
        <w:tc>
          <w:tcPr>
            <w:tcW w:w="983" w:type="dxa"/>
            <w:gridSpan w:val="3"/>
            <w:tcMar>
              <w:left w:w="57" w:type="dxa"/>
              <w:right w:w="57" w:type="dxa"/>
            </w:tcMar>
            <w:vAlign w:val="center"/>
          </w:tcPr>
          <w:p w14:paraId="763951A6">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历史标准</w:t>
            </w:r>
          </w:p>
        </w:tc>
        <w:tc>
          <w:tcPr>
            <w:tcW w:w="1018" w:type="dxa"/>
            <w:gridSpan w:val="2"/>
            <w:tcMar>
              <w:left w:w="57" w:type="dxa"/>
              <w:right w:w="57" w:type="dxa"/>
            </w:tcMar>
            <w:vAlign w:val="center"/>
          </w:tcPr>
          <w:p w14:paraId="258D1D70">
            <w:pPr>
              <w:widowControl/>
              <w:snapToGrid w:val="0"/>
              <w:jc w:val="center"/>
              <w:rPr>
                <w:rFonts w:hint="eastAsia" w:ascii="宋体" w:hAnsi="宋体" w:cs="仿宋_GB2312"/>
                <w:kern w:val="0"/>
              </w:rPr>
            </w:pPr>
            <w:r>
              <w:rPr>
                <w:rFonts w:hint="eastAsia" w:ascii="仿宋_GB2312" w:hAnsi="宋体" w:eastAsia="仿宋_GB2312" w:cs="仿宋_GB2312"/>
                <w:color w:val="auto"/>
                <w:kern w:val="0"/>
                <w:highlight w:val="none"/>
                <w:lang w:val="en-US" w:eastAsia="zh-CN"/>
              </w:rPr>
              <w:t>绩效基本型</w:t>
            </w:r>
          </w:p>
        </w:tc>
      </w:tr>
      <w:tr w14:paraId="6656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2B9882B">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3DD3387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7EBD3494">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76" w:type="dxa"/>
            <w:gridSpan w:val="3"/>
            <w:tcMar>
              <w:left w:w="57" w:type="dxa"/>
              <w:right w:w="57" w:type="dxa"/>
            </w:tcMar>
            <w:vAlign w:val="center"/>
          </w:tcPr>
          <w:p w14:paraId="15A84CB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516" w:type="dxa"/>
            <w:tcMar>
              <w:left w:w="57" w:type="dxa"/>
              <w:right w:w="57" w:type="dxa"/>
            </w:tcMar>
            <w:vAlign w:val="center"/>
          </w:tcPr>
          <w:p w14:paraId="32F17B93">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w:t>
            </w:r>
          </w:p>
        </w:tc>
        <w:tc>
          <w:tcPr>
            <w:tcW w:w="1533" w:type="dxa"/>
            <w:gridSpan w:val="4"/>
            <w:tcMar>
              <w:left w:w="57" w:type="dxa"/>
              <w:right w:w="57" w:type="dxa"/>
            </w:tcMar>
            <w:vAlign w:val="center"/>
          </w:tcPr>
          <w:p w14:paraId="3788AD27">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14:paraId="6A412C8B">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14:paraId="4EE1F0F0">
            <w:pPr>
              <w:widowControl/>
              <w:snapToGrid w:val="0"/>
              <w:jc w:val="center"/>
              <w:rPr>
                <w:rFonts w:ascii="仿宋_GB2312" w:hAnsi="宋体" w:eastAsia="仿宋_GB2312" w:cs="仿宋_GB2312"/>
                <w:color w:val="auto"/>
                <w:kern w:val="0"/>
                <w:highlight w:val="none"/>
              </w:rPr>
            </w:pPr>
          </w:p>
        </w:tc>
      </w:tr>
      <w:tr w14:paraId="2889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4115CC4">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0626014">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18F5196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516" w:type="dxa"/>
            <w:tcMar>
              <w:left w:w="57" w:type="dxa"/>
              <w:right w:w="57" w:type="dxa"/>
            </w:tcMar>
            <w:vAlign w:val="center"/>
          </w:tcPr>
          <w:p w14:paraId="2C4E750E">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扩大社会保险覆盖面</w:t>
            </w:r>
          </w:p>
        </w:tc>
        <w:tc>
          <w:tcPr>
            <w:tcW w:w="1533" w:type="dxa"/>
            <w:gridSpan w:val="4"/>
            <w:tcMar>
              <w:left w:w="57" w:type="dxa"/>
              <w:right w:w="57" w:type="dxa"/>
            </w:tcMar>
            <w:vAlign w:val="center"/>
          </w:tcPr>
          <w:p w14:paraId="2EE49ADE">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扩大</w:t>
            </w:r>
          </w:p>
        </w:tc>
        <w:tc>
          <w:tcPr>
            <w:tcW w:w="983" w:type="dxa"/>
            <w:gridSpan w:val="3"/>
            <w:tcMar>
              <w:left w:w="57" w:type="dxa"/>
              <w:right w:w="57" w:type="dxa"/>
            </w:tcMar>
            <w:vAlign w:val="center"/>
          </w:tcPr>
          <w:p w14:paraId="655FF5CC">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政府要求</w:t>
            </w:r>
          </w:p>
        </w:tc>
        <w:tc>
          <w:tcPr>
            <w:tcW w:w="1018" w:type="dxa"/>
            <w:gridSpan w:val="2"/>
            <w:tcMar>
              <w:left w:w="57" w:type="dxa"/>
              <w:right w:w="57" w:type="dxa"/>
            </w:tcMar>
            <w:vAlign w:val="center"/>
          </w:tcPr>
          <w:p w14:paraId="57AA423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063F5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09A6B74">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CB3E485">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7C633275">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4BBDEED2">
            <w:pPr>
              <w:widowControl/>
              <w:snapToGrid w:val="0"/>
              <w:jc w:val="center"/>
              <w:rPr>
                <w:rFonts w:hint="eastAsia" w:ascii="宋体" w:hAnsi="宋体" w:cs="仿宋_GB2312"/>
                <w:kern w:val="0"/>
              </w:rPr>
            </w:pPr>
            <w:r>
              <w:rPr>
                <w:rFonts w:hint="eastAsia" w:ascii="宋体" w:hAnsi="宋体" w:cs="仿宋_GB2312"/>
                <w:kern w:val="0"/>
              </w:rPr>
              <w:t>全市离退休人员养老金按时足额社会化发放</w:t>
            </w:r>
          </w:p>
        </w:tc>
        <w:tc>
          <w:tcPr>
            <w:tcW w:w="1533" w:type="dxa"/>
            <w:gridSpan w:val="4"/>
            <w:tcMar>
              <w:left w:w="57" w:type="dxa"/>
              <w:right w:w="57" w:type="dxa"/>
            </w:tcMar>
            <w:vAlign w:val="center"/>
          </w:tcPr>
          <w:p w14:paraId="3A7C2A90">
            <w:pPr>
              <w:widowControl/>
              <w:snapToGrid w:val="0"/>
              <w:jc w:val="center"/>
              <w:rPr>
                <w:rFonts w:hint="eastAsia" w:ascii="宋体" w:hAnsi="宋体" w:cs="仿宋_GB2312"/>
                <w:kern w:val="0"/>
              </w:rPr>
            </w:pPr>
            <w:r>
              <w:rPr>
                <w:rFonts w:hint="eastAsia" w:ascii="宋体" w:hAnsi="宋体" w:cs="仿宋_GB2312"/>
                <w:kern w:val="0"/>
              </w:rPr>
              <w:t>按时足额社会化发放</w:t>
            </w:r>
          </w:p>
        </w:tc>
        <w:tc>
          <w:tcPr>
            <w:tcW w:w="983" w:type="dxa"/>
            <w:gridSpan w:val="3"/>
            <w:tcMar>
              <w:left w:w="57" w:type="dxa"/>
              <w:right w:w="57" w:type="dxa"/>
            </w:tcMar>
            <w:vAlign w:val="center"/>
          </w:tcPr>
          <w:p w14:paraId="0C09AAFB">
            <w:pPr>
              <w:widowControl/>
              <w:snapToGrid w:val="0"/>
              <w:jc w:val="center"/>
              <w:rPr>
                <w:rFonts w:hint="eastAsia" w:ascii="宋体" w:hAnsi="宋体" w:cs="仿宋_GB2312"/>
                <w:kern w:val="0"/>
              </w:rPr>
            </w:pPr>
            <w:r>
              <w:rPr>
                <w:rFonts w:hint="eastAsia" w:ascii="宋体" w:hAnsi="宋体" w:cs="仿宋_GB2312"/>
                <w:kern w:val="0"/>
              </w:rPr>
              <w:t>历史标准</w:t>
            </w:r>
          </w:p>
        </w:tc>
        <w:tc>
          <w:tcPr>
            <w:tcW w:w="1018" w:type="dxa"/>
            <w:gridSpan w:val="2"/>
            <w:tcMar>
              <w:left w:w="57" w:type="dxa"/>
              <w:right w:w="57" w:type="dxa"/>
            </w:tcMar>
            <w:vAlign w:val="center"/>
          </w:tcPr>
          <w:p w14:paraId="2785D42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1832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C963AD2">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69E7E7D">
            <w:pPr>
              <w:widowControl/>
              <w:snapToGrid w:val="0"/>
              <w:jc w:val="center"/>
              <w:rPr>
                <w:rFonts w:ascii="仿宋_GB2312" w:hAnsi="宋体" w:eastAsia="仿宋_GB2312"/>
                <w:color w:val="auto"/>
                <w:kern w:val="0"/>
                <w:highlight w:val="none"/>
              </w:rPr>
            </w:pPr>
          </w:p>
        </w:tc>
        <w:tc>
          <w:tcPr>
            <w:tcW w:w="1676" w:type="dxa"/>
            <w:gridSpan w:val="3"/>
            <w:tcMar>
              <w:left w:w="57" w:type="dxa"/>
              <w:right w:w="57" w:type="dxa"/>
            </w:tcMar>
            <w:vAlign w:val="center"/>
          </w:tcPr>
          <w:p w14:paraId="60741CC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516" w:type="dxa"/>
            <w:tcMar>
              <w:left w:w="57" w:type="dxa"/>
              <w:right w:w="57" w:type="dxa"/>
            </w:tcMar>
            <w:vAlign w:val="center"/>
          </w:tcPr>
          <w:p w14:paraId="436CB674">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促进就业创业和人力资源合理流动</w:t>
            </w:r>
          </w:p>
        </w:tc>
        <w:tc>
          <w:tcPr>
            <w:tcW w:w="1533" w:type="dxa"/>
            <w:gridSpan w:val="4"/>
            <w:tcMar>
              <w:left w:w="57" w:type="dxa"/>
              <w:right w:w="57" w:type="dxa"/>
            </w:tcMar>
            <w:vAlign w:val="center"/>
          </w:tcPr>
          <w:p w14:paraId="193D2902">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提高</w:t>
            </w:r>
          </w:p>
        </w:tc>
        <w:tc>
          <w:tcPr>
            <w:tcW w:w="983" w:type="dxa"/>
            <w:gridSpan w:val="3"/>
            <w:tcMar>
              <w:left w:w="57" w:type="dxa"/>
              <w:right w:w="57" w:type="dxa"/>
            </w:tcMar>
            <w:vAlign w:val="center"/>
          </w:tcPr>
          <w:p w14:paraId="350E0AAF">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历史标准</w:t>
            </w:r>
          </w:p>
        </w:tc>
        <w:tc>
          <w:tcPr>
            <w:tcW w:w="1018" w:type="dxa"/>
            <w:gridSpan w:val="2"/>
            <w:tcMar>
              <w:left w:w="57" w:type="dxa"/>
              <w:right w:w="57" w:type="dxa"/>
            </w:tcMar>
            <w:vAlign w:val="center"/>
          </w:tcPr>
          <w:p w14:paraId="463B2D9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180D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85DDF3C">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270C3D2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76" w:type="dxa"/>
            <w:gridSpan w:val="3"/>
            <w:vMerge w:val="restart"/>
            <w:tcMar>
              <w:left w:w="57" w:type="dxa"/>
              <w:right w:w="57" w:type="dxa"/>
            </w:tcMar>
            <w:vAlign w:val="center"/>
          </w:tcPr>
          <w:p w14:paraId="49BF0D9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516" w:type="dxa"/>
            <w:tcMar>
              <w:left w:w="57" w:type="dxa"/>
              <w:right w:w="57" w:type="dxa"/>
            </w:tcMar>
            <w:vAlign w:val="center"/>
          </w:tcPr>
          <w:p w14:paraId="31335BC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4"/>
            <w:tcMar>
              <w:left w:w="57" w:type="dxa"/>
              <w:right w:w="57" w:type="dxa"/>
            </w:tcMar>
            <w:vAlign w:val="center"/>
          </w:tcPr>
          <w:p w14:paraId="249B4E16">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14:paraId="62F430DF">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14:paraId="24A7418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C76F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3B2E8F5">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DA2EB10">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368E3262">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6EE27F1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4"/>
            <w:tcMar>
              <w:left w:w="57" w:type="dxa"/>
              <w:right w:w="57" w:type="dxa"/>
            </w:tcMar>
            <w:vAlign w:val="center"/>
          </w:tcPr>
          <w:p w14:paraId="7A6BBC2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14:paraId="4627770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14:paraId="5F85D80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D08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25054E9">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699CE09">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5A098EA2">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516" w:type="dxa"/>
            <w:tcMar>
              <w:left w:w="57" w:type="dxa"/>
              <w:right w:w="57" w:type="dxa"/>
            </w:tcMar>
            <w:vAlign w:val="center"/>
          </w:tcPr>
          <w:p w14:paraId="2D4E9DE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4"/>
            <w:tcMar>
              <w:left w:w="57" w:type="dxa"/>
              <w:right w:w="57" w:type="dxa"/>
            </w:tcMar>
            <w:vAlign w:val="center"/>
          </w:tcPr>
          <w:p w14:paraId="17EADDBC">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14:paraId="2C93E14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14:paraId="749A26B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F7C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617F4A6">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13DE7BCB">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0178DFCA">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2F99B33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533" w:type="dxa"/>
            <w:gridSpan w:val="4"/>
            <w:tcMar>
              <w:left w:w="57" w:type="dxa"/>
              <w:right w:w="57" w:type="dxa"/>
            </w:tcMar>
            <w:vAlign w:val="center"/>
          </w:tcPr>
          <w:p w14:paraId="4DED98CE">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983" w:type="dxa"/>
            <w:gridSpan w:val="3"/>
            <w:tcMar>
              <w:left w:w="57" w:type="dxa"/>
              <w:right w:w="57" w:type="dxa"/>
            </w:tcMar>
            <w:vAlign w:val="center"/>
          </w:tcPr>
          <w:p w14:paraId="51EDC08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14:paraId="471361B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10E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094C021">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22A9BCA">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DF25606">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43507D7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533" w:type="dxa"/>
            <w:gridSpan w:val="4"/>
            <w:tcMar>
              <w:left w:w="57" w:type="dxa"/>
              <w:right w:w="57" w:type="dxa"/>
            </w:tcMar>
            <w:vAlign w:val="center"/>
          </w:tcPr>
          <w:p w14:paraId="38B0BFED">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83" w:type="dxa"/>
            <w:gridSpan w:val="3"/>
            <w:tcMar>
              <w:left w:w="57" w:type="dxa"/>
              <w:right w:w="57" w:type="dxa"/>
            </w:tcMar>
            <w:vAlign w:val="center"/>
          </w:tcPr>
          <w:p w14:paraId="55361C01">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14:paraId="439876F8">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110C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675AA06">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1198C1B">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3925F974">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516" w:type="dxa"/>
            <w:tcMar>
              <w:left w:w="57" w:type="dxa"/>
              <w:right w:w="57" w:type="dxa"/>
            </w:tcMar>
            <w:vAlign w:val="center"/>
          </w:tcPr>
          <w:p w14:paraId="7297680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533" w:type="dxa"/>
            <w:gridSpan w:val="4"/>
            <w:tcMar>
              <w:left w:w="57" w:type="dxa"/>
              <w:right w:w="57" w:type="dxa"/>
            </w:tcMar>
            <w:vAlign w:val="center"/>
          </w:tcPr>
          <w:p w14:paraId="5A8F213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983" w:type="dxa"/>
            <w:gridSpan w:val="3"/>
            <w:tcMar>
              <w:left w:w="57" w:type="dxa"/>
              <w:right w:w="57" w:type="dxa"/>
            </w:tcMar>
            <w:vAlign w:val="center"/>
          </w:tcPr>
          <w:p w14:paraId="463D0B89">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1018" w:type="dxa"/>
            <w:gridSpan w:val="2"/>
            <w:tcMar>
              <w:left w:w="57" w:type="dxa"/>
              <w:right w:w="57" w:type="dxa"/>
            </w:tcMar>
            <w:vAlign w:val="center"/>
          </w:tcPr>
          <w:p w14:paraId="16C6E814">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452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99" w:type="dxa"/>
            <w:vMerge w:val="continue"/>
            <w:tcMar>
              <w:left w:w="57" w:type="dxa"/>
              <w:right w:w="57" w:type="dxa"/>
            </w:tcMar>
            <w:vAlign w:val="center"/>
          </w:tcPr>
          <w:p w14:paraId="189E2AA2">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9DBED92">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68D1E27E">
            <w:pPr>
              <w:widowControl/>
              <w:snapToGrid w:val="0"/>
              <w:jc w:val="center"/>
              <w:rPr>
                <w:rFonts w:ascii="仿宋_GB2312" w:hAnsi="宋体" w:eastAsia="仿宋_GB2312" w:cs="仿宋_GB2312"/>
                <w:color w:val="auto"/>
                <w:kern w:val="0"/>
                <w:highlight w:val="none"/>
              </w:rPr>
            </w:pPr>
          </w:p>
        </w:tc>
        <w:tc>
          <w:tcPr>
            <w:tcW w:w="1516" w:type="dxa"/>
            <w:tcMar>
              <w:left w:w="57" w:type="dxa"/>
              <w:right w:w="57" w:type="dxa"/>
            </w:tcMar>
            <w:vAlign w:val="center"/>
          </w:tcPr>
          <w:p w14:paraId="136B271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14:paraId="2A5765CC">
            <w:pPr>
              <w:widowControl/>
              <w:snapToGrid w:val="0"/>
              <w:jc w:val="center"/>
              <w:rPr>
                <w:rFonts w:ascii="仿宋_GB2312" w:hAnsi="宋体" w:eastAsia="仿宋_GB2312" w:cs="仿宋_GB2312"/>
                <w:color w:val="auto"/>
                <w:kern w:val="0"/>
                <w:highlight w:val="none"/>
              </w:rPr>
            </w:pPr>
          </w:p>
        </w:tc>
        <w:tc>
          <w:tcPr>
            <w:tcW w:w="983" w:type="dxa"/>
            <w:gridSpan w:val="3"/>
            <w:tcMar>
              <w:left w:w="57" w:type="dxa"/>
              <w:right w:w="57" w:type="dxa"/>
            </w:tcMar>
            <w:vAlign w:val="center"/>
          </w:tcPr>
          <w:p w14:paraId="5226A6B5">
            <w:pPr>
              <w:widowControl/>
              <w:snapToGrid w:val="0"/>
              <w:jc w:val="center"/>
              <w:rPr>
                <w:rFonts w:ascii="仿宋_GB2312" w:hAnsi="宋体" w:eastAsia="仿宋_GB2312" w:cs="仿宋_GB2312"/>
                <w:color w:val="auto"/>
                <w:kern w:val="0"/>
                <w:highlight w:val="none"/>
              </w:rPr>
            </w:pPr>
          </w:p>
        </w:tc>
        <w:tc>
          <w:tcPr>
            <w:tcW w:w="1018" w:type="dxa"/>
            <w:gridSpan w:val="2"/>
            <w:tcMar>
              <w:left w:w="57" w:type="dxa"/>
              <w:right w:w="57" w:type="dxa"/>
            </w:tcMar>
            <w:vAlign w:val="center"/>
          </w:tcPr>
          <w:p w14:paraId="7E53EAB2">
            <w:pPr>
              <w:widowControl/>
              <w:snapToGrid w:val="0"/>
              <w:jc w:val="center"/>
              <w:rPr>
                <w:rFonts w:ascii="仿宋_GB2312" w:hAnsi="宋体" w:eastAsia="仿宋_GB2312" w:cs="仿宋_GB2312"/>
                <w:color w:val="auto"/>
                <w:kern w:val="0"/>
                <w:highlight w:val="none"/>
              </w:rPr>
            </w:pPr>
          </w:p>
        </w:tc>
      </w:tr>
      <w:tr w14:paraId="6228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E56466B">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141AA99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76" w:type="dxa"/>
            <w:gridSpan w:val="3"/>
            <w:tcMar>
              <w:left w:w="57" w:type="dxa"/>
              <w:right w:w="57" w:type="dxa"/>
            </w:tcMar>
            <w:vAlign w:val="center"/>
          </w:tcPr>
          <w:p w14:paraId="0798114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516" w:type="dxa"/>
            <w:tcMar>
              <w:left w:w="57" w:type="dxa"/>
              <w:right w:w="57" w:type="dxa"/>
            </w:tcMar>
            <w:vAlign w:val="center"/>
          </w:tcPr>
          <w:p w14:paraId="114421EE">
            <w:pPr>
              <w:widowControl/>
              <w:snapToGrid w:val="0"/>
              <w:jc w:val="center"/>
              <w:rPr>
                <w:rFonts w:ascii="宋体" w:hAnsi="宋体" w:eastAsia="宋体" w:cs="仿宋_GB2312"/>
                <w:kern w:val="0"/>
                <w:sz w:val="21"/>
                <w:szCs w:val="22"/>
                <w:lang w:val="en-US" w:eastAsia="zh-CN" w:bidi="ar-SA"/>
              </w:rPr>
            </w:pPr>
            <w:r>
              <w:rPr>
                <w:rFonts w:hint="eastAsia" w:ascii="宋体" w:hAnsi="宋体" w:cs="仿宋_GB2312"/>
                <w:kern w:val="0"/>
              </w:rPr>
              <w:t>参保群众指标</w:t>
            </w:r>
          </w:p>
        </w:tc>
        <w:tc>
          <w:tcPr>
            <w:tcW w:w="1533" w:type="dxa"/>
            <w:gridSpan w:val="4"/>
            <w:tcMar>
              <w:left w:w="57" w:type="dxa"/>
              <w:right w:w="57" w:type="dxa"/>
            </w:tcMar>
            <w:vAlign w:val="center"/>
          </w:tcPr>
          <w:p w14:paraId="069EFF23">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95%</w:t>
            </w:r>
          </w:p>
        </w:tc>
        <w:tc>
          <w:tcPr>
            <w:tcW w:w="983" w:type="dxa"/>
            <w:gridSpan w:val="3"/>
            <w:tcMar>
              <w:left w:w="57" w:type="dxa"/>
              <w:right w:w="57" w:type="dxa"/>
            </w:tcMar>
            <w:vAlign w:val="center"/>
          </w:tcPr>
          <w:p w14:paraId="5C26E625">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行业标准</w:t>
            </w:r>
          </w:p>
        </w:tc>
        <w:tc>
          <w:tcPr>
            <w:tcW w:w="1018" w:type="dxa"/>
            <w:gridSpan w:val="2"/>
            <w:tcMar>
              <w:left w:w="57" w:type="dxa"/>
              <w:right w:w="57" w:type="dxa"/>
            </w:tcMar>
            <w:vAlign w:val="center"/>
          </w:tcPr>
          <w:p w14:paraId="4ABCE9A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773C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5E07E60">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6074831">
            <w:pPr>
              <w:widowControl/>
              <w:snapToGrid w:val="0"/>
              <w:jc w:val="center"/>
              <w:rPr>
                <w:rFonts w:ascii="仿宋_GB2312" w:hAnsi="宋体" w:eastAsia="仿宋_GB2312"/>
                <w:color w:val="auto"/>
                <w:kern w:val="0"/>
                <w:highlight w:val="none"/>
              </w:rPr>
            </w:pPr>
          </w:p>
        </w:tc>
        <w:tc>
          <w:tcPr>
            <w:tcW w:w="1676" w:type="dxa"/>
            <w:gridSpan w:val="3"/>
            <w:tcMar>
              <w:left w:w="57" w:type="dxa"/>
              <w:right w:w="57" w:type="dxa"/>
            </w:tcMar>
            <w:vAlign w:val="center"/>
          </w:tcPr>
          <w:p w14:paraId="7DEB7F9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516" w:type="dxa"/>
            <w:tcMar>
              <w:left w:w="57" w:type="dxa"/>
              <w:right w:w="57" w:type="dxa"/>
            </w:tcMar>
            <w:vAlign w:val="center"/>
          </w:tcPr>
          <w:p w14:paraId="2C066BF7">
            <w:pPr>
              <w:widowControl/>
              <w:snapToGrid w:val="0"/>
              <w:jc w:val="center"/>
              <w:rPr>
                <w:rFonts w:ascii="宋体" w:hAnsi="宋体" w:eastAsia="宋体" w:cs="仿宋_GB2312"/>
                <w:kern w:val="0"/>
                <w:sz w:val="21"/>
                <w:szCs w:val="22"/>
                <w:lang w:val="en-US" w:eastAsia="zh-CN" w:bidi="ar-SA"/>
              </w:rPr>
            </w:pPr>
            <w:r>
              <w:rPr>
                <w:rFonts w:hint="eastAsia" w:ascii="宋体" w:hAnsi="宋体" w:cs="仿宋_GB2312"/>
                <w:kern w:val="0"/>
              </w:rPr>
              <w:t>各类就业服务对象满意度</w:t>
            </w:r>
          </w:p>
        </w:tc>
        <w:tc>
          <w:tcPr>
            <w:tcW w:w="1533" w:type="dxa"/>
            <w:gridSpan w:val="4"/>
            <w:tcMar>
              <w:left w:w="57" w:type="dxa"/>
              <w:right w:w="57" w:type="dxa"/>
            </w:tcMar>
            <w:vAlign w:val="center"/>
          </w:tcPr>
          <w:p w14:paraId="15EB9DCE">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95%</w:t>
            </w:r>
          </w:p>
        </w:tc>
        <w:tc>
          <w:tcPr>
            <w:tcW w:w="983" w:type="dxa"/>
            <w:gridSpan w:val="3"/>
            <w:tcMar>
              <w:left w:w="57" w:type="dxa"/>
              <w:right w:w="57" w:type="dxa"/>
            </w:tcMar>
            <w:vAlign w:val="center"/>
          </w:tcPr>
          <w:p w14:paraId="639084B1">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行业标准</w:t>
            </w:r>
          </w:p>
        </w:tc>
        <w:tc>
          <w:tcPr>
            <w:tcW w:w="1018" w:type="dxa"/>
            <w:gridSpan w:val="2"/>
            <w:tcMar>
              <w:left w:w="57" w:type="dxa"/>
              <w:right w:w="57" w:type="dxa"/>
            </w:tcMar>
            <w:vAlign w:val="center"/>
          </w:tcPr>
          <w:p w14:paraId="0E3D315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1C47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399" w:type="dxa"/>
            <w:tcMar>
              <w:left w:w="57" w:type="dxa"/>
              <w:right w:w="57" w:type="dxa"/>
            </w:tcMar>
            <w:vAlign w:val="center"/>
          </w:tcPr>
          <w:p w14:paraId="659601DF">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549" w:type="dxa"/>
            <w:gridSpan w:val="14"/>
            <w:tcMar>
              <w:left w:w="57" w:type="dxa"/>
              <w:right w:w="57" w:type="dxa"/>
            </w:tcMar>
            <w:vAlign w:val="center"/>
          </w:tcPr>
          <w:p w14:paraId="29E47834">
            <w:pPr>
              <w:widowControl/>
              <w:snapToGrid w:val="0"/>
              <w:jc w:val="left"/>
              <w:rPr>
                <w:rFonts w:ascii="宋体" w:hAnsi="宋体"/>
                <w:kern w:val="0"/>
              </w:rPr>
            </w:pPr>
            <w:r>
              <w:rPr>
                <w:rFonts w:ascii="宋体" w:hAnsi="宋体" w:cs="仿宋_GB2312"/>
                <w:kern w:val="0"/>
              </w:rPr>
              <w:t>1</w:t>
            </w:r>
            <w:r>
              <w:rPr>
                <w:rFonts w:hint="eastAsia" w:ascii="宋体" w:hAnsi="宋体" w:cs="仿宋_GB2312"/>
                <w:kern w:val="0"/>
                <w:lang w:eastAsia="zh-CN"/>
              </w:rPr>
              <w:t>、</w:t>
            </w:r>
            <w:r>
              <w:rPr>
                <w:rFonts w:hint="eastAsia" w:ascii="宋体" w:hAnsi="宋体"/>
                <w:kern w:val="0"/>
              </w:rPr>
              <w:t>推动人才业务的发展。</w:t>
            </w:r>
          </w:p>
          <w:p w14:paraId="7739F597">
            <w:pPr>
              <w:widowControl/>
              <w:snapToGrid w:val="0"/>
              <w:jc w:val="left"/>
              <w:rPr>
                <w:rFonts w:ascii="宋体" w:hAnsi="宋体"/>
                <w:kern w:val="0"/>
              </w:rPr>
            </w:pPr>
            <w:r>
              <w:rPr>
                <w:rFonts w:ascii="宋体" w:hAnsi="宋体" w:cs="仿宋_GB2312"/>
                <w:kern w:val="0"/>
              </w:rPr>
              <w:t>2</w:t>
            </w:r>
            <w:r>
              <w:rPr>
                <w:rFonts w:hint="eastAsia" w:ascii="宋体" w:hAnsi="宋体" w:cs="仿宋_GB2312"/>
                <w:kern w:val="0"/>
                <w:lang w:eastAsia="zh-CN"/>
              </w:rPr>
              <w:t>、</w:t>
            </w:r>
            <w:r>
              <w:rPr>
                <w:rFonts w:hint="eastAsia" w:ascii="宋体" w:hAnsi="宋体"/>
                <w:kern w:val="0"/>
              </w:rPr>
              <w:t>推动人事和劳动保障监察等业务的发展。</w:t>
            </w:r>
          </w:p>
          <w:p w14:paraId="5D9407E8">
            <w:pPr>
              <w:widowControl/>
              <w:snapToGrid w:val="0"/>
              <w:jc w:val="left"/>
              <w:rPr>
                <w:rFonts w:ascii="宋体" w:hAnsi="宋体"/>
                <w:kern w:val="0"/>
              </w:rPr>
            </w:pPr>
            <w:r>
              <w:rPr>
                <w:rFonts w:ascii="宋体" w:hAnsi="宋体" w:cs="仿宋_GB2312"/>
                <w:kern w:val="0"/>
              </w:rPr>
              <w:t>3</w:t>
            </w:r>
            <w:r>
              <w:rPr>
                <w:rFonts w:hint="eastAsia" w:ascii="宋体" w:hAnsi="宋体" w:cs="仿宋_GB2312"/>
                <w:kern w:val="0"/>
                <w:lang w:eastAsia="zh-CN"/>
              </w:rPr>
              <w:t>、</w:t>
            </w:r>
            <w:r>
              <w:rPr>
                <w:rFonts w:hint="eastAsia" w:ascii="宋体" w:hAnsi="宋体" w:cs="仿宋_GB2312"/>
                <w:kern w:val="0"/>
              </w:rPr>
              <w:t>推进建立覆盖城乡的多层次社会保障体系。</w:t>
            </w:r>
          </w:p>
          <w:p w14:paraId="1C2752F1">
            <w:pPr>
              <w:widowControl/>
              <w:snapToGrid w:val="0"/>
              <w:jc w:val="left"/>
              <w:rPr>
                <w:rFonts w:hint="eastAsia" w:ascii="宋体" w:hAnsi="宋体" w:cs="仿宋_GB2312"/>
                <w:kern w:val="0"/>
              </w:rPr>
            </w:pPr>
            <w:r>
              <w:rPr>
                <w:rFonts w:hint="eastAsia" w:ascii="宋体" w:hAnsi="宋体" w:cs="仿宋_GB2312"/>
                <w:kern w:val="0"/>
              </w:rPr>
              <w:t>4</w:t>
            </w:r>
            <w:r>
              <w:rPr>
                <w:rFonts w:hint="eastAsia" w:ascii="宋体" w:hAnsi="宋体" w:cs="仿宋_GB2312"/>
                <w:kern w:val="0"/>
                <w:lang w:eastAsia="zh-CN"/>
              </w:rPr>
              <w:t>、</w:t>
            </w:r>
            <w:r>
              <w:rPr>
                <w:rFonts w:hint="eastAsia" w:ascii="宋体" w:hAnsi="宋体" w:cs="仿宋_GB2312"/>
                <w:kern w:val="0"/>
              </w:rPr>
              <w:t>安置就业困难人员就业，加大培训力度，促进就业。</w:t>
            </w:r>
          </w:p>
          <w:p w14:paraId="5D162FCC">
            <w:pPr>
              <w:widowControl/>
              <w:snapToGrid w:val="0"/>
              <w:jc w:val="left"/>
              <w:rPr>
                <w:rFonts w:hint="eastAsia" w:ascii="宋体" w:hAnsi="宋体" w:cs="仿宋_GB2312"/>
                <w:kern w:val="0"/>
              </w:rPr>
            </w:pPr>
            <w:r>
              <w:rPr>
                <w:rFonts w:hint="eastAsia" w:ascii="宋体" w:hAnsi="宋体" w:cs="仿宋_GB2312"/>
                <w:kern w:val="0"/>
              </w:rPr>
              <w:t>5</w:t>
            </w:r>
            <w:r>
              <w:rPr>
                <w:rFonts w:hint="eastAsia" w:ascii="宋体" w:hAnsi="宋体" w:cs="仿宋_GB2312"/>
                <w:kern w:val="0"/>
                <w:lang w:eastAsia="zh-CN"/>
              </w:rPr>
              <w:t>、</w:t>
            </w:r>
            <w:r>
              <w:rPr>
                <w:rFonts w:hint="eastAsia" w:ascii="宋体" w:hAnsi="宋体" w:cs="仿宋_GB2312"/>
                <w:kern w:val="0"/>
              </w:rPr>
              <w:t>推动系统机房建设维护，软件维保。</w:t>
            </w:r>
          </w:p>
        </w:tc>
      </w:tr>
      <w:tr w14:paraId="2B9B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14:paraId="734EFA4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23" w:type="dxa"/>
            <w:vMerge w:val="restart"/>
            <w:tcMar>
              <w:left w:w="57" w:type="dxa"/>
              <w:right w:w="57" w:type="dxa"/>
            </w:tcMar>
            <w:vAlign w:val="center"/>
          </w:tcPr>
          <w:p w14:paraId="11A08FB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14:paraId="6CF51BE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676" w:type="dxa"/>
            <w:gridSpan w:val="3"/>
            <w:vMerge w:val="restart"/>
            <w:tcMar>
              <w:left w:w="57" w:type="dxa"/>
              <w:right w:w="57" w:type="dxa"/>
            </w:tcMar>
            <w:vAlign w:val="center"/>
          </w:tcPr>
          <w:p w14:paraId="2CC90BC5">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516" w:type="dxa"/>
            <w:vMerge w:val="restart"/>
            <w:tcMar>
              <w:left w:w="57" w:type="dxa"/>
              <w:right w:w="57" w:type="dxa"/>
            </w:tcMar>
            <w:vAlign w:val="center"/>
          </w:tcPr>
          <w:p w14:paraId="2D35F6B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361" w:type="dxa"/>
            <w:tcBorders>
              <w:right w:val="nil"/>
            </w:tcBorders>
            <w:tcMar>
              <w:left w:w="57" w:type="dxa"/>
              <w:right w:w="57" w:type="dxa"/>
            </w:tcMar>
            <w:vAlign w:val="center"/>
          </w:tcPr>
          <w:p w14:paraId="6E61EE24">
            <w:pPr>
              <w:widowControl/>
              <w:snapToGrid w:val="0"/>
              <w:jc w:val="center"/>
              <w:rPr>
                <w:rFonts w:ascii="仿宋_GB2312" w:hAnsi="宋体" w:eastAsia="仿宋_GB2312"/>
                <w:color w:val="auto"/>
                <w:kern w:val="0"/>
                <w:highlight w:val="none"/>
              </w:rPr>
            </w:pPr>
          </w:p>
        </w:tc>
        <w:tc>
          <w:tcPr>
            <w:tcW w:w="2131" w:type="dxa"/>
            <w:gridSpan w:val="5"/>
            <w:tcBorders>
              <w:left w:val="nil"/>
            </w:tcBorders>
            <w:tcMar>
              <w:left w:w="57" w:type="dxa"/>
              <w:right w:w="57" w:type="dxa"/>
            </w:tcMar>
            <w:vAlign w:val="center"/>
          </w:tcPr>
          <w:p w14:paraId="3CCD4AD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528" w:type="dxa"/>
            <w:gridSpan w:val="2"/>
            <w:vMerge w:val="restart"/>
            <w:tcMar>
              <w:left w:w="57" w:type="dxa"/>
              <w:right w:w="57" w:type="dxa"/>
            </w:tcMar>
            <w:vAlign w:val="center"/>
          </w:tcPr>
          <w:p w14:paraId="60C3AB9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14" w:type="dxa"/>
            <w:vMerge w:val="restart"/>
            <w:tcMar>
              <w:left w:w="57" w:type="dxa"/>
              <w:right w:w="57" w:type="dxa"/>
            </w:tcMar>
            <w:vAlign w:val="center"/>
          </w:tcPr>
          <w:p w14:paraId="3D22157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14:paraId="55EE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1E2996F">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131806EE">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3C359554">
            <w:pPr>
              <w:widowControl/>
              <w:snapToGrid w:val="0"/>
              <w:jc w:val="center"/>
              <w:rPr>
                <w:rFonts w:ascii="仿宋_GB2312" w:hAnsi="宋体" w:eastAsia="仿宋_GB2312"/>
                <w:color w:val="auto"/>
                <w:kern w:val="0"/>
                <w:highlight w:val="none"/>
              </w:rPr>
            </w:pPr>
          </w:p>
        </w:tc>
        <w:tc>
          <w:tcPr>
            <w:tcW w:w="1516" w:type="dxa"/>
            <w:vMerge w:val="continue"/>
            <w:tcMar>
              <w:left w:w="57" w:type="dxa"/>
              <w:right w:w="57" w:type="dxa"/>
            </w:tcMar>
            <w:vAlign w:val="center"/>
          </w:tcPr>
          <w:p w14:paraId="577AFE0F">
            <w:pPr>
              <w:widowControl/>
              <w:snapToGrid w:val="0"/>
              <w:jc w:val="center"/>
              <w:rPr>
                <w:rFonts w:ascii="仿宋_GB2312" w:hAnsi="宋体" w:eastAsia="仿宋_GB2312"/>
                <w:color w:val="auto"/>
                <w:kern w:val="0"/>
                <w:highlight w:val="none"/>
              </w:rPr>
            </w:pPr>
          </w:p>
        </w:tc>
        <w:tc>
          <w:tcPr>
            <w:tcW w:w="1533" w:type="dxa"/>
            <w:gridSpan w:val="4"/>
            <w:tcMar>
              <w:left w:w="57" w:type="dxa"/>
              <w:right w:w="57" w:type="dxa"/>
            </w:tcMar>
            <w:vAlign w:val="center"/>
          </w:tcPr>
          <w:p w14:paraId="0DB4FB43">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959" w:type="dxa"/>
            <w:gridSpan w:val="2"/>
            <w:vMerge w:val="restart"/>
            <w:tcMar>
              <w:left w:w="57" w:type="dxa"/>
              <w:right w:w="57" w:type="dxa"/>
            </w:tcMar>
            <w:vAlign w:val="center"/>
          </w:tcPr>
          <w:p w14:paraId="3312BA34">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528" w:type="dxa"/>
            <w:gridSpan w:val="2"/>
            <w:vMerge w:val="continue"/>
            <w:tcMar>
              <w:left w:w="57" w:type="dxa"/>
              <w:right w:w="57" w:type="dxa"/>
            </w:tcMar>
            <w:vAlign w:val="center"/>
          </w:tcPr>
          <w:p w14:paraId="4DEE92A4">
            <w:pPr>
              <w:widowControl/>
              <w:snapToGrid w:val="0"/>
              <w:jc w:val="center"/>
              <w:rPr>
                <w:rFonts w:ascii="仿宋_GB2312" w:hAnsi="宋体" w:eastAsia="仿宋_GB2312"/>
                <w:color w:val="auto"/>
                <w:kern w:val="0"/>
                <w:highlight w:val="none"/>
              </w:rPr>
            </w:pPr>
          </w:p>
        </w:tc>
        <w:tc>
          <w:tcPr>
            <w:tcW w:w="514" w:type="dxa"/>
            <w:vMerge w:val="continue"/>
            <w:tcMar>
              <w:left w:w="57" w:type="dxa"/>
              <w:right w:w="57" w:type="dxa"/>
            </w:tcMar>
            <w:vAlign w:val="center"/>
          </w:tcPr>
          <w:p w14:paraId="72318675">
            <w:pPr>
              <w:widowControl/>
              <w:snapToGrid w:val="0"/>
              <w:jc w:val="center"/>
              <w:rPr>
                <w:rFonts w:ascii="仿宋_GB2312" w:hAnsi="宋体" w:eastAsia="仿宋_GB2312"/>
                <w:color w:val="auto"/>
                <w:kern w:val="0"/>
                <w:highlight w:val="none"/>
              </w:rPr>
            </w:pPr>
          </w:p>
        </w:tc>
      </w:tr>
      <w:tr w14:paraId="6700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4AE5901">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6F6589D">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F732A34">
            <w:pPr>
              <w:widowControl/>
              <w:snapToGrid w:val="0"/>
              <w:jc w:val="center"/>
              <w:rPr>
                <w:rFonts w:ascii="仿宋_GB2312" w:hAnsi="宋体" w:eastAsia="仿宋_GB2312"/>
                <w:color w:val="auto"/>
                <w:kern w:val="0"/>
                <w:highlight w:val="none"/>
              </w:rPr>
            </w:pPr>
          </w:p>
        </w:tc>
        <w:tc>
          <w:tcPr>
            <w:tcW w:w="1516" w:type="dxa"/>
            <w:vMerge w:val="continue"/>
            <w:tcMar>
              <w:left w:w="57" w:type="dxa"/>
              <w:right w:w="57" w:type="dxa"/>
            </w:tcMar>
            <w:vAlign w:val="center"/>
          </w:tcPr>
          <w:p w14:paraId="474246B6">
            <w:pPr>
              <w:widowControl/>
              <w:snapToGrid w:val="0"/>
              <w:jc w:val="center"/>
              <w:rPr>
                <w:rFonts w:ascii="仿宋_GB2312" w:hAnsi="宋体" w:eastAsia="仿宋_GB2312"/>
                <w:color w:val="auto"/>
                <w:kern w:val="0"/>
                <w:highlight w:val="none"/>
              </w:rPr>
            </w:pPr>
          </w:p>
        </w:tc>
        <w:tc>
          <w:tcPr>
            <w:tcW w:w="750" w:type="dxa"/>
            <w:gridSpan w:val="3"/>
            <w:tcMar>
              <w:left w:w="57" w:type="dxa"/>
              <w:right w:w="57" w:type="dxa"/>
            </w:tcMar>
            <w:vAlign w:val="center"/>
          </w:tcPr>
          <w:p w14:paraId="201E2D22">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14:paraId="6DC6764C">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959" w:type="dxa"/>
            <w:gridSpan w:val="2"/>
            <w:vMerge w:val="continue"/>
            <w:tcMar>
              <w:left w:w="57" w:type="dxa"/>
              <w:right w:w="57" w:type="dxa"/>
            </w:tcMar>
            <w:vAlign w:val="center"/>
          </w:tcPr>
          <w:p w14:paraId="366AB745">
            <w:pPr>
              <w:widowControl/>
              <w:snapToGrid w:val="0"/>
              <w:jc w:val="center"/>
              <w:rPr>
                <w:rFonts w:ascii="仿宋_GB2312" w:hAnsi="宋体" w:eastAsia="仿宋_GB2312"/>
                <w:color w:val="auto"/>
                <w:kern w:val="0"/>
                <w:highlight w:val="none"/>
              </w:rPr>
            </w:pPr>
          </w:p>
        </w:tc>
        <w:tc>
          <w:tcPr>
            <w:tcW w:w="528" w:type="dxa"/>
            <w:gridSpan w:val="2"/>
            <w:vMerge w:val="continue"/>
            <w:tcMar>
              <w:left w:w="57" w:type="dxa"/>
              <w:right w:w="57" w:type="dxa"/>
            </w:tcMar>
            <w:vAlign w:val="center"/>
          </w:tcPr>
          <w:p w14:paraId="04F34480">
            <w:pPr>
              <w:widowControl/>
              <w:snapToGrid w:val="0"/>
              <w:jc w:val="center"/>
              <w:rPr>
                <w:rFonts w:ascii="仿宋_GB2312" w:hAnsi="宋体" w:eastAsia="仿宋_GB2312"/>
                <w:color w:val="auto"/>
                <w:kern w:val="0"/>
                <w:highlight w:val="none"/>
              </w:rPr>
            </w:pPr>
          </w:p>
        </w:tc>
        <w:tc>
          <w:tcPr>
            <w:tcW w:w="514" w:type="dxa"/>
            <w:vMerge w:val="continue"/>
            <w:tcBorders>
              <w:left w:val="nil"/>
            </w:tcBorders>
            <w:tcMar>
              <w:left w:w="57" w:type="dxa"/>
              <w:right w:w="57" w:type="dxa"/>
            </w:tcMar>
            <w:vAlign w:val="center"/>
          </w:tcPr>
          <w:p w14:paraId="67AE59A7">
            <w:pPr>
              <w:widowControl/>
              <w:snapToGrid w:val="0"/>
              <w:jc w:val="center"/>
              <w:rPr>
                <w:rFonts w:ascii="仿宋_GB2312" w:hAnsi="宋体" w:eastAsia="仿宋_GB2312"/>
                <w:color w:val="auto"/>
                <w:kern w:val="0"/>
                <w:highlight w:val="none"/>
              </w:rPr>
            </w:pPr>
          </w:p>
        </w:tc>
      </w:tr>
      <w:tr w14:paraId="39B06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99" w:type="dxa"/>
            <w:vMerge w:val="continue"/>
            <w:tcMar>
              <w:left w:w="57" w:type="dxa"/>
              <w:right w:w="57" w:type="dxa"/>
            </w:tcMar>
            <w:vAlign w:val="center"/>
          </w:tcPr>
          <w:p w14:paraId="5A237CB5">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69A258D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14:paraId="7476044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676" w:type="dxa"/>
            <w:gridSpan w:val="3"/>
            <w:tcMar>
              <w:left w:w="57" w:type="dxa"/>
              <w:right w:w="57" w:type="dxa"/>
            </w:tcMar>
            <w:vAlign w:val="center"/>
          </w:tcPr>
          <w:p w14:paraId="30C82AFB">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516" w:type="dxa"/>
            <w:tcMar>
              <w:left w:w="57" w:type="dxa"/>
              <w:right w:w="57" w:type="dxa"/>
            </w:tcMar>
            <w:vAlign w:val="center"/>
          </w:tcPr>
          <w:p w14:paraId="54ECA3A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50" w:type="dxa"/>
            <w:gridSpan w:val="3"/>
            <w:tcMar>
              <w:left w:w="57" w:type="dxa"/>
              <w:right w:w="57" w:type="dxa"/>
            </w:tcMar>
            <w:vAlign w:val="center"/>
          </w:tcPr>
          <w:p w14:paraId="4E88BEBD">
            <w:pPr>
              <w:widowControl/>
              <w:snapToGrid w:val="0"/>
              <w:jc w:val="both"/>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120.86%</w:t>
            </w:r>
          </w:p>
        </w:tc>
        <w:tc>
          <w:tcPr>
            <w:tcW w:w="783" w:type="dxa"/>
            <w:tcMar>
              <w:left w:w="57" w:type="dxa"/>
              <w:right w:w="57" w:type="dxa"/>
            </w:tcMar>
            <w:vAlign w:val="center"/>
          </w:tcPr>
          <w:p w14:paraId="5D63993F">
            <w:pPr>
              <w:widowControl/>
              <w:snapToGrid w:val="0"/>
              <w:jc w:val="center"/>
              <w:rPr>
                <w:rFonts w:ascii="仿宋_GB2312" w:hAnsi="宋体" w:eastAsia="仿宋_GB2312"/>
                <w:color w:val="auto"/>
                <w:kern w:val="0"/>
                <w:highlight w:val="none"/>
              </w:rPr>
            </w:pPr>
          </w:p>
        </w:tc>
        <w:tc>
          <w:tcPr>
            <w:tcW w:w="959" w:type="dxa"/>
            <w:gridSpan w:val="2"/>
            <w:tcMar>
              <w:left w:w="57" w:type="dxa"/>
              <w:right w:w="57" w:type="dxa"/>
            </w:tcMar>
            <w:vAlign w:val="center"/>
          </w:tcPr>
          <w:p w14:paraId="1E05CEEB">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528" w:type="dxa"/>
            <w:gridSpan w:val="2"/>
            <w:tcMar>
              <w:left w:w="57" w:type="dxa"/>
              <w:right w:w="57" w:type="dxa"/>
            </w:tcMar>
            <w:vAlign w:val="center"/>
          </w:tcPr>
          <w:p w14:paraId="064BFFE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0A76A42E">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4B3C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EE57A4B">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C997727">
            <w:pPr>
              <w:widowControl/>
              <w:snapToGrid w:val="0"/>
              <w:jc w:val="center"/>
              <w:rPr>
                <w:rFonts w:ascii="仿宋_GB2312" w:hAnsi="宋体" w:eastAsia="仿宋_GB2312"/>
                <w:color w:val="auto"/>
                <w:kern w:val="0"/>
                <w:highlight w:val="none"/>
              </w:rPr>
            </w:pPr>
          </w:p>
        </w:tc>
        <w:tc>
          <w:tcPr>
            <w:tcW w:w="1676" w:type="dxa"/>
            <w:gridSpan w:val="3"/>
            <w:tcMar>
              <w:left w:w="57" w:type="dxa"/>
              <w:right w:w="57" w:type="dxa"/>
            </w:tcMar>
            <w:vAlign w:val="center"/>
          </w:tcPr>
          <w:p w14:paraId="2627FDC0">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516" w:type="dxa"/>
            <w:tcMar>
              <w:left w:w="57" w:type="dxa"/>
              <w:right w:w="57" w:type="dxa"/>
            </w:tcMar>
            <w:vAlign w:val="center"/>
          </w:tcPr>
          <w:p w14:paraId="0B26DD5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50" w:type="dxa"/>
            <w:gridSpan w:val="3"/>
            <w:tcMar>
              <w:left w:w="57" w:type="dxa"/>
              <w:right w:w="57" w:type="dxa"/>
            </w:tcMar>
            <w:vAlign w:val="center"/>
          </w:tcPr>
          <w:p w14:paraId="0673609B">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14:paraId="17BC01FD">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14:paraId="61E73DF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2"/>
            <w:tcMar>
              <w:left w:w="57" w:type="dxa"/>
              <w:right w:w="57" w:type="dxa"/>
            </w:tcMar>
            <w:vAlign w:val="center"/>
          </w:tcPr>
          <w:p w14:paraId="140603B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2BE01CA6">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76C2F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6EF4D80">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3E71318">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05BD864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516" w:type="dxa"/>
            <w:tcMar>
              <w:left w:w="57" w:type="dxa"/>
              <w:right w:w="57" w:type="dxa"/>
            </w:tcMar>
            <w:vAlign w:val="center"/>
          </w:tcPr>
          <w:p w14:paraId="1557CDEA">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50" w:type="dxa"/>
            <w:gridSpan w:val="3"/>
            <w:tcMar>
              <w:left w:w="57" w:type="dxa"/>
              <w:right w:w="57" w:type="dxa"/>
            </w:tcMar>
            <w:vAlign w:val="center"/>
          </w:tcPr>
          <w:p w14:paraId="7945E53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14:paraId="29253C5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14:paraId="51DFD9C0">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528" w:type="dxa"/>
            <w:gridSpan w:val="2"/>
            <w:tcMar>
              <w:left w:w="57" w:type="dxa"/>
              <w:right w:w="57" w:type="dxa"/>
            </w:tcMar>
            <w:vAlign w:val="center"/>
          </w:tcPr>
          <w:p w14:paraId="57D3EDD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6CA6B844">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3E516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5A8FE2B3">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BA30992">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269F05F6">
            <w:pPr>
              <w:widowControl/>
              <w:snapToGrid w:val="0"/>
              <w:jc w:val="center"/>
              <w:rPr>
                <w:rFonts w:ascii="仿宋_GB2312" w:hAnsi="宋体" w:eastAsia="仿宋_GB2312"/>
                <w:color w:val="auto"/>
                <w:kern w:val="0"/>
                <w:highlight w:val="none"/>
              </w:rPr>
            </w:pPr>
          </w:p>
        </w:tc>
        <w:tc>
          <w:tcPr>
            <w:tcW w:w="1516" w:type="dxa"/>
            <w:tcMar>
              <w:left w:w="57" w:type="dxa"/>
              <w:right w:w="57" w:type="dxa"/>
            </w:tcMar>
            <w:vAlign w:val="center"/>
          </w:tcPr>
          <w:p w14:paraId="048CEDA0">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750" w:type="dxa"/>
            <w:gridSpan w:val="3"/>
            <w:tcMar>
              <w:left w:w="57" w:type="dxa"/>
              <w:right w:w="57" w:type="dxa"/>
            </w:tcMar>
            <w:vAlign w:val="center"/>
          </w:tcPr>
          <w:p w14:paraId="4A64DB5F">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14.84%</w:t>
            </w:r>
          </w:p>
        </w:tc>
        <w:tc>
          <w:tcPr>
            <w:tcW w:w="783" w:type="dxa"/>
            <w:tcMar>
              <w:left w:w="57" w:type="dxa"/>
              <w:right w:w="57" w:type="dxa"/>
            </w:tcMar>
            <w:vAlign w:val="center"/>
          </w:tcPr>
          <w:p w14:paraId="2D6220FA">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14.00%</w:t>
            </w:r>
          </w:p>
        </w:tc>
        <w:tc>
          <w:tcPr>
            <w:tcW w:w="959" w:type="dxa"/>
            <w:gridSpan w:val="2"/>
            <w:tcMar>
              <w:left w:w="57" w:type="dxa"/>
              <w:right w:w="57" w:type="dxa"/>
            </w:tcMar>
            <w:vAlign w:val="center"/>
          </w:tcPr>
          <w:p w14:paraId="0480036D">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528" w:type="dxa"/>
            <w:gridSpan w:val="2"/>
            <w:tcMar>
              <w:left w:w="57" w:type="dxa"/>
              <w:right w:w="57" w:type="dxa"/>
            </w:tcMar>
            <w:vAlign w:val="center"/>
          </w:tcPr>
          <w:p w14:paraId="7D19FDA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085F05A8">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0F35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DE13519">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086F5F5">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49575AC8">
            <w:pPr>
              <w:widowControl/>
              <w:snapToGrid w:val="0"/>
              <w:jc w:val="center"/>
              <w:rPr>
                <w:rFonts w:ascii="仿宋_GB2312" w:hAnsi="宋体" w:eastAsia="仿宋_GB2312"/>
                <w:color w:val="auto"/>
                <w:kern w:val="0"/>
                <w:highlight w:val="none"/>
              </w:rPr>
            </w:pPr>
          </w:p>
        </w:tc>
        <w:tc>
          <w:tcPr>
            <w:tcW w:w="1516" w:type="dxa"/>
            <w:tcMar>
              <w:left w:w="57" w:type="dxa"/>
              <w:right w:w="57" w:type="dxa"/>
            </w:tcMar>
            <w:vAlign w:val="center"/>
          </w:tcPr>
          <w:p w14:paraId="6E79D702">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14:paraId="203144AB">
            <w:pPr>
              <w:widowControl/>
              <w:snapToGrid w:val="0"/>
              <w:jc w:val="center"/>
              <w:rPr>
                <w:rFonts w:ascii="仿宋_GB2312" w:hAnsi="宋体" w:eastAsia="仿宋_GB2312"/>
                <w:color w:val="auto"/>
                <w:kern w:val="0"/>
                <w:highlight w:val="none"/>
              </w:rPr>
            </w:pPr>
          </w:p>
        </w:tc>
        <w:tc>
          <w:tcPr>
            <w:tcW w:w="783" w:type="dxa"/>
            <w:tcMar>
              <w:left w:w="57" w:type="dxa"/>
              <w:right w:w="57" w:type="dxa"/>
            </w:tcMar>
            <w:vAlign w:val="center"/>
          </w:tcPr>
          <w:p w14:paraId="65099729">
            <w:pPr>
              <w:widowControl/>
              <w:snapToGrid w:val="0"/>
              <w:jc w:val="center"/>
              <w:rPr>
                <w:rFonts w:ascii="仿宋_GB2312" w:hAnsi="宋体" w:eastAsia="仿宋_GB2312"/>
                <w:color w:val="auto"/>
                <w:kern w:val="0"/>
                <w:highlight w:val="none"/>
              </w:rPr>
            </w:pPr>
          </w:p>
        </w:tc>
        <w:tc>
          <w:tcPr>
            <w:tcW w:w="959" w:type="dxa"/>
            <w:gridSpan w:val="2"/>
            <w:tcMar>
              <w:left w:w="57" w:type="dxa"/>
              <w:right w:w="57" w:type="dxa"/>
            </w:tcMar>
            <w:vAlign w:val="center"/>
          </w:tcPr>
          <w:p w14:paraId="4970CD8F">
            <w:pPr>
              <w:widowControl/>
              <w:snapToGrid w:val="0"/>
              <w:jc w:val="center"/>
              <w:rPr>
                <w:rFonts w:ascii="仿宋_GB2312" w:hAnsi="宋体" w:eastAsia="仿宋_GB2312"/>
                <w:color w:val="auto"/>
                <w:kern w:val="0"/>
                <w:highlight w:val="none"/>
              </w:rPr>
            </w:pPr>
          </w:p>
        </w:tc>
        <w:tc>
          <w:tcPr>
            <w:tcW w:w="528" w:type="dxa"/>
            <w:gridSpan w:val="2"/>
            <w:tcMar>
              <w:left w:w="57" w:type="dxa"/>
              <w:right w:w="57" w:type="dxa"/>
            </w:tcMar>
            <w:vAlign w:val="center"/>
          </w:tcPr>
          <w:p w14:paraId="05C4A79E">
            <w:pPr>
              <w:widowControl/>
              <w:snapToGrid w:val="0"/>
              <w:jc w:val="center"/>
              <w:rPr>
                <w:rFonts w:ascii="仿宋_GB2312" w:hAnsi="宋体" w:eastAsia="仿宋_GB2312"/>
                <w:color w:val="auto"/>
                <w:kern w:val="0"/>
                <w:highlight w:val="none"/>
              </w:rPr>
            </w:pPr>
          </w:p>
        </w:tc>
        <w:tc>
          <w:tcPr>
            <w:tcW w:w="514" w:type="dxa"/>
            <w:tcMar>
              <w:left w:w="57" w:type="dxa"/>
              <w:right w:w="57" w:type="dxa"/>
            </w:tcMar>
            <w:vAlign w:val="center"/>
          </w:tcPr>
          <w:p w14:paraId="488C1E81">
            <w:pPr>
              <w:widowControl/>
              <w:snapToGrid w:val="0"/>
              <w:jc w:val="center"/>
              <w:rPr>
                <w:rFonts w:ascii="仿宋_GB2312" w:hAnsi="宋体" w:eastAsia="仿宋_GB2312"/>
                <w:color w:val="auto"/>
                <w:kern w:val="0"/>
                <w:highlight w:val="none"/>
              </w:rPr>
            </w:pPr>
          </w:p>
        </w:tc>
      </w:tr>
      <w:tr w14:paraId="5B49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C0F3912">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121194B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14:paraId="208FCB8A">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676" w:type="dxa"/>
            <w:gridSpan w:val="3"/>
            <w:vMerge w:val="restart"/>
            <w:tcMar>
              <w:left w:w="57" w:type="dxa"/>
              <w:right w:w="57" w:type="dxa"/>
            </w:tcMar>
            <w:vAlign w:val="center"/>
          </w:tcPr>
          <w:p w14:paraId="2C5FABFA">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516" w:type="dxa"/>
            <w:tcMar>
              <w:left w:w="57" w:type="dxa"/>
              <w:right w:w="57" w:type="dxa"/>
            </w:tcMar>
            <w:vAlign w:val="center"/>
          </w:tcPr>
          <w:p w14:paraId="23E51EE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50" w:type="dxa"/>
            <w:gridSpan w:val="3"/>
            <w:tcMar>
              <w:left w:w="57" w:type="dxa"/>
              <w:right w:w="57" w:type="dxa"/>
            </w:tcMar>
            <w:vAlign w:val="center"/>
          </w:tcPr>
          <w:p w14:paraId="3A3137A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783" w:type="dxa"/>
            <w:tcMar>
              <w:left w:w="57" w:type="dxa"/>
              <w:right w:w="57" w:type="dxa"/>
            </w:tcMar>
            <w:vAlign w:val="center"/>
          </w:tcPr>
          <w:p w14:paraId="78100BF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959" w:type="dxa"/>
            <w:gridSpan w:val="2"/>
            <w:tcMar>
              <w:left w:w="57" w:type="dxa"/>
              <w:right w:w="57" w:type="dxa"/>
            </w:tcMar>
            <w:vAlign w:val="center"/>
          </w:tcPr>
          <w:p w14:paraId="3242CD7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完全相符</w:t>
            </w:r>
          </w:p>
        </w:tc>
        <w:tc>
          <w:tcPr>
            <w:tcW w:w="528" w:type="dxa"/>
            <w:gridSpan w:val="2"/>
            <w:tcMar>
              <w:left w:w="57" w:type="dxa"/>
              <w:right w:w="57" w:type="dxa"/>
            </w:tcMar>
            <w:vAlign w:val="center"/>
          </w:tcPr>
          <w:p w14:paraId="01DA42D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3E1ECE60">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994A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83A9580">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8D979BA">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4B94279A">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5CBD07F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50" w:type="dxa"/>
            <w:gridSpan w:val="3"/>
            <w:tcMar>
              <w:left w:w="57" w:type="dxa"/>
              <w:right w:w="57" w:type="dxa"/>
            </w:tcMar>
            <w:vAlign w:val="center"/>
          </w:tcPr>
          <w:p w14:paraId="761E2E5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健全</w:t>
            </w:r>
          </w:p>
        </w:tc>
        <w:tc>
          <w:tcPr>
            <w:tcW w:w="783" w:type="dxa"/>
            <w:tcMar>
              <w:left w:w="57" w:type="dxa"/>
              <w:right w:w="57" w:type="dxa"/>
            </w:tcMar>
            <w:vAlign w:val="center"/>
          </w:tcPr>
          <w:p w14:paraId="3A6604B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健全</w:t>
            </w:r>
          </w:p>
        </w:tc>
        <w:tc>
          <w:tcPr>
            <w:tcW w:w="959" w:type="dxa"/>
            <w:gridSpan w:val="2"/>
            <w:tcMar>
              <w:left w:w="57" w:type="dxa"/>
              <w:right w:w="57" w:type="dxa"/>
            </w:tcMar>
            <w:vAlign w:val="center"/>
          </w:tcPr>
          <w:p w14:paraId="17E4FBE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健全</w:t>
            </w:r>
          </w:p>
        </w:tc>
        <w:tc>
          <w:tcPr>
            <w:tcW w:w="528" w:type="dxa"/>
            <w:gridSpan w:val="2"/>
            <w:tcMar>
              <w:left w:w="57" w:type="dxa"/>
              <w:right w:w="57" w:type="dxa"/>
            </w:tcMar>
            <w:vAlign w:val="center"/>
          </w:tcPr>
          <w:p w14:paraId="3484DE8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7FA838AE">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4F69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685AA76">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4C8F439">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417544B2">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516" w:type="dxa"/>
            <w:tcMar>
              <w:left w:w="57" w:type="dxa"/>
              <w:right w:w="57" w:type="dxa"/>
            </w:tcMar>
            <w:vAlign w:val="center"/>
          </w:tcPr>
          <w:p w14:paraId="3BC23C30">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50" w:type="dxa"/>
            <w:gridSpan w:val="3"/>
            <w:tcMar>
              <w:left w:w="57" w:type="dxa"/>
              <w:right w:w="57" w:type="dxa"/>
            </w:tcMar>
            <w:vAlign w:val="center"/>
          </w:tcPr>
          <w:p w14:paraId="2AC6297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科学</w:t>
            </w:r>
          </w:p>
        </w:tc>
        <w:tc>
          <w:tcPr>
            <w:tcW w:w="783" w:type="dxa"/>
            <w:tcMar>
              <w:left w:w="57" w:type="dxa"/>
              <w:right w:w="57" w:type="dxa"/>
            </w:tcMar>
            <w:vAlign w:val="center"/>
          </w:tcPr>
          <w:p w14:paraId="36E0ABC0">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科学</w:t>
            </w:r>
          </w:p>
        </w:tc>
        <w:tc>
          <w:tcPr>
            <w:tcW w:w="959" w:type="dxa"/>
            <w:gridSpan w:val="2"/>
            <w:tcMar>
              <w:left w:w="57" w:type="dxa"/>
              <w:right w:w="57" w:type="dxa"/>
            </w:tcMar>
            <w:vAlign w:val="center"/>
          </w:tcPr>
          <w:p w14:paraId="15B64EB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科学</w:t>
            </w:r>
          </w:p>
        </w:tc>
        <w:tc>
          <w:tcPr>
            <w:tcW w:w="528" w:type="dxa"/>
            <w:gridSpan w:val="2"/>
            <w:tcMar>
              <w:left w:w="57" w:type="dxa"/>
              <w:right w:w="57" w:type="dxa"/>
            </w:tcMar>
            <w:vAlign w:val="center"/>
          </w:tcPr>
          <w:p w14:paraId="446646E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1EA9A90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907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45CE8F0">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7689535">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6C3DA973">
            <w:pPr>
              <w:widowControl/>
              <w:snapToGrid w:val="0"/>
              <w:jc w:val="center"/>
              <w:rPr>
                <w:rFonts w:ascii="仿宋_GB2312" w:hAnsi="宋体" w:eastAsia="仿宋_GB2312"/>
                <w:color w:val="auto"/>
                <w:kern w:val="0"/>
                <w:highlight w:val="none"/>
                <w:u w:val="single"/>
              </w:rPr>
            </w:pPr>
          </w:p>
        </w:tc>
        <w:tc>
          <w:tcPr>
            <w:tcW w:w="1516" w:type="dxa"/>
            <w:tcMar>
              <w:left w:w="57" w:type="dxa"/>
              <w:right w:w="57" w:type="dxa"/>
            </w:tcMar>
            <w:vAlign w:val="center"/>
          </w:tcPr>
          <w:p w14:paraId="7D2A6E5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50" w:type="dxa"/>
            <w:gridSpan w:val="3"/>
            <w:tcMar>
              <w:left w:w="57" w:type="dxa"/>
              <w:right w:w="57" w:type="dxa"/>
            </w:tcMar>
            <w:vAlign w:val="center"/>
          </w:tcPr>
          <w:p w14:paraId="27B7EB6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合理</w:t>
            </w:r>
          </w:p>
        </w:tc>
        <w:tc>
          <w:tcPr>
            <w:tcW w:w="783" w:type="dxa"/>
            <w:tcMar>
              <w:left w:w="57" w:type="dxa"/>
              <w:right w:w="57" w:type="dxa"/>
            </w:tcMar>
            <w:vAlign w:val="center"/>
          </w:tcPr>
          <w:p w14:paraId="27F6AE6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合理</w:t>
            </w:r>
          </w:p>
        </w:tc>
        <w:tc>
          <w:tcPr>
            <w:tcW w:w="959" w:type="dxa"/>
            <w:gridSpan w:val="2"/>
            <w:tcMar>
              <w:left w:w="57" w:type="dxa"/>
              <w:right w:w="57" w:type="dxa"/>
            </w:tcMar>
            <w:vAlign w:val="center"/>
          </w:tcPr>
          <w:p w14:paraId="564878A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合理</w:t>
            </w:r>
          </w:p>
        </w:tc>
        <w:tc>
          <w:tcPr>
            <w:tcW w:w="528" w:type="dxa"/>
            <w:gridSpan w:val="2"/>
            <w:tcMar>
              <w:left w:w="57" w:type="dxa"/>
              <w:right w:w="57" w:type="dxa"/>
            </w:tcMar>
            <w:vAlign w:val="center"/>
          </w:tcPr>
          <w:p w14:paraId="591F679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3B75A28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951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14:paraId="11A539E0">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F3F98AF">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3F5965F2">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4168B5F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50" w:type="dxa"/>
            <w:gridSpan w:val="3"/>
            <w:tcMar>
              <w:left w:w="57" w:type="dxa"/>
              <w:right w:w="57" w:type="dxa"/>
            </w:tcMar>
            <w:vAlign w:val="center"/>
          </w:tcPr>
          <w:p w14:paraId="18B2F63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规范</w:t>
            </w:r>
          </w:p>
        </w:tc>
        <w:tc>
          <w:tcPr>
            <w:tcW w:w="783" w:type="dxa"/>
            <w:tcMar>
              <w:left w:w="57" w:type="dxa"/>
              <w:right w:w="57" w:type="dxa"/>
            </w:tcMar>
            <w:vAlign w:val="center"/>
          </w:tcPr>
          <w:p w14:paraId="50AA5D3E">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规范</w:t>
            </w:r>
          </w:p>
        </w:tc>
        <w:tc>
          <w:tcPr>
            <w:tcW w:w="959" w:type="dxa"/>
            <w:gridSpan w:val="2"/>
            <w:tcMar>
              <w:left w:w="57" w:type="dxa"/>
              <w:right w:w="57" w:type="dxa"/>
            </w:tcMar>
            <w:vAlign w:val="center"/>
          </w:tcPr>
          <w:p w14:paraId="27C29B90">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规范</w:t>
            </w:r>
          </w:p>
        </w:tc>
        <w:tc>
          <w:tcPr>
            <w:tcW w:w="528" w:type="dxa"/>
            <w:gridSpan w:val="2"/>
            <w:tcMar>
              <w:left w:w="57" w:type="dxa"/>
              <w:right w:w="57" w:type="dxa"/>
            </w:tcMar>
            <w:vAlign w:val="center"/>
          </w:tcPr>
          <w:p w14:paraId="4DC8DAE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5A874C2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523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14:paraId="5EC66542">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129B0D7F">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72EDB35F">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3804037B">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50" w:type="dxa"/>
            <w:gridSpan w:val="3"/>
            <w:tcMar>
              <w:left w:w="57" w:type="dxa"/>
              <w:right w:w="57" w:type="dxa"/>
            </w:tcMar>
            <w:vAlign w:val="center"/>
          </w:tcPr>
          <w:p w14:paraId="0B65EE4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b w:val="0"/>
                <w:bCs w:val="0"/>
                <w:color w:val="auto"/>
                <w:kern w:val="0"/>
                <w:highlight w:val="none"/>
                <w:lang w:val="en-US" w:eastAsia="zh-CN"/>
              </w:rPr>
              <w:t>0</w:t>
            </w:r>
          </w:p>
        </w:tc>
        <w:tc>
          <w:tcPr>
            <w:tcW w:w="783" w:type="dxa"/>
            <w:tcMar>
              <w:left w:w="57" w:type="dxa"/>
              <w:right w:w="57" w:type="dxa"/>
            </w:tcMar>
            <w:vAlign w:val="center"/>
          </w:tcPr>
          <w:p w14:paraId="7402596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959" w:type="dxa"/>
            <w:gridSpan w:val="2"/>
            <w:tcMar>
              <w:left w:w="57" w:type="dxa"/>
              <w:right w:w="57" w:type="dxa"/>
            </w:tcMar>
            <w:vAlign w:val="center"/>
          </w:tcPr>
          <w:p w14:paraId="0419F63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528" w:type="dxa"/>
            <w:gridSpan w:val="2"/>
            <w:tcMar>
              <w:left w:w="57" w:type="dxa"/>
              <w:right w:w="57" w:type="dxa"/>
            </w:tcMar>
            <w:vAlign w:val="center"/>
          </w:tcPr>
          <w:p w14:paraId="70F229A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196431F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43F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14:paraId="105CA72C">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F8130B2">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08BF1159">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516" w:type="dxa"/>
            <w:tcMar>
              <w:left w:w="57" w:type="dxa"/>
              <w:right w:w="57" w:type="dxa"/>
            </w:tcMar>
            <w:vAlign w:val="center"/>
          </w:tcPr>
          <w:p w14:paraId="68DBE55B">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50" w:type="dxa"/>
            <w:gridSpan w:val="3"/>
            <w:tcMar>
              <w:left w:w="57" w:type="dxa"/>
              <w:right w:w="57" w:type="dxa"/>
            </w:tcMar>
            <w:vAlign w:val="center"/>
          </w:tcPr>
          <w:p w14:paraId="144DBF4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14:paraId="45A83C7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14:paraId="5032709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528" w:type="dxa"/>
            <w:gridSpan w:val="2"/>
            <w:tcMar>
              <w:left w:w="57" w:type="dxa"/>
              <w:right w:w="57" w:type="dxa"/>
            </w:tcMar>
            <w:vAlign w:val="center"/>
          </w:tcPr>
          <w:p w14:paraId="443C386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14B46E0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9ED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E21AB59">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7154C38">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0A0CAE7">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41B8326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50" w:type="dxa"/>
            <w:gridSpan w:val="3"/>
            <w:tcMar>
              <w:left w:w="57" w:type="dxa"/>
              <w:right w:w="57" w:type="dxa"/>
            </w:tcMar>
            <w:vAlign w:val="center"/>
          </w:tcPr>
          <w:p w14:paraId="5EC9D4C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highlight w:val="none"/>
                <w:lang w:val="en-US" w:eastAsia="zh-CN"/>
              </w:rPr>
              <w:t>%</w:t>
            </w:r>
          </w:p>
        </w:tc>
        <w:tc>
          <w:tcPr>
            <w:tcW w:w="783" w:type="dxa"/>
            <w:tcMar>
              <w:left w:w="57" w:type="dxa"/>
              <w:right w:w="57" w:type="dxa"/>
            </w:tcMar>
            <w:vAlign w:val="center"/>
          </w:tcPr>
          <w:p w14:paraId="6CF625F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highlight w:val="none"/>
                <w:lang w:val="en-US" w:eastAsia="zh-CN"/>
              </w:rPr>
              <w:t>%</w:t>
            </w:r>
          </w:p>
        </w:tc>
        <w:tc>
          <w:tcPr>
            <w:tcW w:w="959" w:type="dxa"/>
            <w:gridSpan w:val="2"/>
            <w:tcMar>
              <w:left w:w="57" w:type="dxa"/>
              <w:right w:w="57" w:type="dxa"/>
            </w:tcMar>
            <w:vAlign w:val="center"/>
          </w:tcPr>
          <w:p w14:paraId="5CCC4E7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r>
              <w:rPr>
                <w:rFonts w:hint="eastAsia" w:ascii="仿宋_GB2312" w:hAnsi="宋体" w:eastAsia="仿宋_GB2312" w:cs="Times New Roman"/>
                <w:kern w:val="0"/>
                <w:highlight w:val="none"/>
                <w:lang w:val="en-US" w:eastAsia="zh-CN"/>
              </w:rPr>
              <w:t>%</w:t>
            </w:r>
          </w:p>
        </w:tc>
        <w:tc>
          <w:tcPr>
            <w:tcW w:w="528" w:type="dxa"/>
            <w:gridSpan w:val="2"/>
            <w:tcMar>
              <w:left w:w="57" w:type="dxa"/>
              <w:right w:w="57" w:type="dxa"/>
            </w:tcMar>
            <w:vAlign w:val="center"/>
          </w:tcPr>
          <w:p w14:paraId="11842CB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41CC8A1E">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AB42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87F259D">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D292475">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7A499CCA">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3A67C6F2">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50" w:type="dxa"/>
            <w:gridSpan w:val="3"/>
            <w:tcMar>
              <w:left w:w="57" w:type="dxa"/>
              <w:right w:w="57" w:type="dxa"/>
            </w:tcMar>
            <w:vAlign w:val="center"/>
          </w:tcPr>
          <w:p w14:paraId="08BEDA0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14:paraId="5EF502AF">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14:paraId="1EED980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528" w:type="dxa"/>
            <w:gridSpan w:val="2"/>
            <w:tcMar>
              <w:left w:w="57" w:type="dxa"/>
              <w:right w:w="57" w:type="dxa"/>
            </w:tcMar>
            <w:vAlign w:val="center"/>
          </w:tcPr>
          <w:p w14:paraId="7EA07810">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5A0A602E">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49F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700F9967">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D62E400">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0BA4339B">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5221A9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50" w:type="dxa"/>
            <w:gridSpan w:val="3"/>
            <w:tcMar>
              <w:left w:w="57" w:type="dxa"/>
              <w:right w:w="57" w:type="dxa"/>
            </w:tcMar>
            <w:vAlign w:val="center"/>
          </w:tcPr>
          <w:p w14:paraId="1D592E8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14:paraId="22D296B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14:paraId="3334B5A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28" w:type="dxa"/>
            <w:gridSpan w:val="2"/>
            <w:tcMar>
              <w:left w:w="57" w:type="dxa"/>
              <w:right w:w="57" w:type="dxa"/>
            </w:tcMar>
            <w:vAlign w:val="center"/>
          </w:tcPr>
          <w:p w14:paraId="617841F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706D510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B44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1C52A2A5">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EB93F19">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2436D002">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516" w:type="dxa"/>
            <w:tcMar>
              <w:left w:w="57" w:type="dxa"/>
              <w:right w:w="57" w:type="dxa"/>
            </w:tcMar>
            <w:vAlign w:val="center"/>
          </w:tcPr>
          <w:p w14:paraId="7E5C0D26">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50" w:type="dxa"/>
            <w:gridSpan w:val="3"/>
            <w:tcMar>
              <w:left w:w="57" w:type="dxa"/>
              <w:right w:w="57" w:type="dxa"/>
            </w:tcMar>
            <w:vAlign w:val="center"/>
          </w:tcPr>
          <w:p w14:paraId="03B74D71">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783" w:type="dxa"/>
            <w:tcMar>
              <w:left w:w="57" w:type="dxa"/>
              <w:right w:w="57" w:type="dxa"/>
            </w:tcMar>
            <w:vAlign w:val="center"/>
          </w:tcPr>
          <w:p w14:paraId="158CC64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959" w:type="dxa"/>
            <w:gridSpan w:val="2"/>
            <w:tcMar>
              <w:left w:w="57" w:type="dxa"/>
              <w:right w:w="57" w:type="dxa"/>
            </w:tcMar>
            <w:vAlign w:val="center"/>
          </w:tcPr>
          <w:p w14:paraId="615A56F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90%</w:t>
            </w:r>
          </w:p>
        </w:tc>
        <w:tc>
          <w:tcPr>
            <w:tcW w:w="528" w:type="dxa"/>
            <w:gridSpan w:val="2"/>
            <w:tcMar>
              <w:left w:w="57" w:type="dxa"/>
              <w:right w:w="57" w:type="dxa"/>
            </w:tcMar>
            <w:vAlign w:val="center"/>
          </w:tcPr>
          <w:p w14:paraId="6EE77A1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6A873C7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8D1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B2F3150">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4F909A6">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4EE8156C">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15A9390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50" w:type="dxa"/>
            <w:gridSpan w:val="3"/>
            <w:tcMar>
              <w:left w:w="57" w:type="dxa"/>
              <w:right w:w="57" w:type="dxa"/>
            </w:tcMar>
            <w:vAlign w:val="center"/>
          </w:tcPr>
          <w:p w14:paraId="4DC72C84">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783" w:type="dxa"/>
            <w:tcMar>
              <w:left w:w="57" w:type="dxa"/>
              <w:right w:w="57" w:type="dxa"/>
            </w:tcMar>
            <w:vAlign w:val="center"/>
          </w:tcPr>
          <w:p w14:paraId="6DBBEA86">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959" w:type="dxa"/>
            <w:gridSpan w:val="2"/>
            <w:tcMar>
              <w:left w:w="57" w:type="dxa"/>
              <w:right w:w="57" w:type="dxa"/>
            </w:tcMar>
            <w:vAlign w:val="center"/>
          </w:tcPr>
          <w:p w14:paraId="188C01E2">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合理</w:t>
            </w:r>
          </w:p>
        </w:tc>
        <w:tc>
          <w:tcPr>
            <w:tcW w:w="528" w:type="dxa"/>
            <w:gridSpan w:val="2"/>
            <w:tcMar>
              <w:left w:w="57" w:type="dxa"/>
              <w:right w:w="57" w:type="dxa"/>
            </w:tcMar>
            <w:vAlign w:val="center"/>
          </w:tcPr>
          <w:p w14:paraId="3F1851A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3DF79E0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14E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64071454">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BD6877E">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E9217FD">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5E16A44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50" w:type="dxa"/>
            <w:gridSpan w:val="3"/>
            <w:tcMar>
              <w:left w:w="57" w:type="dxa"/>
              <w:right w:w="57" w:type="dxa"/>
            </w:tcMar>
            <w:vAlign w:val="center"/>
          </w:tcPr>
          <w:p w14:paraId="563612CB">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14:paraId="2B0A473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14:paraId="262E26B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28" w:type="dxa"/>
            <w:gridSpan w:val="2"/>
            <w:tcMar>
              <w:left w:w="57" w:type="dxa"/>
              <w:right w:w="57" w:type="dxa"/>
            </w:tcMar>
            <w:vAlign w:val="center"/>
          </w:tcPr>
          <w:p w14:paraId="785593E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0E59F3A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099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0B96758">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7472330">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061D2220">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348B71D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50" w:type="dxa"/>
            <w:gridSpan w:val="3"/>
            <w:tcMar>
              <w:left w:w="57" w:type="dxa"/>
              <w:right w:w="57" w:type="dxa"/>
            </w:tcMar>
            <w:vAlign w:val="center"/>
          </w:tcPr>
          <w:p w14:paraId="7EEAD80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14:paraId="500B4D8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14:paraId="2287013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28" w:type="dxa"/>
            <w:gridSpan w:val="2"/>
            <w:tcMar>
              <w:left w:w="57" w:type="dxa"/>
              <w:right w:w="57" w:type="dxa"/>
            </w:tcMar>
            <w:vAlign w:val="center"/>
          </w:tcPr>
          <w:p w14:paraId="000C744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7989B56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3157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5B6649D">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834B445">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7AC04739">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A0699E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50" w:type="dxa"/>
            <w:gridSpan w:val="3"/>
            <w:tcMar>
              <w:left w:w="57" w:type="dxa"/>
              <w:right w:w="57" w:type="dxa"/>
            </w:tcMar>
            <w:vAlign w:val="center"/>
          </w:tcPr>
          <w:p w14:paraId="13D9C23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783" w:type="dxa"/>
            <w:tcMar>
              <w:left w:w="57" w:type="dxa"/>
              <w:right w:w="57" w:type="dxa"/>
            </w:tcMar>
            <w:vAlign w:val="center"/>
          </w:tcPr>
          <w:p w14:paraId="5B2C0F17">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959" w:type="dxa"/>
            <w:gridSpan w:val="2"/>
            <w:tcMar>
              <w:left w:w="57" w:type="dxa"/>
              <w:right w:w="57" w:type="dxa"/>
            </w:tcMar>
            <w:vAlign w:val="center"/>
          </w:tcPr>
          <w:p w14:paraId="72A72446">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r>
              <w:rPr>
                <w:rFonts w:hint="eastAsia" w:ascii="仿宋_GB2312" w:hAnsi="宋体" w:eastAsia="仿宋_GB2312" w:cs="Times New Roman"/>
                <w:kern w:val="0"/>
                <w:lang w:val="en-US" w:eastAsia="zh-CN"/>
              </w:rPr>
              <w:t>%</w:t>
            </w:r>
          </w:p>
        </w:tc>
        <w:tc>
          <w:tcPr>
            <w:tcW w:w="528" w:type="dxa"/>
            <w:gridSpan w:val="2"/>
            <w:tcMar>
              <w:left w:w="57" w:type="dxa"/>
              <w:right w:w="57" w:type="dxa"/>
            </w:tcMar>
            <w:vAlign w:val="center"/>
          </w:tcPr>
          <w:p w14:paraId="342C4451">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07A1E4E0">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D267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3B7DB8CA">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405D107">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0F382082">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516" w:type="dxa"/>
            <w:tcMar>
              <w:left w:w="57" w:type="dxa"/>
              <w:right w:w="57" w:type="dxa"/>
            </w:tcMar>
            <w:vAlign w:val="center"/>
          </w:tcPr>
          <w:p w14:paraId="5C1F81F7">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50" w:type="dxa"/>
            <w:gridSpan w:val="3"/>
            <w:tcMar>
              <w:left w:w="57" w:type="dxa"/>
              <w:right w:w="57" w:type="dxa"/>
            </w:tcMar>
            <w:vAlign w:val="center"/>
          </w:tcPr>
          <w:p w14:paraId="11D7ABFB">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783" w:type="dxa"/>
            <w:tcMar>
              <w:left w:w="57" w:type="dxa"/>
              <w:right w:w="57" w:type="dxa"/>
            </w:tcMar>
            <w:vAlign w:val="center"/>
          </w:tcPr>
          <w:p w14:paraId="4DE54BAE">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959" w:type="dxa"/>
            <w:gridSpan w:val="2"/>
            <w:tcMar>
              <w:left w:w="57" w:type="dxa"/>
              <w:right w:w="57" w:type="dxa"/>
            </w:tcMar>
            <w:vAlign w:val="center"/>
          </w:tcPr>
          <w:p w14:paraId="4C0044DE">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528" w:type="dxa"/>
            <w:gridSpan w:val="2"/>
            <w:tcMar>
              <w:left w:w="57" w:type="dxa"/>
              <w:right w:w="57" w:type="dxa"/>
            </w:tcMar>
            <w:vAlign w:val="center"/>
          </w:tcPr>
          <w:p w14:paraId="2BB95D0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76B6433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60682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4C848A2B">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D287DF8">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4184C27D">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1CF0B2F9">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50" w:type="dxa"/>
            <w:gridSpan w:val="3"/>
            <w:tcMar>
              <w:left w:w="57" w:type="dxa"/>
              <w:right w:w="57" w:type="dxa"/>
            </w:tcMar>
            <w:vAlign w:val="center"/>
          </w:tcPr>
          <w:p w14:paraId="2E7371A9">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783" w:type="dxa"/>
            <w:tcMar>
              <w:left w:w="57" w:type="dxa"/>
              <w:right w:w="57" w:type="dxa"/>
            </w:tcMar>
            <w:vAlign w:val="center"/>
          </w:tcPr>
          <w:p w14:paraId="1CED1C33">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959" w:type="dxa"/>
            <w:gridSpan w:val="2"/>
            <w:tcMar>
              <w:left w:w="57" w:type="dxa"/>
              <w:right w:w="57" w:type="dxa"/>
            </w:tcMar>
            <w:vAlign w:val="center"/>
          </w:tcPr>
          <w:p w14:paraId="2C30A375">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528" w:type="dxa"/>
            <w:gridSpan w:val="2"/>
            <w:tcMar>
              <w:left w:w="57" w:type="dxa"/>
              <w:right w:w="57" w:type="dxa"/>
            </w:tcMar>
            <w:vAlign w:val="center"/>
          </w:tcPr>
          <w:p w14:paraId="50519F78">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1565BAF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DF8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C38E133">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EC66CBE">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18C770F7">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516" w:type="dxa"/>
            <w:tcMar>
              <w:left w:w="57" w:type="dxa"/>
              <w:right w:w="57" w:type="dxa"/>
            </w:tcMar>
            <w:vAlign w:val="center"/>
          </w:tcPr>
          <w:p w14:paraId="5A51B63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50" w:type="dxa"/>
            <w:gridSpan w:val="3"/>
            <w:tcMar>
              <w:left w:w="57" w:type="dxa"/>
              <w:right w:w="57" w:type="dxa"/>
            </w:tcMar>
            <w:vAlign w:val="center"/>
          </w:tcPr>
          <w:p w14:paraId="10E4CB53">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783" w:type="dxa"/>
            <w:tcMar>
              <w:left w:w="57" w:type="dxa"/>
              <w:right w:w="57" w:type="dxa"/>
            </w:tcMar>
            <w:vAlign w:val="center"/>
          </w:tcPr>
          <w:p w14:paraId="1E31C600">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959" w:type="dxa"/>
            <w:gridSpan w:val="2"/>
            <w:tcMar>
              <w:left w:w="57" w:type="dxa"/>
              <w:right w:w="57" w:type="dxa"/>
            </w:tcMar>
            <w:vAlign w:val="center"/>
          </w:tcPr>
          <w:p w14:paraId="4C50F20C">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健全</w:t>
            </w:r>
          </w:p>
        </w:tc>
        <w:tc>
          <w:tcPr>
            <w:tcW w:w="528" w:type="dxa"/>
            <w:gridSpan w:val="2"/>
            <w:tcMar>
              <w:left w:w="57" w:type="dxa"/>
              <w:right w:w="57" w:type="dxa"/>
            </w:tcMar>
            <w:vAlign w:val="center"/>
          </w:tcPr>
          <w:p w14:paraId="060D3CC4">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0A9600F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D53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0F11B58F">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689A504">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0B041EAF">
            <w:pPr>
              <w:widowControl/>
              <w:snapToGrid w:val="0"/>
              <w:jc w:val="center"/>
              <w:rPr>
                <w:rFonts w:ascii="仿宋_GB2312" w:hAnsi="宋体" w:eastAsia="仿宋_GB2312"/>
                <w:color w:val="auto"/>
                <w:kern w:val="0"/>
                <w:highlight w:val="none"/>
              </w:rPr>
            </w:pPr>
          </w:p>
        </w:tc>
        <w:tc>
          <w:tcPr>
            <w:tcW w:w="1516" w:type="dxa"/>
            <w:tcMar>
              <w:left w:w="57" w:type="dxa"/>
              <w:right w:w="57" w:type="dxa"/>
            </w:tcMar>
            <w:vAlign w:val="center"/>
          </w:tcPr>
          <w:p w14:paraId="4A4A7C55">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50" w:type="dxa"/>
            <w:gridSpan w:val="3"/>
            <w:tcMar>
              <w:left w:w="57" w:type="dxa"/>
              <w:right w:w="57" w:type="dxa"/>
            </w:tcMar>
            <w:vAlign w:val="center"/>
          </w:tcPr>
          <w:p w14:paraId="7B382D0A">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783" w:type="dxa"/>
            <w:tcMar>
              <w:left w:w="57" w:type="dxa"/>
              <w:right w:w="57" w:type="dxa"/>
            </w:tcMar>
            <w:vAlign w:val="center"/>
          </w:tcPr>
          <w:p w14:paraId="1F37E99D">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959" w:type="dxa"/>
            <w:gridSpan w:val="2"/>
            <w:tcMar>
              <w:left w:w="57" w:type="dxa"/>
              <w:right w:w="57" w:type="dxa"/>
            </w:tcMar>
            <w:vAlign w:val="center"/>
          </w:tcPr>
          <w:p w14:paraId="34505A1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规范</w:t>
            </w:r>
          </w:p>
        </w:tc>
        <w:tc>
          <w:tcPr>
            <w:tcW w:w="528" w:type="dxa"/>
            <w:gridSpan w:val="2"/>
            <w:tcMar>
              <w:left w:w="57" w:type="dxa"/>
              <w:right w:w="57" w:type="dxa"/>
            </w:tcMar>
            <w:vAlign w:val="center"/>
          </w:tcPr>
          <w:p w14:paraId="4B82ACD9">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4A3C12EA">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014E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14:paraId="215D7A7E">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010A295">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51F8BDBF">
            <w:pPr>
              <w:widowControl/>
              <w:snapToGrid w:val="0"/>
              <w:jc w:val="center"/>
              <w:rPr>
                <w:rFonts w:ascii="仿宋_GB2312" w:hAnsi="宋体" w:eastAsia="仿宋_GB2312"/>
                <w:color w:val="auto"/>
                <w:kern w:val="0"/>
                <w:highlight w:val="none"/>
              </w:rPr>
            </w:pPr>
          </w:p>
        </w:tc>
        <w:tc>
          <w:tcPr>
            <w:tcW w:w="1516" w:type="dxa"/>
            <w:tcMar>
              <w:left w:w="57" w:type="dxa"/>
              <w:right w:w="57" w:type="dxa"/>
            </w:tcMar>
            <w:vAlign w:val="center"/>
          </w:tcPr>
          <w:p w14:paraId="74613941">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50" w:type="dxa"/>
            <w:gridSpan w:val="3"/>
            <w:tcMar>
              <w:left w:w="57" w:type="dxa"/>
              <w:right w:w="57" w:type="dxa"/>
            </w:tcMar>
            <w:vAlign w:val="center"/>
          </w:tcPr>
          <w:p w14:paraId="0FB3D7DE">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783" w:type="dxa"/>
            <w:tcMar>
              <w:left w:w="57" w:type="dxa"/>
              <w:right w:w="57" w:type="dxa"/>
            </w:tcMar>
            <w:vAlign w:val="center"/>
          </w:tcPr>
          <w:p w14:paraId="17D5FE2E">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959" w:type="dxa"/>
            <w:gridSpan w:val="2"/>
            <w:tcMar>
              <w:left w:w="57" w:type="dxa"/>
              <w:right w:w="57" w:type="dxa"/>
            </w:tcMar>
            <w:vAlign w:val="center"/>
          </w:tcPr>
          <w:p w14:paraId="3ACBA4AC">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合规</w:t>
            </w:r>
          </w:p>
        </w:tc>
        <w:tc>
          <w:tcPr>
            <w:tcW w:w="528" w:type="dxa"/>
            <w:gridSpan w:val="2"/>
            <w:tcMar>
              <w:left w:w="57" w:type="dxa"/>
              <w:right w:w="57" w:type="dxa"/>
            </w:tcMar>
            <w:vAlign w:val="center"/>
          </w:tcPr>
          <w:p w14:paraId="10802DF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64A08262">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6FEF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14:paraId="0BA7707E">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372E98E3">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14:paraId="248CC85C">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676" w:type="dxa"/>
            <w:gridSpan w:val="3"/>
            <w:vMerge w:val="restart"/>
            <w:tcMar>
              <w:left w:w="57" w:type="dxa"/>
              <w:right w:w="57" w:type="dxa"/>
            </w:tcMar>
            <w:vAlign w:val="center"/>
          </w:tcPr>
          <w:p w14:paraId="2B1E071C">
            <w:pPr>
              <w:widowControl/>
              <w:snapToGrid w:val="0"/>
              <w:jc w:val="center"/>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数量指标</w:t>
            </w:r>
          </w:p>
          <w:p w14:paraId="6C0A2AD4">
            <w:pPr>
              <w:widowControl/>
              <w:snapToGrid w:val="0"/>
              <w:jc w:val="center"/>
              <w:rPr>
                <w:rFonts w:ascii="仿宋_GB2312" w:hAnsi="宋体" w:eastAsia="仿宋_GB2312" w:cs="仿宋_GB2312"/>
                <w:color w:val="auto"/>
                <w:kern w:val="0"/>
                <w:highlight w:val="none"/>
              </w:rPr>
            </w:pPr>
          </w:p>
        </w:tc>
        <w:tc>
          <w:tcPr>
            <w:tcW w:w="1516" w:type="dxa"/>
            <w:tcMar>
              <w:left w:w="57" w:type="dxa"/>
              <w:right w:w="57" w:type="dxa"/>
            </w:tcMar>
            <w:vAlign w:val="center"/>
          </w:tcPr>
          <w:p w14:paraId="296E9DA2">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备案职业等级认定机构数量</w:t>
            </w:r>
          </w:p>
        </w:tc>
        <w:tc>
          <w:tcPr>
            <w:tcW w:w="750" w:type="dxa"/>
            <w:gridSpan w:val="3"/>
            <w:tcMar>
              <w:left w:w="57" w:type="dxa"/>
              <w:right w:w="57" w:type="dxa"/>
            </w:tcMar>
            <w:vAlign w:val="center"/>
          </w:tcPr>
          <w:p w14:paraId="424A429E">
            <w:pPr>
              <w:widowControl/>
              <w:snapToGrid w:val="0"/>
              <w:jc w:val="center"/>
              <w:rPr>
                <w:rFonts w:hint="eastAsia" w:ascii="宋体" w:hAnsi="宋体" w:eastAsia="宋体" w:cs="仿宋_GB2312"/>
                <w:kern w:val="0"/>
                <w:sz w:val="21"/>
                <w:szCs w:val="22"/>
                <w:highlight w:val="none"/>
                <w:lang w:val="en-US" w:eastAsia="zh-CN" w:bidi="ar-SA"/>
              </w:rPr>
            </w:pPr>
            <w:r>
              <w:rPr>
                <w:rFonts w:hint="eastAsia" w:ascii="宋体" w:hAnsi="宋体" w:cs="仿宋_GB2312"/>
                <w:kern w:val="0"/>
                <w:highlight w:val="none"/>
                <w:lang w:val="en-US" w:eastAsia="zh-CN"/>
              </w:rPr>
              <w:t>20</w:t>
            </w:r>
            <w:r>
              <w:rPr>
                <w:rFonts w:hint="eastAsia" w:ascii="宋体" w:hAnsi="宋体" w:cs="仿宋_GB2312"/>
                <w:kern w:val="0"/>
                <w:highlight w:val="none"/>
              </w:rPr>
              <w:t>家</w:t>
            </w:r>
          </w:p>
        </w:tc>
        <w:tc>
          <w:tcPr>
            <w:tcW w:w="783" w:type="dxa"/>
            <w:tcMar>
              <w:left w:w="57" w:type="dxa"/>
              <w:right w:w="57" w:type="dxa"/>
            </w:tcMar>
            <w:vAlign w:val="center"/>
          </w:tcPr>
          <w:p w14:paraId="19C2D408">
            <w:pPr>
              <w:widowControl/>
              <w:snapToGrid w:val="0"/>
              <w:jc w:val="center"/>
              <w:rPr>
                <w:rFonts w:ascii="宋体" w:hAnsi="宋体" w:eastAsia="宋体" w:cs="仿宋_GB2312"/>
                <w:kern w:val="0"/>
                <w:sz w:val="21"/>
                <w:szCs w:val="22"/>
                <w:lang w:val="en-US" w:eastAsia="zh-CN" w:bidi="ar-SA"/>
              </w:rPr>
            </w:pPr>
            <w:r>
              <w:rPr>
                <w:rFonts w:hint="eastAsia" w:ascii="宋体" w:hAnsi="宋体" w:cs="仿宋_GB2312"/>
                <w:kern w:val="0"/>
              </w:rPr>
              <w:t>1</w:t>
            </w:r>
            <w:r>
              <w:rPr>
                <w:rFonts w:hint="eastAsia" w:ascii="宋体" w:hAnsi="宋体" w:cs="仿宋_GB2312"/>
                <w:kern w:val="0"/>
                <w:lang w:val="en-US" w:eastAsia="zh-CN"/>
              </w:rPr>
              <w:t>2</w:t>
            </w:r>
            <w:r>
              <w:rPr>
                <w:rFonts w:hint="eastAsia" w:ascii="宋体" w:hAnsi="宋体" w:cs="仿宋_GB2312"/>
                <w:kern w:val="0"/>
              </w:rPr>
              <w:t>家</w:t>
            </w:r>
          </w:p>
        </w:tc>
        <w:tc>
          <w:tcPr>
            <w:tcW w:w="959" w:type="dxa"/>
            <w:gridSpan w:val="2"/>
            <w:tcMar>
              <w:left w:w="57" w:type="dxa"/>
              <w:right w:w="57" w:type="dxa"/>
            </w:tcMar>
            <w:vAlign w:val="center"/>
          </w:tcPr>
          <w:p w14:paraId="59DDAB83">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1</w:t>
            </w:r>
            <w:r>
              <w:rPr>
                <w:rFonts w:hint="eastAsia" w:ascii="宋体" w:hAnsi="宋体" w:cs="仿宋_GB2312"/>
                <w:kern w:val="0"/>
                <w:lang w:val="en-US" w:eastAsia="zh-CN"/>
              </w:rPr>
              <w:t>2</w:t>
            </w:r>
            <w:r>
              <w:rPr>
                <w:rFonts w:hint="eastAsia" w:ascii="宋体" w:hAnsi="宋体" w:cs="仿宋_GB2312"/>
                <w:kern w:val="0"/>
              </w:rPr>
              <w:t>家</w:t>
            </w:r>
          </w:p>
        </w:tc>
        <w:tc>
          <w:tcPr>
            <w:tcW w:w="528" w:type="dxa"/>
            <w:gridSpan w:val="2"/>
            <w:tcMar>
              <w:left w:w="57" w:type="dxa"/>
              <w:right w:w="57" w:type="dxa"/>
            </w:tcMar>
            <w:vAlign w:val="center"/>
          </w:tcPr>
          <w:p w14:paraId="5227E11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3E0D34C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0122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14:paraId="5EDD0C8C">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100CF62">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655FA83">
            <w:pPr>
              <w:widowControl/>
              <w:snapToGrid w:val="0"/>
              <w:jc w:val="center"/>
              <w:rPr>
                <w:rFonts w:ascii="仿宋_GB2312" w:hAnsi="宋体" w:eastAsia="仿宋_GB2312" w:cs="仿宋_GB2312"/>
                <w:color w:val="auto"/>
                <w:kern w:val="0"/>
                <w:highlight w:val="none"/>
              </w:rPr>
            </w:pPr>
          </w:p>
        </w:tc>
        <w:tc>
          <w:tcPr>
            <w:tcW w:w="1516" w:type="dxa"/>
            <w:tcMar>
              <w:left w:w="57" w:type="dxa"/>
              <w:right w:w="57" w:type="dxa"/>
            </w:tcMar>
            <w:vAlign w:val="center"/>
          </w:tcPr>
          <w:p w14:paraId="662FA746">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组织仲裁员、调解员培训次数</w:t>
            </w:r>
          </w:p>
        </w:tc>
        <w:tc>
          <w:tcPr>
            <w:tcW w:w="750" w:type="dxa"/>
            <w:gridSpan w:val="3"/>
            <w:tcMar>
              <w:left w:w="57" w:type="dxa"/>
              <w:right w:w="57" w:type="dxa"/>
            </w:tcMar>
            <w:vAlign w:val="center"/>
          </w:tcPr>
          <w:p w14:paraId="6D834FE3">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kern w:val="0"/>
                <w:lang w:val="en-US" w:eastAsia="zh-CN"/>
              </w:rPr>
              <w:t>1次</w:t>
            </w:r>
          </w:p>
        </w:tc>
        <w:tc>
          <w:tcPr>
            <w:tcW w:w="783" w:type="dxa"/>
            <w:tcMar>
              <w:left w:w="57" w:type="dxa"/>
              <w:right w:w="57" w:type="dxa"/>
            </w:tcMar>
            <w:vAlign w:val="center"/>
          </w:tcPr>
          <w:p w14:paraId="30C53187">
            <w:pPr>
              <w:widowControl/>
              <w:snapToGrid w:val="0"/>
              <w:jc w:val="center"/>
              <w:rPr>
                <w:rFonts w:ascii="宋体" w:hAnsi="宋体" w:eastAsia="宋体" w:cs="仿宋_GB2312"/>
                <w:kern w:val="0"/>
                <w:sz w:val="21"/>
                <w:szCs w:val="22"/>
                <w:lang w:val="en-US" w:eastAsia="zh-CN" w:bidi="ar-SA"/>
              </w:rPr>
            </w:pPr>
            <w:r>
              <w:rPr>
                <w:rFonts w:hint="eastAsia" w:ascii="宋体" w:hAnsi="宋体" w:cs="仿宋_GB2312"/>
                <w:kern w:val="0"/>
                <w:lang w:val="en-US" w:eastAsia="zh-CN"/>
              </w:rPr>
              <w:t>3</w:t>
            </w:r>
            <w:r>
              <w:rPr>
                <w:rFonts w:hint="eastAsia" w:ascii="宋体" w:hAnsi="宋体" w:cs="仿宋_GB2312"/>
                <w:kern w:val="0"/>
              </w:rPr>
              <w:t>次</w:t>
            </w:r>
          </w:p>
        </w:tc>
        <w:tc>
          <w:tcPr>
            <w:tcW w:w="959" w:type="dxa"/>
            <w:gridSpan w:val="2"/>
            <w:tcMar>
              <w:left w:w="57" w:type="dxa"/>
              <w:right w:w="57" w:type="dxa"/>
            </w:tcMar>
            <w:vAlign w:val="center"/>
          </w:tcPr>
          <w:p w14:paraId="6AB61B93">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lang w:val="en-US" w:eastAsia="zh-CN"/>
              </w:rPr>
              <w:t>3</w:t>
            </w:r>
            <w:r>
              <w:rPr>
                <w:rFonts w:hint="eastAsia" w:ascii="宋体" w:hAnsi="宋体" w:cs="仿宋_GB2312"/>
                <w:kern w:val="0"/>
              </w:rPr>
              <w:t>次</w:t>
            </w:r>
          </w:p>
        </w:tc>
        <w:tc>
          <w:tcPr>
            <w:tcW w:w="528" w:type="dxa"/>
            <w:gridSpan w:val="2"/>
            <w:tcMar>
              <w:left w:w="57" w:type="dxa"/>
              <w:right w:w="57" w:type="dxa"/>
            </w:tcMar>
            <w:vAlign w:val="center"/>
          </w:tcPr>
          <w:p w14:paraId="54FD18C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1B3E14B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6FDEC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795DF077">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E045D07">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2CFBECB">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AF429F6">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eastAsia="宋体" w:cs="仿宋_GB2312"/>
                <w:kern w:val="0"/>
              </w:rPr>
              <w:t>享受职业技能培训补贴人数</w:t>
            </w:r>
          </w:p>
        </w:tc>
        <w:tc>
          <w:tcPr>
            <w:tcW w:w="750" w:type="dxa"/>
            <w:gridSpan w:val="3"/>
            <w:tcMar>
              <w:left w:w="57" w:type="dxa"/>
              <w:right w:w="57" w:type="dxa"/>
            </w:tcMar>
            <w:vAlign w:val="center"/>
          </w:tcPr>
          <w:p w14:paraId="40BA6372">
            <w:pPr>
              <w:widowControl/>
              <w:snapToGrid w:val="0"/>
              <w:jc w:val="center"/>
              <w:rPr>
                <w:rFonts w:hint="default" w:ascii="宋体" w:hAnsi="宋体" w:eastAsia="宋体" w:cs="Times New Roman"/>
                <w:kern w:val="0"/>
                <w:sz w:val="21"/>
                <w:szCs w:val="22"/>
                <w:highlight w:val="none"/>
                <w:lang w:val="en-US" w:eastAsia="zh-CN" w:bidi="ar-SA"/>
              </w:rPr>
            </w:pPr>
            <w:r>
              <w:rPr>
                <w:rFonts w:hint="eastAsia" w:ascii="宋体" w:hAnsi="宋体"/>
                <w:kern w:val="0"/>
                <w:highlight w:val="none"/>
                <w:lang w:val="en-US" w:eastAsia="zh-CN"/>
              </w:rPr>
              <w:t>124578人</w:t>
            </w:r>
          </w:p>
        </w:tc>
        <w:tc>
          <w:tcPr>
            <w:tcW w:w="783" w:type="dxa"/>
            <w:tcMar>
              <w:left w:w="57" w:type="dxa"/>
              <w:right w:w="57" w:type="dxa"/>
            </w:tcMar>
            <w:vAlign w:val="center"/>
          </w:tcPr>
          <w:p w14:paraId="0C551E95">
            <w:pPr>
              <w:widowControl/>
              <w:snapToGrid w:val="0"/>
              <w:jc w:val="center"/>
              <w:rPr>
                <w:rFonts w:hint="default" w:ascii="宋体" w:hAnsi="宋体" w:eastAsia="宋体" w:cs="Times New Roman"/>
                <w:kern w:val="0"/>
                <w:sz w:val="21"/>
                <w:szCs w:val="22"/>
                <w:highlight w:val="none"/>
                <w:lang w:val="en-US" w:eastAsia="zh-CN" w:bidi="ar-SA"/>
              </w:rPr>
            </w:pPr>
            <w:r>
              <w:rPr>
                <w:rFonts w:hint="eastAsia" w:ascii="宋体" w:hAnsi="宋体" w:cs="仿宋_GB2312"/>
                <w:kern w:val="0"/>
                <w:lang w:val="en-US" w:eastAsia="zh-CN"/>
              </w:rPr>
              <w:t>6400人</w:t>
            </w:r>
          </w:p>
        </w:tc>
        <w:tc>
          <w:tcPr>
            <w:tcW w:w="959" w:type="dxa"/>
            <w:gridSpan w:val="2"/>
            <w:tcMar>
              <w:left w:w="57" w:type="dxa"/>
              <w:right w:w="57" w:type="dxa"/>
            </w:tcMar>
            <w:vAlign w:val="center"/>
          </w:tcPr>
          <w:p w14:paraId="0FFB15EE">
            <w:pPr>
              <w:widowControl/>
              <w:snapToGrid w:val="0"/>
              <w:jc w:val="center"/>
              <w:rPr>
                <w:rFonts w:hint="default" w:ascii="宋体" w:hAnsi="宋体" w:eastAsia="宋体" w:cs="Times New Roman"/>
                <w:kern w:val="0"/>
                <w:sz w:val="21"/>
                <w:szCs w:val="22"/>
                <w:lang w:val="en-US" w:eastAsia="zh-CN" w:bidi="ar-SA"/>
              </w:rPr>
            </w:pPr>
            <w:r>
              <w:rPr>
                <w:rFonts w:hint="eastAsia" w:ascii="宋体" w:hAnsi="宋体" w:cs="Times New Roman"/>
                <w:kern w:val="0"/>
                <w:sz w:val="21"/>
                <w:szCs w:val="22"/>
                <w:lang w:val="en-US" w:eastAsia="zh-CN" w:bidi="ar-SA"/>
              </w:rPr>
              <w:t>≥5875人</w:t>
            </w:r>
          </w:p>
        </w:tc>
        <w:tc>
          <w:tcPr>
            <w:tcW w:w="528" w:type="dxa"/>
            <w:gridSpan w:val="2"/>
            <w:tcMar>
              <w:left w:w="57" w:type="dxa"/>
              <w:right w:w="57" w:type="dxa"/>
            </w:tcMar>
            <w:vAlign w:val="center"/>
          </w:tcPr>
          <w:p w14:paraId="41020DDE">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行业标准</w:t>
            </w:r>
          </w:p>
        </w:tc>
        <w:tc>
          <w:tcPr>
            <w:tcW w:w="514" w:type="dxa"/>
            <w:tcMar>
              <w:left w:w="57" w:type="dxa"/>
              <w:right w:w="57" w:type="dxa"/>
            </w:tcMar>
            <w:vAlign w:val="center"/>
          </w:tcPr>
          <w:p w14:paraId="02EDE6F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4CF0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255FE0DA">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13BA452">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07912416">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0A83B60E">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提供20M数字专线电路</w:t>
            </w:r>
          </w:p>
        </w:tc>
        <w:tc>
          <w:tcPr>
            <w:tcW w:w="750" w:type="dxa"/>
            <w:gridSpan w:val="3"/>
            <w:tcMar>
              <w:left w:w="57" w:type="dxa"/>
              <w:right w:w="57" w:type="dxa"/>
            </w:tcMar>
            <w:vAlign w:val="center"/>
          </w:tcPr>
          <w:p w14:paraId="1B811EC5">
            <w:pPr>
              <w:widowControl/>
              <w:snapToGrid w:val="0"/>
              <w:jc w:val="center"/>
              <w:rPr>
                <w:rFonts w:hint="default" w:ascii="宋体" w:hAnsi="宋体" w:eastAsia="宋体" w:cs="仿宋_GB2312"/>
                <w:kern w:val="0"/>
                <w:sz w:val="21"/>
                <w:szCs w:val="22"/>
                <w:lang w:val="en-US" w:eastAsia="zh-CN" w:bidi="ar-SA"/>
              </w:rPr>
            </w:pPr>
            <w:r>
              <w:rPr>
                <w:rFonts w:hint="eastAsia" w:ascii="宋体" w:hAnsi="宋体" w:eastAsia="宋体" w:cs="仿宋_GB2312"/>
                <w:kern w:val="0"/>
                <w:lang w:val="en-US" w:eastAsia="zh-CN"/>
              </w:rPr>
              <w:t>20M</w:t>
            </w:r>
          </w:p>
        </w:tc>
        <w:tc>
          <w:tcPr>
            <w:tcW w:w="783" w:type="dxa"/>
            <w:tcMar>
              <w:left w:w="57" w:type="dxa"/>
              <w:right w:w="57" w:type="dxa"/>
            </w:tcMar>
            <w:vAlign w:val="center"/>
          </w:tcPr>
          <w:p w14:paraId="20B45AD3">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eastAsia="宋体" w:cs="仿宋_GB2312"/>
                <w:kern w:val="0"/>
                <w:lang w:val="en-US" w:eastAsia="zh-CN"/>
              </w:rPr>
              <w:t>20M</w:t>
            </w:r>
          </w:p>
        </w:tc>
        <w:tc>
          <w:tcPr>
            <w:tcW w:w="959" w:type="dxa"/>
            <w:gridSpan w:val="2"/>
            <w:tcMar>
              <w:left w:w="57" w:type="dxa"/>
              <w:right w:w="57" w:type="dxa"/>
            </w:tcMar>
            <w:vAlign w:val="center"/>
          </w:tcPr>
          <w:p w14:paraId="3780A7D2">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eastAsia="宋体" w:cs="仿宋_GB2312"/>
                <w:kern w:val="0"/>
                <w:lang w:val="en-US" w:eastAsia="zh-CN"/>
              </w:rPr>
              <w:t>20M</w:t>
            </w:r>
          </w:p>
        </w:tc>
        <w:tc>
          <w:tcPr>
            <w:tcW w:w="528" w:type="dxa"/>
            <w:gridSpan w:val="2"/>
            <w:tcMar>
              <w:left w:w="57" w:type="dxa"/>
              <w:right w:w="57" w:type="dxa"/>
            </w:tcMar>
            <w:vAlign w:val="center"/>
          </w:tcPr>
          <w:p w14:paraId="215ECD2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635F290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7240D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39E0AEC7">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FCADF46">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6454F55D">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2FDEF93A">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提供一条100M光纤专线电路</w:t>
            </w:r>
          </w:p>
        </w:tc>
        <w:tc>
          <w:tcPr>
            <w:tcW w:w="750" w:type="dxa"/>
            <w:gridSpan w:val="3"/>
            <w:tcMar>
              <w:left w:w="57" w:type="dxa"/>
              <w:right w:w="57" w:type="dxa"/>
            </w:tcMar>
            <w:vAlign w:val="center"/>
          </w:tcPr>
          <w:p w14:paraId="6543B06F">
            <w:pPr>
              <w:widowControl/>
              <w:snapToGrid w:val="0"/>
              <w:jc w:val="center"/>
              <w:rPr>
                <w:rFonts w:hint="default" w:ascii="宋体" w:hAnsi="宋体" w:eastAsia="宋体" w:cs="仿宋_GB2312"/>
                <w:kern w:val="0"/>
                <w:sz w:val="21"/>
                <w:szCs w:val="22"/>
                <w:lang w:val="en-US" w:eastAsia="zh-CN" w:bidi="ar-SA"/>
              </w:rPr>
            </w:pPr>
            <w:r>
              <w:rPr>
                <w:rFonts w:hint="eastAsia" w:ascii="宋体" w:hAnsi="宋体" w:cs="仿宋_GB2312"/>
                <w:kern w:val="0"/>
                <w:lang w:val="en-US" w:eastAsia="zh-CN"/>
              </w:rPr>
              <w:t>100M</w:t>
            </w:r>
          </w:p>
        </w:tc>
        <w:tc>
          <w:tcPr>
            <w:tcW w:w="783" w:type="dxa"/>
            <w:tcMar>
              <w:left w:w="57" w:type="dxa"/>
              <w:right w:w="57" w:type="dxa"/>
            </w:tcMar>
            <w:vAlign w:val="center"/>
          </w:tcPr>
          <w:p w14:paraId="79F9F6FC">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lang w:val="en-US" w:eastAsia="zh-CN"/>
              </w:rPr>
              <w:t>100M</w:t>
            </w:r>
          </w:p>
        </w:tc>
        <w:tc>
          <w:tcPr>
            <w:tcW w:w="959" w:type="dxa"/>
            <w:gridSpan w:val="2"/>
            <w:tcMar>
              <w:left w:w="57" w:type="dxa"/>
              <w:right w:w="57" w:type="dxa"/>
            </w:tcMar>
            <w:vAlign w:val="center"/>
          </w:tcPr>
          <w:p w14:paraId="5ED0673D">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lang w:val="en-US" w:eastAsia="zh-CN"/>
              </w:rPr>
              <w:t>100M</w:t>
            </w:r>
          </w:p>
        </w:tc>
        <w:tc>
          <w:tcPr>
            <w:tcW w:w="528" w:type="dxa"/>
            <w:gridSpan w:val="2"/>
            <w:tcMar>
              <w:left w:w="57" w:type="dxa"/>
              <w:right w:w="57" w:type="dxa"/>
            </w:tcMar>
            <w:vAlign w:val="center"/>
          </w:tcPr>
          <w:p w14:paraId="741673C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254A998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2819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62F40EBD">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198EC644">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4325AABB">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时效指标</w:t>
            </w:r>
          </w:p>
        </w:tc>
        <w:tc>
          <w:tcPr>
            <w:tcW w:w="1516" w:type="dxa"/>
            <w:tcMar>
              <w:left w:w="57" w:type="dxa"/>
              <w:right w:w="57" w:type="dxa"/>
            </w:tcMar>
            <w:vAlign w:val="center"/>
          </w:tcPr>
          <w:p w14:paraId="092DBB9D">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机房设备运维及数据同城异地容灾服务</w:t>
            </w:r>
          </w:p>
        </w:tc>
        <w:tc>
          <w:tcPr>
            <w:tcW w:w="750" w:type="dxa"/>
            <w:gridSpan w:val="3"/>
            <w:tcMar>
              <w:left w:w="57" w:type="dxa"/>
              <w:right w:w="57" w:type="dxa"/>
            </w:tcMar>
            <w:vAlign w:val="center"/>
          </w:tcPr>
          <w:p w14:paraId="01047CEA">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cs="仿宋_GB2312"/>
                <w:kern w:val="0"/>
                <w:lang w:val="en-US" w:eastAsia="zh-CN"/>
              </w:rPr>
              <w:t>4</w:t>
            </w:r>
          </w:p>
        </w:tc>
        <w:tc>
          <w:tcPr>
            <w:tcW w:w="783" w:type="dxa"/>
            <w:tcMar>
              <w:left w:w="57" w:type="dxa"/>
              <w:right w:w="57" w:type="dxa"/>
            </w:tcMar>
            <w:vAlign w:val="center"/>
          </w:tcPr>
          <w:p w14:paraId="419FB21F">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cs="仿宋_GB2312"/>
                <w:kern w:val="0"/>
                <w:lang w:val="en-US" w:eastAsia="zh-CN"/>
              </w:rPr>
              <w:t>4</w:t>
            </w:r>
          </w:p>
        </w:tc>
        <w:tc>
          <w:tcPr>
            <w:tcW w:w="959" w:type="dxa"/>
            <w:gridSpan w:val="2"/>
            <w:tcMar>
              <w:left w:w="57" w:type="dxa"/>
              <w:right w:w="57" w:type="dxa"/>
            </w:tcMar>
            <w:vAlign w:val="center"/>
          </w:tcPr>
          <w:p w14:paraId="0E52D8A7">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lang w:val="en-US" w:eastAsia="zh-CN"/>
              </w:rPr>
              <w:t>4</w:t>
            </w:r>
          </w:p>
        </w:tc>
        <w:tc>
          <w:tcPr>
            <w:tcW w:w="528" w:type="dxa"/>
            <w:gridSpan w:val="2"/>
            <w:tcMar>
              <w:left w:w="57" w:type="dxa"/>
              <w:right w:w="57" w:type="dxa"/>
            </w:tcMar>
            <w:vAlign w:val="center"/>
          </w:tcPr>
          <w:p w14:paraId="4FE4CF1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41FC9695">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3F25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6CD91AF1">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BAF7FCD">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3F2CC8DC">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EC16390">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托管电信IDC机房</w:t>
            </w:r>
          </w:p>
        </w:tc>
        <w:tc>
          <w:tcPr>
            <w:tcW w:w="750" w:type="dxa"/>
            <w:gridSpan w:val="3"/>
            <w:tcMar>
              <w:left w:w="57" w:type="dxa"/>
              <w:right w:w="57" w:type="dxa"/>
            </w:tcMar>
            <w:vAlign w:val="center"/>
          </w:tcPr>
          <w:p w14:paraId="6CC1F0CC">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cs="仿宋_GB2312"/>
                <w:kern w:val="0"/>
                <w:lang w:val="en-US" w:eastAsia="zh-CN"/>
              </w:rPr>
              <w:t>1小时</w:t>
            </w:r>
          </w:p>
        </w:tc>
        <w:tc>
          <w:tcPr>
            <w:tcW w:w="783" w:type="dxa"/>
            <w:tcMar>
              <w:left w:w="57" w:type="dxa"/>
              <w:right w:w="57" w:type="dxa"/>
            </w:tcMar>
            <w:vAlign w:val="center"/>
          </w:tcPr>
          <w:p w14:paraId="2E850335">
            <w:pPr>
              <w:widowControl/>
              <w:snapToGrid w:val="0"/>
              <w:jc w:val="center"/>
              <w:rPr>
                <w:rFonts w:hint="eastAsia" w:ascii="宋体" w:hAnsi="宋体" w:eastAsia="宋体" w:cs="仿宋_GB2312"/>
                <w:kern w:val="0"/>
                <w:sz w:val="21"/>
                <w:szCs w:val="24"/>
                <w:lang w:val="en-US" w:eastAsia="zh-CN" w:bidi="ar-SA"/>
              </w:rPr>
            </w:pPr>
            <w:r>
              <w:rPr>
                <w:rFonts w:hint="eastAsia" w:ascii="宋体" w:hAnsi="宋体" w:cs="仿宋_GB2312"/>
                <w:kern w:val="0"/>
                <w:lang w:val="en-US" w:eastAsia="zh-CN"/>
              </w:rPr>
              <w:t>1小时</w:t>
            </w:r>
          </w:p>
        </w:tc>
        <w:tc>
          <w:tcPr>
            <w:tcW w:w="959" w:type="dxa"/>
            <w:gridSpan w:val="2"/>
            <w:tcMar>
              <w:left w:w="57" w:type="dxa"/>
              <w:right w:w="57" w:type="dxa"/>
            </w:tcMar>
            <w:vAlign w:val="center"/>
          </w:tcPr>
          <w:p w14:paraId="082069D3">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lang w:val="en-US" w:eastAsia="zh-CN"/>
              </w:rPr>
              <w:t>1小时</w:t>
            </w:r>
          </w:p>
        </w:tc>
        <w:tc>
          <w:tcPr>
            <w:tcW w:w="528" w:type="dxa"/>
            <w:gridSpan w:val="2"/>
            <w:tcMar>
              <w:left w:w="57" w:type="dxa"/>
              <w:right w:w="57" w:type="dxa"/>
            </w:tcMar>
            <w:vAlign w:val="center"/>
          </w:tcPr>
          <w:p w14:paraId="6E36435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6C29A72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32F3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45BAA90C">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5615E86">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5ECFC097">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质量指标</w:t>
            </w:r>
          </w:p>
        </w:tc>
        <w:tc>
          <w:tcPr>
            <w:tcW w:w="1516" w:type="dxa"/>
            <w:tcMar>
              <w:left w:w="57" w:type="dxa"/>
              <w:right w:w="57" w:type="dxa"/>
            </w:tcMar>
            <w:vAlign w:val="center"/>
          </w:tcPr>
          <w:p w14:paraId="228DA63A">
            <w:pPr>
              <w:widowControl/>
              <w:snapToGrid w:val="0"/>
              <w:jc w:val="center"/>
              <w:rPr>
                <w:rFonts w:hint="eastAsia" w:ascii="仿宋_GB2312" w:hAnsi="宋体" w:eastAsia="仿宋_GB2312" w:cs="仿宋_GB2312"/>
                <w:color w:val="auto"/>
                <w:kern w:val="0"/>
                <w:highlight w:val="none"/>
              </w:rPr>
            </w:pPr>
            <w:r>
              <w:rPr>
                <w:rFonts w:hint="eastAsia" w:ascii="宋体" w:hAnsi="宋体" w:cs="仿宋_GB2312"/>
                <w:kern w:val="0"/>
              </w:rPr>
              <w:t>技能人才覆盖率</w:t>
            </w:r>
          </w:p>
        </w:tc>
        <w:tc>
          <w:tcPr>
            <w:tcW w:w="750" w:type="dxa"/>
            <w:gridSpan w:val="3"/>
            <w:tcMar>
              <w:left w:w="57" w:type="dxa"/>
              <w:right w:w="57" w:type="dxa"/>
            </w:tcMar>
            <w:vAlign w:val="center"/>
          </w:tcPr>
          <w:p w14:paraId="714E634F">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≥9</w:t>
            </w:r>
            <w:r>
              <w:rPr>
                <w:rFonts w:hint="eastAsia" w:ascii="宋体" w:hAnsi="宋体" w:cs="仿宋_GB2312"/>
                <w:kern w:val="0"/>
                <w:lang w:val="en-US" w:eastAsia="zh-CN"/>
              </w:rPr>
              <w:t>8</w:t>
            </w:r>
            <w:r>
              <w:rPr>
                <w:rFonts w:hint="eastAsia" w:ascii="宋体" w:hAnsi="宋体" w:cs="仿宋_GB2312"/>
                <w:kern w:val="0"/>
              </w:rPr>
              <w:t>%</w:t>
            </w:r>
          </w:p>
        </w:tc>
        <w:tc>
          <w:tcPr>
            <w:tcW w:w="783" w:type="dxa"/>
            <w:tcMar>
              <w:left w:w="57" w:type="dxa"/>
              <w:right w:w="57" w:type="dxa"/>
            </w:tcMar>
            <w:vAlign w:val="center"/>
          </w:tcPr>
          <w:p w14:paraId="3AA4512E">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≥95%</w:t>
            </w:r>
          </w:p>
        </w:tc>
        <w:tc>
          <w:tcPr>
            <w:tcW w:w="959" w:type="dxa"/>
            <w:gridSpan w:val="2"/>
            <w:tcMar>
              <w:left w:w="57" w:type="dxa"/>
              <w:right w:w="57" w:type="dxa"/>
            </w:tcMar>
            <w:vAlign w:val="center"/>
          </w:tcPr>
          <w:p w14:paraId="41752A11">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≥95%</w:t>
            </w:r>
          </w:p>
        </w:tc>
        <w:tc>
          <w:tcPr>
            <w:tcW w:w="528" w:type="dxa"/>
            <w:gridSpan w:val="2"/>
            <w:tcMar>
              <w:left w:w="57" w:type="dxa"/>
              <w:right w:w="57" w:type="dxa"/>
            </w:tcMar>
            <w:vAlign w:val="center"/>
          </w:tcPr>
          <w:p w14:paraId="1A021AB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442CFAB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55F7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74B8DC92">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76FB294">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56BD2F3B">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630E914C">
            <w:pPr>
              <w:widowControl/>
              <w:snapToGrid w:val="0"/>
              <w:jc w:val="center"/>
              <w:rPr>
                <w:rFonts w:hint="eastAsia" w:ascii="仿宋_GB2312" w:hAnsi="宋体" w:eastAsia="仿宋_GB2312" w:cs="仿宋_GB2312"/>
                <w:color w:val="auto"/>
                <w:kern w:val="0"/>
                <w:highlight w:val="none"/>
              </w:rPr>
            </w:pPr>
            <w:r>
              <w:rPr>
                <w:rFonts w:hint="eastAsia" w:ascii="宋体" w:hAnsi="宋体" w:cs="仿宋_GB2312"/>
                <w:kern w:val="0"/>
              </w:rPr>
              <w:t>劳动人事争议案件归档率</w:t>
            </w:r>
          </w:p>
        </w:tc>
        <w:tc>
          <w:tcPr>
            <w:tcW w:w="750" w:type="dxa"/>
            <w:gridSpan w:val="3"/>
            <w:tcMar>
              <w:left w:w="57" w:type="dxa"/>
              <w:right w:w="57" w:type="dxa"/>
            </w:tcMar>
            <w:vAlign w:val="center"/>
          </w:tcPr>
          <w:p w14:paraId="46C7B770">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lang w:val="en-US" w:eastAsia="zh-CN"/>
              </w:rPr>
              <w:t>100%</w:t>
            </w:r>
          </w:p>
        </w:tc>
        <w:tc>
          <w:tcPr>
            <w:tcW w:w="783" w:type="dxa"/>
            <w:tcMar>
              <w:left w:w="57" w:type="dxa"/>
              <w:right w:w="57" w:type="dxa"/>
            </w:tcMar>
            <w:vAlign w:val="center"/>
          </w:tcPr>
          <w:p w14:paraId="012B9D16">
            <w:pPr>
              <w:widowControl/>
              <w:snapToGrid w:val="0"/>
              <w:jc w:val="center"/>
              <w:rPr>
                <w:rFonts w:ascii="宋体" w:hAnsi="宋体" w:eastAsia="宋体" w:cs="仿宋_GB2312"/>
                <w:kern w:val="0"/>
                <w:sz w:val="21"/>
                <w:szCs w:val="22"/>
                <w:lang w:val="en-US" w:eastAsia="zh-CN" w:bidi="ar-SA"/>
              </w:rPr>
            </w:pPr>
            <w:r>
              <w:rPr>
                <w:rFonts w:hint="eastAsia" w:ascii="宋体" w:hAnsi="宋体" w:cs="仿宋_GB2312"/>
                <w:kern w:val="0"/>
                <w:lang w:val="en-US" w:eastAsia="zh-CN"/>
              </w:rPr>
              <w:t>100%</w:t>
            </w:r>
          </w:p>
        </w:tc>
        <w:tc>
          <w:tcPr>
            <w:tcW w:w="959" w:type="dxa"/>
            <w:gridSpan w:val="2"/>
            <w:tcMar>
              <w:left w:w="57" w:type="dxa"/>
              <w:right w:w="57" w:type="dxa"/>
            </w:tcMar>
            <w:vAlign w:val="center"/>
          </w:tcPr>
          <w:p w14:paraId="5D275CF2">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100%</w:t>
            </w:r>
          </w:p>
        </w:tc>
        <w:tc>
          <w:tcPr>
            <w:tcW w:w="528" w:type="dxa"/>
            <w:gridSpan w:val="2"/>
            <w:tcMar>
              <w:left w:w="57" w:type="dxa"/>
              <w:right w:w="57" w:type="dxa"/>
            </w:tcMar>
            <w:vAlign w:val="center"/>
          </w:tcPr>
          <w:p w14:paraId="6CDF5F5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46BEB7A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122F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4A03385B">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BD2521D">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6EC54E26">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42B702D3">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相关培训班合格率</w:t>
            </w:r>
          </w:p>
        </w:tc>
        <w:tc>
          <w:tcPr>
            <w:tcW w:w="750" w:type="dxa"/>
            <w:gridSpan w:val="3"/>
            <w:tcMar>
              <w:left w:w="57" w:type="dxa"/>
              <w:right w:w="57" w:type="dxa"/>
            </w:tcMar>
            <w:vAlign w:val="center"/>
          </w:tcPr>
          <w:p w14:paraId="3E747838">
            <w:pPr>
              <w:widowControl/>
              <w:snapToGrid w:val="0"/>
              <w:jc w:val="center"/>
              <w:rPr>
                <w:rFonts w:hint="default" w:ascii="宋体" w:hAnsi="宋体" w:eastAsia="宋体" w:cs="Times New Roman"/>
                <w:kern w:val="0"/>
                <w:sz w:val="21"/>
                <w:szCs w:val="22"/>
                <w:highlight w:val="none"/>
                <w:lang w:val="en-US" w:eastAsia="zh-CN" w:bidi="ar-SA"/>
              </w:rPr>
            </w:pPr>
            <w:r>
              <w:rPr>
                <w:rFonts w:hint="eastAsia" w:ascii="宋体" w:hAnsi="宋体" w:cs="仿宋_GB2312"/>
                <w:kern w:val="0"/>
                <w:highlight w:val="none"/>
              </w:rPr>
              <w:t>8</w:t>
            </w:r>
            <w:r>
              <w:rPr>
                <w:rFonts w:hint="eastAsia" w:ascii="宋体" w:hAnsi="宋体" w:cs="仿宋_GB2312"/>
                <w:kern w:val="0"/>
                <w:highlight w:val="none"/>
                <w:lang w:val="en-US" w:eastAsia="zh-CN"/>
              </w:rPr>
              <w:t>3</w:t>
            </w:r>
            <w:r>
              <w:rPr>
                <w:rFonts w:hint="eastAsia" w:ascii="宋体" w:hAnsi="宋体" w:cs="仿宋_GB2312"/>
                <w:kern w:val="0"/>
                <w:highlight w:val="none"/>
              </w:rPr>
              <w:t>%</w:t>
            </w:r>
          </w:p>
        </w:tc>
        <w:tc>
          <w:tcPr>
            <w:tcW w:w="783" w:type="dxa"/>
            <w:tcMar>
              <w:left w:w="57" w:type="dxa"/>
              <w:right w:w="57" w:type="dxa"/>
            </w:tcMar>
            <w:vAlign w:val="center"/>
          </w:tcPr>
          <w:p w14:paraId="3ABEE181">
            <w:pPr>
              <w:widowControl/>
              <w:snapToGrid w:val="0"/>
              <w:jc w:val="center"/>
              <w:rPr>
                <w:rFonts w:hint="eastAsia" w:ascii="宋体" w:hAnsi="宋体" w:eastAsia="宋体" w:cs="Times New Roman"/>
                <w:kern w:val="0"/>
                <w:sz w:val="21"/>
                <w:szCs w:val="22"/>
                <w:highlight w:val="none"/>
                <w:lang w:val="en-US" w:eastAsia="zh-CN" w:bidi="ar-SA"/>
              </w:rPr>
            </w:pPr>
            <w:r>
              <w:rPr>
                <w:rFonts w:hint="eastAsia" w:ascii="宋体" w:hAnsi="宋体" w:cs="仿宋_GB2312"/>
                <w:kern w:val="0"/>
              </w:rPr>
              <w:t>≥8</w:t>
            </w:r>
            <w:r>
              <w:rPr>
                <w:rFonts w:hint="eastAsia" w:ascii="宋体" w:hAnsi="宋体" w:cs="仿宋_GB2312"/>
                <w:kern w:val="0"/>
                <w:lang w:val="en-US" w:eastAsia="zh-CN"/>
              </w:rPr>
              <w:t>3</w:t>
            </w:r>
            <w:r>
              <w:rPr>
                <w:rFonts w:hint="eastAsia" w:ascii="宋体" w:hAnsi="宋体" w:cs="仿宋_GB2312"/>
                <w:kern w:val="0"/>
              </w:rPr>
              <w:t>%</w:t>
            </w:r>
          </w:p>
        </w:tc>
        <w:tc>
          <w:tcPr>
            <w:tcW w:w="959" w:type="dxa"/>
            <w:gridSpan w:val="2"/>
            <w:tcMar>
              <w:left w:w="57" w:type="dxa"/>
              <w:right w:w="57" w:type="dxa"/>
            </w:tcMar>
            <w:vAlign w:val="center"/>
          </w:tcPr>
          <w:p w14:paraId="5969E15D">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≥8</w:t>
            </w:r>
            <w:r>
              <w:rPr>
                <w:rFonts w:hint="eastAsia" w:ascii="宋体" w:hAnsi="宋体" w:cs="仿宋_GB2312"/>
                <w:kern w:val="0"/>
                <w:lang w:val="en-US" w:eastAsia="zh-CN"/>
              </w:rPr>
              <w:t>3</w:t>
            </w:r>
            <w:r>
              <w:rPr>
                <w:rFonts w:hint="eastAsia" w:ascii="宋体" w:hAnsi="宋体" w:cs="仿宋_GB2312"/>
                <w:kern w:val="0"/>
              </w:rPr>
              <w:t>%</w:t>
            </w:r>
          </w:p>
        </w:tc>
        <w:tc>
          <w:tcPr>
            <w:tcW w:w="528" w:type="dxa"/>
            <w:gridSpan w:val="2"/>
            <w:tcMar>
              <w:left w:w="57" w:type="dxa"/>
              <w:right w:w="57" w:type="dxa"/>
            </w:tcMar>
            <w:vAlign w:val="center"/>
          </w:tcPr>
          <w:p w14:paraId="49FE060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历史依据</w:t>
            </w:r>
          </w:p>
        </w:tc>
        <w:tc>
          <w:tcPr>
            <w:tcW w:w="514" w:type="dxa"/>
            <w:tcMar>
              <w:left w:w="57" w:type="dxa"/>
              <w:right w:w="57" w:type="dxa"/>
            </w:tcMar>
            <w:vAlign w:val="center"/>
          </w:tcPr>
          <w:p w14:paraId="2C417793">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598E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14:paraId="221275A6">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55D2859F">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14:paraId="61E20F7A">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676" w:type="dxa"/>
            <w:gridSpan w:val="3"/>
            <w:tcMar>
              <w:left w:w="57" w:type="dxa"/>
              <w:right w:w="57" w:type="dxa"/>
            </w:tcMar>
            <w:vAlign w:val="center"/>
          </w:tcPr>
          <w:p w14:paraId="388EB7F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516" w:type="dxa"/>
            <w:tcMar>
              <w:left w:w="57" w:type="dxa"/>
              <w:right w:w="57" w:type="dxa"/>
            </w:tcMar>
            <w:vAlign w:val="center"/>
          </w:tcPr>
          <w:p w14:paraId="5FAEF00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14:paraId="17B6DD28">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14:paraId="3552F927">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14:paraId="0BD52965">
            <w:pPr>
              <w:widowControl/>
              <w:snapToGrid w:val="0"/>
              <w:jc w:val="center"/>
              <w:rPr>
                <w:rFonts w:ascii="仿宋_GB2312" w:hAnsi="宋体" w:eastAsia="仿宋_GB2312" w:cs="仿宋_GB2312"/>
                <w:color w:val="auto"/>
                <w:kern w:val="0"/>
                <w:highlight w:val="none"/>
              </w:rPr>
            </w:pPr>
          </w:p>
        </w:tc>
        <w:tc>
          <w:tcPr>
            <w:tcW w:w="528" w:type="dxa"/>
            <w:gridSpan w:val="2"/>
            <w:tcMar>
              <w:left w:w="57" w:type="dxa"/>
              <w:right w:w="57" w:type="dxa"/>
            </w:tcMar>
            <w:vAlign w:val="center"/>
          </w:tcPr>
          <w:p w14:paraId="2AB4B5D9">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14:paraId="18D9DCCA">
            <w:pPr>
              <w:widowControl/>
              <w:snapToGrid w:val="0"/>
              <w:jc w:val="center"/>
              <w:rPr>
                <w:rFonts w:ascii="仿宋_GB2312" w:hAnsi="宋体" w:eastAsia="仿宋_GB2312" w:cs="仿宋_GB2312"/>
                <w:color w:val="auto"/>
                <w:kern w:val="0"/>
                <w:highlight w:val="none"/>
              </w:rPr>
            </w:pPr>
          </w:p>
        </w:tc>
      </w:tr>
      <w:tr w14:paraId="6215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14:paraId="17844693">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53CF4B2">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203DF43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516" w:type="dxa"/>
            <w:tcMar>
              <w:left w:w="57" w:type="dxa"/>
              <w:right w:w="57" w:type="dxa"/>
            </w:tcMar>
            <w:vAlign w:val="center"/>
          </w:tcPr>
          <w:p w14:paraId="2C10D82D">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为社会选拔技能人才</w:t>
            </w:r>
          </w:p>
        </w:tc>
        <w:tc>
          <w:tcPr>
            <w:tcW w:w="750" w:type="dxa"/>
            <w:gridSpan w:val="3"/>
            <w:tcMar>
              <w:left w:w="57" w:type="dxa"/>
              <w:right w:w="57" w:type="dxa"/>
            </w:tcMar>
            <w:vAlign w:val="center"/>
          </w:tcPr>
          <w:p w14:paraId="689FE672">
            <w:pPr>
              <w:widowControl/>
              <w:snapToGrid w:val="0"/>
              <w:jc w:val="center"/>
              <w:rPr>
                <w:rFonts w:ascii="宋体" w:hAnsi="宋体" w:eastAsia="宋体" w:cs="Times New Roman"/>
                <w:kern w:val="0"/>
                <w:sz w:val="21"/>
                <w:szCs w:val="22"/>
                <w:lang w:val="en-US" w:eastAsia="zh-CN" w:bidi="ar-SA"/>
              </w:rPr>
            </w:pPr>
            <w:r>
              <w:rPr>
                <w:rFonts w:hint="eastAsia" w:ascii="宋体" w:hAnsi="宋体" w:cs="仿宋_GB2312"/>
                <w:kern w:val="0"/>
              </w:rPr>
              <w:t>≥9</w:t>
            </w:r>
            <w:r>
              <w:rPr>
                <w:rFonts w:hint="eastAsia" w:ascii="宋体" w:hAnsi="宋体" w:cs="仿宋_GB2312"/>
                <w:kern w:val="0"/>
                <w:lang w:val="en-US" w:eastAsia="zh-CN"/>
              </w:rPr>
              <w:t>6</w:t>
            </w:r>
            <w:r>
              <w:rPr>
                <w:rFonts w:hint="eastAsia" w:ascii="宋体" w:hAnsi="宋体" w:cs="仿宋_GB2312"/>
                <w:kern w:val="0"/>
              </w:rPr>
              <w:t>%</w:t>
            </w:r>
          </w:p>
        </w:tc>
        <w:tc>
          <w:tcPr>
            <w:tcW w:w="783" w:type="dxa"/>
            <w:tcMar>
              <w:left w:w="57" w:type="dxa"/>
              <w:right w:w="57" w:type="dxa"/>
            </w:tcMar>
            <w:vAlign w:val="center"/>
          </w:tcPr>
          <w:p w14:paraId="7B2D0CE7">
            <w:pPr>
              <w:widowControl/>
              <w:snapToGrid w:val="0"/>
              <w:jc w:val="center"/>
              <w:rPr>
                <w:rFonts w:ascii="宋体" w:hAnsi="宋体" w:eastAsia="宋体" w:cs="Times New Roman"/>
                <w:kern w:val="0"/>
                <w:sz w:val="21"/>
                <w:szCs w:val="22"/>
                <w:lang w:val="en-US" w:eastAsia="zh-CN" w:bidi="ar-SA"/>
              </w:rPr>
            </w:pPr>
            <w:r>
              <w:rPr>
                <w:rFonts w:hint="eastAsia" w:ascii="宋体" w:hAnsi="宋体" w:cs="仿宋_GB2312"/>
                <w:kern w:val="0"/>
              </w:rPr>
              <w:t>≥9</w:t>
            </w:r>
            <w:r>
              <w:rPr>
                <w:rFonts w:hint="eastAsia" w:ascii="宋体" w:hAnsi="宋体" w:cs="仿宋_GB2312"/>
                <w:kern w:val="0"/>
                <w:lang w:val="en-US" w:eastAsia="zh-CN"/>
              </w:rPr>
              <w:t>5</w:t>
            </w:r>
            <w:r>
              <w:rPr>
                <w:rFonts w:hint="eastAsia" w:ascii="宋体" w:hAnsi="宋体" w:cs="仿宋_GB2312"/>
                <w:kern w:val="0"/>
              </w:rPr>
              <w:t>%</w:t>
            </w:r>
          </w:p>
        </w:tc>
        <w:tc>
          <w:tcPr>
            <w:tcW w:w="959" w:type="dxa"/>
            <w:gridSpan w:val="2"/>
            <w:tcMar>
              <w:left w:w="57" w:type="dxa"/>
              <w:right w:w="57" w:type="dxa"/>
            </w:tcMar>
            <w:vAlign w:val="center"/>
          </w:tcPr>
          <w:p w14:paraId="3CE5C825">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≥9</w:t>
            </w:r>
            <w:r>
              <w:rPr>
                <w:rFonts w:hint="eastAsia" w:ascii="宋体" w:hAnsi="宋体" w:cs="仿宋_GB2312"/>
                <w:kern w:val="0"/>
                <w:lang w:val="en-US" w:eastAsia="zh-CN"/>
              </w:rPr>
              <w:t>6</w:t>
            </w:r>
            <w:r>
              <w:rPr>
                <w:rFonts w:hint="eastAsia" w:ascii="宋体" w:hAnsi="宋体" w:cs="仿宋_GB2312"/>
                <w:kern w:val="0"/>
              </w:rPr>
              <w:t>%</w:t>
            </w:r>
          </w:p>
        </w:tc>
        <w:tc>
          <w:tcPr>
            <w:tcW w:w="528" w:type="dxa"/>
            <w:gridSpan w:val="2"/>
            <w:tcMar>
              <w:left w:w="57" w:type="dxa"/>
              <w:right w:w="57" w:type="dxa"/>
            </w:tcMar>
            <w:vAlign w:val="center"/>
          </w:tcPr>
          <w:p w14:paraId="42306443">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政府要求</w:t>
            </w:r>
          </w:p>
        </w:tc>
        <w:tc>
          <w:tcPr>
            <w:tcW w:w="514" w:type="dxa"/>
            <w:tcMar>
              <w:left w:w="57" w:type="dxa"/>
              <w:right w:w="57" w:type="dxa"/>
            </w:tcMar>
            <w:vAlign w:val="center"/>
          </w:tcPr>
          <w:p w14:paraId="6CBE6B9F">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7079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14:paraId="08011A82">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2BBCE450">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6C4C7E3D">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33380402">
            <w:pPr>
              <w:widowControl/>
              <w:snapToGrid w:val="0"/>
              <w:jc w:val="center"/>
              <w:rPr>
                <w:rFonts w:hint="eastAsia" w:ascii="仿宋_GB2312" w:hAnsi="宋体" w:eastAsia="仿宋_GB2312" w:cs="仿宋_GB2312"/>
                <w:color w:val="auto"/>
                <w:kern w:val="0"/>
                <w:highlight w:val="none"/>
              </w:rPr>
            </w:pPr>
            <w:r>
              <w:rPr>
                <w:rFonts w:hint="eastAsia" w:ascii="宋体" w:hAnsi="宋体" w:cs="仿宋_GB2312"/>
                <w:kern w:val="0"/>
              </w:rPr>
              <w:t>构建和谐劳动关系、服务好企业和劳动者</w:t>
            </w:r>
          </w:p>
        </w:tc>
        <w:tc>
          <w:tcPr>
            <w:tcW w:w="750" w:type="dxa"/>
            <w:gridSpan w:val="3"/>
            <w:tcMar>
              <w:left w:w="57" w:type="dxa"/>
              <w:right w:w="57" w:type="dxa"/>
            </w:tcMar>
            <w:vAlign w:val="center"/>
          </w:tcPr>
          <w:p w14:paraId="4E692F94">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kern w:val="0"/>
              </w:rPr>
              <w:t>9</w:t>
            </w:r>
            <w:r>
              <w:rPr>
                <w:rFonts w:hint="eastAsia" w:ascii="宋体" w:hAnsi="宋体"/>
                <w:kern w:val="0"/>
                <w:lang w:val="en-US" w:eastAsia="zh-CN"/>
              </w:rPr>
              <w:t>8</w:t>
            </w:r>
            <w:r>
              <w:rPr>
                <w:rFonts w:hint="eastAsia" w:ascii="宋体" w:hAnsi="宋体"/>
                <w:kern w:val="0"/>
              </w:rPr>
              <w:t>%</w:t>
            </w:r>
          </w:p>
        </w:tc>
        <w:tc>
          <w:tcPr>
            <w:tcW w:w="783" w:type="dxa"/>
            <w:tcMar>
              <w:left w:w="57" w:type="dxa"/>
              <w:right w:w="57" w:type="dxa"/>
            </w:tcMar>
            <w:vAlign w:val="center"/>
          </w:tcPr>
          <w:p w14:paraId="7EFF469E">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kern w:val="0"/>
              </w:rPr>
              <w:t>9</w:t>
            </w:r>
            <w:r>
              <w:rPr>
                <w:rFonts w:hint="eastAsia" w:ascii="宋体" w:hAnsi="宋体"/>
                <w:kern w:val="0"/>
                <w:lang w:val="en-US" w:eastAsia="zh-CN"/>
              </w:rPr>
              <w:t>5</w:t>
            </w:r>
            <w:r>
              <w:rPr>
                <w:rFonts w:hint="eastAsia" w:ascii="宋体" w:hAnsi="宋体"/>
                <w:kern w:val="0"/>
              </w:rPr>
              <w:t>%</w:t>
            </w:r>
          </w:p>
        </w:tc>
        <w:tc>
          <w:tcPr>
            <w:tcW w:w="959" w:type="dxa"/>
            <w:gridSpan w:val="2"/>
            <w:tcMar>
              <w:left w:w="57" w:type="dxa"/>
              <w:right w:w="57" w:type="dxa"/>
            </w:tcMar>
            <w:vAlign w:val="center"/>
          </w:tcPr>
          <w:p w14:paraId="68C47771">
            <w:pPr>
              <w:widowControl/>
              <w:snapToGrid w:val="0"/>
              <w:jc w:val="center"/>
              <w:rPr>
                <w:rFonts w:ascii="仿宋_GB2312" w:hAnsi="宋体" w:eastAsia="仿宋_GB2312" w:cs="仿宋_GB2312"/>
                <w:color w:val="auto"/>
                <w:kern w:val="0"/>
                <w:highlight w:val="none"/>
              </w:rPr>
            </w:pPr>
            <w:r>
              <w:rPr>
                <w:rFonts w:hint="eastAsia" w:ascii="宋体" w:hAnsi="宋体"/>
                <w:kern w:val="0"/>
              </w:rPr>
              <w:t>9</w:t>
            </w:r>
            <w:r>
              <w:rPr>
                <w:rFonts w:hint="eastAsia" w:ascii="宋体" w:hAnsi="宋体"/>
                <w:kern w:val="0"/>
                <w:lang w:val="en-US" w:eastAsia="zh-CN"/>
              </w:rPr>
              <w:t>6</w:t>
            </w:r>
            <w:r>
              <w:rPr>
                <w:rFonts w:hint="eastAsia" w:ascii="宋体" w:hAnsi="宋体"/>
                <w:kern w:val="0"/>
              </w:rPr>
              <w:t>%</w:t>
            </w:r>
          </w:p>
        </w:tc>
        <w:tc>
          <w:tcPr>
            <w:tcW w:w="528" w:type="dxa"/>
            <w:gridSpan w:val="2"/>
            <w:tcMar>
              <w:left w:w="57" w:type="dxa"/>
              <w:right w:w="57" w:type="dxa"/>
            </w:tcMar>
            <w:vAlign w:val="center"/>
          </w:tcPr>
          <w:p w14:paraId="68E332CB">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行业</w:t>
            </w:r>
            <w:r>
              <w:rPr>
                <w:rFonts w:hint="eastAsia" w:ascii="宋体" w:hAnsi="宋体" w:cs="仿宋_GB2312"/>
                <w:kern w:val="0"/>
                <w:lang w:val="en-US" w:eastAsia="zh-CN"/>
              </w:rPr>
              <w:t>标准</w:t>
            </w:r>
          </w:p>
        </w:tc>
        <w:tc>
          <w:tcPr>
            <w:tcW w:w="514" w:type="dxa"/>
            <w:tcMar>
              <w:left w:w="57" w:type="dxa"/>
              <w:right w:w="57" w:type="dxa"/>
            </w:tcMar>
            <w:vAlign w:val="center"/>
          </w:tcPr>
          <w:p w14:paraId="774241E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5935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14:paraId="048F21A8">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BBC073A">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32BD80E2">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2E19399B">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城镇新增就业人数</w:t>
            </w:r>
          </w:p>
        </w:tc>
        <w:tc>
          <w:tcPr>
            <w:tcW w:w="750" w:type="dxa"/>
            <w:gridSpan w:val="3"/>
            <w:tcMar>
              <w:left w:w="57" w:type="dxa"/>
              <w:right w:w="57" w:type="dxa"/>
            </w:tcMar>
            <w:vAlign w:val="center"/>
          </w:tcPr>
          <w:p w14:paraId="0D186318">
            <w:pPr>
              <w:widowControl/>
              <w:snapToGrid w:val="0"/>
              <w:jc w:val="center"/>
              <w:rPr>
                <w:rFonts w:hint="default" w:ascii="宋体" w:hAnsi="宋体" w:eastAsia="宋体" w:cs="Times New Roman"/>
                <w:kern w:val="0"/>
                <w:sz w:val="21"/>
                <w:szCs w:val="22"/>
                <w:highlight w:val="none"/>
                <w:lang w:val="en-US" w:eastAsia="zh-CN" w:bidi="ar-SA"/>
              </w:rPr>
            </w:pPr>
            <w:r>
              <w:rPr>
                <w:rFonts w:hint="eastAsia" w:ascii="宋体" w:hAnsi="宋体"/>
                <w:kern w:val="0"/>
                <w:highlight w:val="none"/>
                <w:lang w:val="en-US" w:eastAsia="zh-CN"/>
              </w:rPr>
              <w:t>16589人</w:t>
            </w:r>
          </w:p>
        </w:tc>
        <w:tc>
          <w:tcPr>
            <w:tcW w:w="783" w:type="dxa"/>
            <w:tcMar>
              <w:left w:w="57" w:type="dxa"/>
              <w:right w:w="57" w:type="dxa"/>
            </w:tcMar>
            <w:vAlign w:val="center"/>
          </w:tcPr>
          <w:p w14:paraId="6D197FEB">
            <w:pPr>
              <w:widowControl/>
              <w:snapToGrid w:val="0"/>
              <w:jc w:val="center"/>
              <w:rPr>
                <w:rFonts w:hint="default" w:ascii="宋体" w:hAnsi="宋体" w:eastAsia="宋体" w:cs="Times New Roman"/>
                <w:kern w:val="0"/>
                <w:sz w:val="21"/>
                <w:szCs w:val="22"/>
                <w:highlight w:val="none"/>
                <w:lang w:val="en-US" w:eastAsia="zh-CN" w:bidi="ar-SA"/>
              </w:rPr>
            </w:pPr>
            <w:r>
              <w:rPr>
                <w:rFonts w:hint="eastAsia" w:ascii="宋体" w:hAnsi="宋体" w:cs="仿宋_GB2312"/>
                <w:kern w:val="0"/>
              </w:rPr>
              <w:t>13000人</w:t>
            </w:r>
          </w:p>
        </w:tc>
        <w:tc>
          <w:tcPr>
            <w:tcW w:w="959" w:type="dxa"/>
            <w:gridSpan w:val="2"/>
            <w:tcMar>
              <w:left w:w="57" w:type="dxa"/>
              <w:right w:w="57" w:type="dxa"/>
            </w:tcMar>
            <w:vAlign w:val="center"/>
          </w:tcPr>
          <w:p w14:paraId="5DEFE14D">
            <w:pPr>
              <w:widowControl/>
              <w:snapToGrid w:val="0"/>
              <w:jc w:val="center"/>
              <w:rPr>
                <w:rFonts w:hint="default" w:ascii="宋体" w:hAnsi="宋体" w:eastAsia="宋体" w:cs="Times New Roman"/>
                <w:kern w:val="0"/>
                <w:sz w:val="21"/>
                <w:szCs w:val="22"/>
                <w:lang w:val="en-US" w:eastAsia="zh-CN" w:bidi="ar-SA"/>
              </w:rPr>
            </w:pPr>
            <w:r>
              <w:rPr>
                <w:rFonts w:hint="eastAsia" w:ascii="宋体" w:hAnsi="宋体" w:cs="Times New Roman"/>
                <w:kern w:val="0"/>
                <w:sz w:val="21"/>
                <w:szCs w:val="22"/>
                <w:lang w:val="en-US" w:eastAsia="zh-CN" w:bidi="ar-SA"/>
              </w:rPr>
              <w:t>≥13000人</w:t>
            </w:r>
          </w:p>
        </w:tc>
        <w:tc>
          <w:tcPr>
            <w:tcW w:w="528" w:type="dxa"/>
            <w:gridSpan w:val="2"/>
            <w:tcMar>
              <w:left w:w="57" w:type="dxa"/>
              <w:right w:w="57" w:type="dxa"/>
            </w:tcMar>
            <w:vAlign w:val="center"/>
          </w:tcPr>
          <w:p w14:paraId="7EB34746">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行业</w:t>
            </w:r>
            <w:r>
              <w:rPr>
                <w:rFonts w:hint="eastAsia" w:ascii="宋体" w:hAnsi="宋体" w:cs="仿宋_GB2312"/>
                <w:kern w:val="0"/>
                <w:lang w:val="en-US" w:eastAsia="zh-CN"/>
              </w:rPr>
              <w:t>标准</w:t>
            </w:r>
          </w:p>
        </w:tc>
        <w:tc>
          <w:tcPr>
            <w:tcW w:w="514" w:type="dxa"/>
            <w:tcMar>
              <w:left w:w="57" w:type="dxa"/>
              <w:right w:w="57" w:type="dxa"/>
            </w:tcMar>
            <w:vAlign w:val="center"/>
          </w:tcPr>
          <w:p w14:paraId="0A0E021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2270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14:paraId="01377971">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1C9334B">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1CF71F76">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3BE891EE">
            <w:pPr>
              <w:widowControl/>
              <w:snapToGrid w:val="0"/>
              <w:jc w:val="center"/>
              <w:rPr>
                <w:rFonts w:hint="eastAsia" w:ascii="宋体" w:hAnsi="宋体" w:eastAsia="宋体" w:cs="Times New Roman"/>
                <w:kern w:val="0"/>
                <w:sz w:val="21"/>
                <w:szCs w:val="22"/>
                <w:lang w:val="en-US" w:eastAsia="zh-CN" w:bidi="ar-SA"/>
              </w:rPr>
            </w:pPr>
            <w:r>
              <w:rPr>
                <w:rFonts w:hint="eastAsia" w:ascii="宋体" w:hAnsi="宋体" w:cs="仿宋_GB2312"/>
                <w:kern w:val="0"/>
              </w:rPr>
              <w:t>年末城镇登记失业率</w:t>
            </w:r>
          </w:p>
        </w:tc>
        <w:tc>
          <w:tcPr>
            <w:tcW w:w="750" w:type="dxa"/>
            <w:gridSpan w:val="3"/>
            <w:tcMar>
              <w:left w:w="57" w:type="dxa"/>
              <w:right w:w="57" w:type="dxa"/>
            </w:tcMar>
            <w:vAlign w:val="center"/>
          </w:tcPr>
          <w:p w14:paraId="62D403B4">
            <w:pPr>
              <w:widowControl/>
              <w:snapToGrid w:val="0"/>
              <w:jc w:val="center"/>
              <w:rPr>
                <w:rFonts w:hint="default" w:ascii="宋体" w:hAnsi="宋体" w:eastAsia="宋体" w:cs="Times New Roman"/>
                <w:kern w:val="0"/>
                <w:sz w:val="21"/>
                <w:szCs w:val="22"/>
                <w:highlight w:val="none"/>
                <w:lang w:val="en-US" w:eastAsia="zh-CN" w:bidi="ar-SA"/>
              </w:rPr>
            </w:pPr>
            <w:r>
              <w:rPr>
                <w:rFonts w:hint="eastAsia" w:ascii="宋体" w:hAnsi="宋体" w:cs="仿宋_GB2312"/>
                <w:kern w:val="0"/>
                <w:highlight w:val="none"/>
                <w:lang w:val="en-US" w:eastAsia="zh-CN"/>
              </w:rPr>
              <w:t>2.83%</w:t>
            </w:r>
          </w:p>
        </w:tc>
        <w:tc>
          <w:tcPr>
            <w:tcW w:w="783" w:type="dxa"/>
            <w:tcMar>
              <w:left w:w="57" w:type="dxa"/>
              <w:right w:w="57" w:type="dxa"/>
            </w:tcMar>
            <w:vAlign w:val="center"/>
          </w:tcPr>
          <w:p w14:paraId="474E7C75">
            <w:pPr>
              <w:widowControl/>
              <w:snapToGrid w:val="0"/>
              <w:jc w:val="center"/>
              <w:rPr>
                <w:rFonts w:hint="default" w:ascii="宋体" w:hAnsi="宋体" w:eastAsia="宋体" w:cs="Times New Roman"/>
                <w:kern w:val="0"/>
                <w:sz w:val="21"/>
                <w:szCs w:val="22"/>
                <w:highlight w:val="none"/>
                <w:lang w:val="en-US" w:eastAsia="zh-CN" w:bidi="ar-SA"/>
              </w:rPr>
            </w:pPr>
            <w:r>
              <w:rPr>
                <w:rFonts w:hint="eastAsia" w:ascii="宋体" w:hAnsi="宋体" w:cs="仿宋_GB2312"/>
                <w:kern w:val="0"/>
                <w:lang w:val="en-US" w:eastAsia="zh-CN"/>
              </w:rPr>
              <w:t>≤5</w:t>
            </w:r>
            <w:r>
              <w:rPr>
                <w:rFonts w:hint="eastAsia" w:ascii="宋体" w:hAnsi="宋体" w:cs="仿宋_GB2312"/>
                <w:kern w:val="0"/>
              </w:rPr>
              <w:t>.5%</w:t>
            </w:r>
          </w:p>
        </w:tc>
        <w:tc>
          <w:tcPr>
            <w:tcW w:w="959" w:type="dxa"/>
            <w:gridSpan w:val="2"/>
            <w:tcMar>
              <w:left w:w="57" w:type="dxa"/>
              <w:right w:w="57" w:type="dxa"/>
            </w:tcMar>
            <w:vAlign w:val="center"/>
          </w:tcPr>
          <w:p w14:paraId="296508E5">
            <w:pPr>
              <w:widowControl/>
              <w:snapToGrid w:val="0"/>
              <w:jc w:val="both"/>
              <w:rPr>
                <w:rFonts w:hint="eastAsia" w:ascii="宋体" w:hAnsi="宋体" w:eastAsia="宋体" w:cs="Times New Roman"/>
                <w:kern w:val="0"/>
                <w:sz w:val="21"/>
                <w:szCs w:val="22"/>
                <w:lang w:val="en-US" w:eastAsia="zh-CN" w:bidi="ar-SA"/>
              </w:rPr>
            </w:pPr>
            <w:r>
              <w:rPr>
                <w:rFonts w:hint="eastAsia" w:ascii="宋体" w:hAnsi="宋体" w:cs="仿宋_GB2312"/>
                <w:kern w:val="0"/>
                <w:lang w:val="en-US" w:eastAsia="zh-CN"/>
              </w:rPr>
              <w:t>≤5</w:t>
            </w:r>
            <w:r>
              <w:rPr>
                <w:rFonts w:hint="eastAsia" w:ascii="宋体" w:hAnsi="宋体" w:cs="仿宋_GB2312"/>
                <w:kern w:val="0"/>
              </w:rPr>
              <w:t>.5%</w:t>
            </w:r>
          </w:p>
        </w:tc>
        <w:tc>
          <w:tcPr>
            <w:tcW w:w="528" w:type="dxa"/>
            <w:gridSpan w:val="2"/>
            <w:tcMar>
              <w:left w:w="57" w:type="dxa"/>
              <w:right w:w="57" w:type="dxa"/>
            </w:tcMar>
            <w:vAlign w:val="center"/>
          </w:tcPr>
          <w:p w14:paraId="1B26AF9E">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行业</w:t>
            </w:r>
            <w:r>
              <w:rPr>
                <w:rFonts w:hint="eastAsia" w:ascii="宋体" w:hAnsi="宋体" w:cs="仿宋_GB2312"/>
                <w:kern w:val="0"/>
                <w:lang w:val="en-US" w:eastAsia="zh-CN"/>
              </w:rPr>
              <w:t>标准</w:t>
            </w:r>
          </w:p>
        </w:tc>
        <w:tc>
          <w:tcPr>
            <w:tcW w:w="514" w:type="dxa"/>
            <w:tcMar>
              <w:left w:w="57" w:type="dxa"/>
              <w:right w:w="57" w:type="dxa"/>
            </w:tcMar>
            <w:vAlign w:val="center"/>
          </w:tcPr>
          <w:p w14:paraId="6353121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7E2D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14:paraId="4C046273">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338F7E4">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461D9F5A">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3606DDB4">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微信应用系统(鄂州123333)</w:t>
            </w:r>
          </w:p>
        </w:tc>
        <w:tc>
          <w:tcPr>
            <w:tcW w:w="750" w:type="dxa"/>
            <w:gridSpan w:val="3"/>
            <w:tcMar>
              <w:left w:w="57" w:type="dxa"/>
              <w:right w:w="57" w:type="dxa"/>
            </w:tcMar>
            <w:vAlign w:val="center"/>
          </w:tcPr>
          <w:p w14:paraId="0B9B7DBC">
            <w:pPr>
              <w:widowControl/>
              <w:snapToGrid w:val="0"/>
              <w:jc w:val="center"/>
              <w:rPr>
                <w:rFonts w:hint="default" w:ascii="宋体" w:hAnsi="宋体" w:eastAsia="宋体" w:cs="仿宋_GB2312"/>
                <w:kern w:val="0"/>
                <w:sz w:val="21"/>
                <w:szCs w:val="24"/>
                <w:lang w:val="en-US" w:eastAsia="zh-CN" w:bidi="ar-SA"/>
              </w:rPr>
            </w:pPr>
            <w:r>
              <w:rPr>
                <w:rFonts w:hint="eastAsia" w:ascii="宋体" w:hAnsi="宋体" w:cs="仿宋_GB2312"/>
                <w:kern w:val="0"/>
                <w:sz w:val="21"/>
                <w:szCs w:val="24"/>
                <w:lang w:val="en-US" w:eastAsia="zh-CN" w:bidi="ar-SA"/>
              </w:rPr>
              <w:t>4.6</w:t>
            </w:r>
          </w:p>
        </w:tc>
        <w:tc>
          <w:tcPr>
            <w:tcW w:w="783" w:type="dxa"/>
            <w:tcMar>
              <w:left w:w="57" w:type="dxa"/>
              <w:right w:w="57" w:type="dxa"/>
            </w:tcMar>
            <w:vAlign w:val="center"/>
          </w:tcPr>
          <w:p w14:paraId="3697B3AF">
            <w:pPr>
              <w:widowControl/>
              <w:snapToGrid w:val="0"/>
              <w:jc w:val="center"/>
              <w:rPr>
                <w:rFonts w:hint="default" w:ascii="宋体" w:hAnsi="宋体" w:eastAsia="宋体" w:cs="仿宋_GB2312"/>
                <w:kern w:val="0"/>
                <w:sz w:val="21"/>
                <w:szCs w:val="24"/>
                <w:lang w:val="en-US" w:eastAsia="zh-CN" w:bidi="ar-SA"/>
              </w:rPr>
            </w:pPr>
            <w:r>
              <w:rPr>
                <w:rFonts w:hint="eastAsia" w:ascii="宋体" w:hAnsi="宋体" w:cs="仿宋_GB2312"/>
                <w:kern w:val="0"/>
                <w:sz w:val="21"/>
                <w:szCs w:val="24"/>
                <w:lang w:val="en-US" w:eastAsia="zh-CN" w:bidi="ar-SA"/>
              </w:rPr>
              <w:t>5</w:t>
            </w:r>
          </w:p>
        </w:tc>
        <w:tc>
          <w:tcPr>
            <w:tcW w:w="959" w:type="dxa"/>
            <w:gridSpan w:val="2"/>
            <w:tcMar>
              <w:left w:w="57" w:type="dxa"/>
              <w:right w:w="57" w:type="dxa"/>
            </w:tcMar>
            <w:vAlign w:val="center"/>
          </w:tcPr>
          <w:p w14:paraId="4F91D9E1">
            <w:pPr>
              <w:widowControl/>
              <w:snapToGrid w:val="0"/>
              <w:jc w:val="center"/>
              <w:rPr>
                <w:rFonts w:hint="default" w:ascii="宋体" w:hAnsi="宋体" w:eastAsia="宋体" w:cs="仿宋_GB2312"/>
                <w:kern w:val="0"/>
                <w:sz w:val="21"/>
                <w:szCs w:val="22"/>
                <w:lang w:val="en-US" w:eastAsia="zh-CN" w:bidi="ar-SA"/>
              </w:rPr>
            </w:pPr>
            <w:r>
              <w:rPr>
                <w:rFonts w:hint="eastAsia" w:ascii="宋体" w:hAnsi="宋体" w:cs="仿宋_GB2312"/>
                <w:kern w:val="0"/>
                <w:lang w:val="en-US" w:eastAsia="zh-CN"/>
              </w:rPr>
              <w:t>6.1</w:t>
            </w:r>
          </w:p>
        </w:tc>
        <w:tc>
          <w:tcPr>
            <w:tcW w:w="528" w:type="dxa"/>
            <w:gridSpan w:val="2"/>
            <w:tcMar>
              <w:left w:w="57" w:type="dxa"/>
              <w:right w:w="57" w:type="dxa"/>
            </w:tcMar>
            <w:vAlign w:val="center"/>
          </w:tcPr>
          <w:p w14:paraId="74E3DD43">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行业</w:t>
            </w:r>
            <w:r>
              <w:rPr>
                <w:rFonts w:hint="eastAsia" w:ascii="宋体" w:hAnsi="宋体" w:cs="仿宋_GB2312"/>
                <w:kern w:val="0"/>
                <w:lang w:val="en-US" w:eastAsia="zh-CN"/>
              </w:rPr>
              <w:t>标准</w:t>
            </w:r>
          </w:p>
        </w:tc>
        <w:tc>
          <w:tcPr>
            <w:tcW w:w="514" w:type="dxa"/>
            <w:tcMar>
              <w:left w:w="57" w:type="dxa"/>
              <w:right w:w="57" w:type="dxa"/>
            </w:tcMar>
            <w:vAlign w:val="center"/>
          </w:tcPr>
          <w:p w14:paraId="1BDC90F9">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2D63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99" w:type="dxa"/>
            <w:vMerge w:val="continue"/>
            <w:tcMar>
              <w:left w:w="57" w:type="dxa"/>
              <w:right w:w="57" w:type="dxa"/>
            </w:tcMar>
            <w:vAlign w:val="center"/>
          </w:tcPr>
          <w:p w14:paraId="6D9BA8C7">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534A7BD9">
            <w:pPr>
              <w:widowControl/>
              <w:snapToGrid w:val="0"/>
              <w:jc w:val="center"/>
              <w:rPr>
                <w:rFonts w:ascii="仿宋_GB2312" w:hAnsi="宋体" w:eastAsia="仿宋_GB2312"/>
                <w:color w:val="auto"/>
                <w:kern w:val="0"/>
                <w:highlight w:val="none"/>
              </w:rPr>
            </w:pPr>
          </w:p>
        </w:tc>
        <w:tc>
          <w:tcPr>
            <w:tcW w:w="1676" w:type="dxa"/>
            <w:gridSpan w:val="3"/>
            <w:tcMar>
              <w:left w:w="57" w:type="dxa"/>
              <w:right w:w="57" w:type="dxa"/>
            </w:tcMar>
            <w:vAlign w:val="center"/>
          </w:tcPr>
          <w:p w14:paraId="0FD60CCC">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516" w:type="dxa"/>
            <w:tcMar>
              <w:left w:w="57" w:type="dxa"/>
              <w:right w:w="57" w:type="dxa"/>
            </w:tcMar>
            <w:vAlign w:val="center"/>
          </w:tcPr>
          <w:p w14:paraId="57C33EA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14:paraId="5E8E4DCC">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14:paraId="17337D62">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14:paraId="29D7F02E">
            <w:pPr>
              <w:widowControl/>
              <w:snapToGrid w:val="0"/>
              <w:jc w:val="center"/>
              <w:rPr>
                <w:rFonts w:ascii="仿宋_GB2312" w:hAnsi="宋体" w:eastAsia="仿宋_GB2312" w:cs="仿宋_GB2312"/>
                <w:color w:val="auto"/>
                <w:kern w:val="0"/>
                <w:highlight w:val="none"/>
              </w:rPr>
            </w:pPr>
          </w:p>
        </w:tc>
        <w:tc>
          <w:tcPr>
            <w:tcW w:w="528" w:type="dxa"/>
            <w:gridSpan w:val="2"/>
            <w:tcMar>
              <w:left w:w="57" w:type="dxa"/>
              <w:right w:w="57" w:type="dxa"/>
            </w:tcMar>
            <w:vAlign w:val="center"/>
          </w:tcPr>
          <w:p w14:paraId="2D8213DF">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14:paraId="39A81B70">
            <w:pPr>
              <w:widowControl/>
              <w:snapToGrid w:val="0"/>
              <w:jc w:val="center"/>
              <w:rPr>
                <w:rFonts w:ascii="仿宋_GB2312" w:hAnsi="宋体" w:eastAsia="仿宋_GB2312" w:cs="仿宋_GB2312"/>
                <w:color w:val="auto"/>
                <w:kern w:val="0"/>
                <w:highlight w:val="none"/>
              </w:rPr>
            </w:pPr>
          </w:p>
        </w:tc>
      </w:tr>
      <w:tr w14:paraId="4EF8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64AD98F4">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0C89C6E8">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676" w:type="dxa"/>
            <w:gridSpan w:val="3"/>
            <w:vMerge w:val="restart"/>
            <w:tcMar>
              <w:left w:w="57" w:type="dxa"/>
              <w:right w:w="57" w:type="dxa"/>
            </w:tcMar>
            <w:vAlign w:val="center"/>
          </w:tcPr>
          <w:p w14:paraId="7C29F37A">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516" w:type="dxa"/>
            <w:tcMar>
              <w:left w:w="57" w:type="dxa"/>
              <w:right w:w="57" w:type="dxa"/>
            </w:tcMar>
            <w:vAlign w:val="center"/>
          </w:tcPr>
          <w:p w14:paraId="30AE6DE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3"/>
            <w:tcMar>
              <w:left w:w="57" w:type="dxa"/>
              <w:right w:w="57" w:type="dxa"/>
            </w:tcMar>
            <w:vAlign w:val="center"/>
          </w:tcPr>
          <w:p w14:paraId="2B62F16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14:paraId="38A50F3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59" w:type="dxa"/>
            <w:gridSpan w:val="2"/>
            <w:tcMar>
              <w:left w:w="57" w:type="dxa"/>
              <w:right w:w="57" w:type="dxa"/>
            </w:tcMar>
            <w:vAlign w:val="center"/>
          </w:tcPr>
          <w:p w14:paraId="2E87E80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528" w:type="dxa"/>
            <w:gridSpan w:val="2"/>
            <w:tcMar>
              <w:left w:w="57" w:type="dxa"/>
              <w:right w:w="57" w:type="dxa"/>
            </w:tcMar>
            <w:vAlign w:val="center"/>
          </w:tcPr>
          <w:p w14:paraId="5B0887F5">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14:paraId="3B1CDB46">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1883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0F3BB64A">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96FED9E">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72D810A1">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790486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3"/>
            <w:tcMar>
              <w:left w:w="57" w:type="dxa"/>
              <w:right w:w="57" w:type="dxa"/>
            </w:tcMar>
            <w:vAlign w:val="center"/>
          </w:tcPr>
          <w:p w14:paraId="591A2DB0">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14:paraId="345CEDF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59" w:type="dxa"/>
            <w:gridSpan w:val="2"/>
            <w:tcMar>
              <w:left w:w="57" w:type="dxa"/>
              <w:right w:w="57" w:type="dxa"/>
            </w:tcMar>
            <w:vAlign w:val="center"/>
          </w:tcPr>
          <w:p w14:paraId="7D0E0EE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528" w:type="dxa"/>
            <w:gridSpan w:val="2"/>
            <w:tcMar>
              <w:left w:w="57" w:type="dxa"/>
              <w:right w:w="57" w:type="dxa"/>
            </w:tcMar>
            <w:vAlign w:val="center"/>
          </w:tcPr>
          <w:p w14:paraId="4A0C1666">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14:paraId="20CEA96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A97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48CCBC74">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259492D">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21E5FF96">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516" w:type="dxa"/>
            <w:tcMar>
              <w:left w:w="57" w:type="dxa"/>
              <w:right w:w="57" w:type="dxa"/>
            </w:tcMar>
            <w:vAlign w:val="center"/>
          </w:tcPr>
          <w:p w14:paraId="5136DE4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3"/>
            <w:tcMar>
              <w:left w:w="57" w:type="dxa"/>
              <w:right w:w="57" w:type="dxa"/>
            </w:tcMar>
            <w:vAlign w:val="center"/>
          </w:tcPr>
          <w:p w14:paraId="0C9F58B5">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14:paraId="53E5E9A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59" w:type="dxa"/>
            <w:gridSpan w:val="2"/>
            <w:tcMar>
              <w:left w:w="57" w:type="dxa"/>
              <w:right w:w="57" w:type="dxa"/>
            </w:tcMar>
            <w:vAlign w:val="center"/>
          </w:tcPr>
          <w:p w14:paraId="463E21AE">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528" w:type="dxa"/>
            <w:gridSpan w:val="2"/>
            <w:tcMar>
              <w:left w:w="57" w:type="dxa"/>
              <w:right w:w="57" w:type="dxa"/>
            </w:tcMar>
            <w:vAlign w:val="center"/>
          </w:tcPr>
          <w:p w14:paraId="327791E3">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14:paraId="2C64A0A3">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5012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411B73B9">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0B8287A2">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426EC2CF">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7CC7B5F8">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50" w:type="dxa"/>
            <w:gridSpan w:val="3"/>
            <w:tcMar>
              <w:left w:w="57" w:type="dxa"/>
              <w:right w:w="57" w:type="dxa"/>
            </w:tcMar>
            <w:vAlign w:val="center"/>
          </w:tcPr>
          <w:p w14:paraId="3F19623F">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783" w:type="dxa"/>
            <w:tcMar>
              <w:left w:w="57" w:type="dxa"/>
              <w:right w:w="57" w:type="dxa"/>
            </w:tcMar>
            <w:vAlign w:val="center"/>
          </w:tcPr>
          <w:p w14:paraId="512FAFD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959" w:type="dxa"/>
            <w:gridSpan w:val="2"/>
            <w:tcMar>
              <w:left w:w="57" w:type="dxa"/>
              <w:right w:w="57" w:type="dxa"/>
            </w:tcMar>
            <w:vAlign w:val="center"/>
          </w:tcPr>
          <w:p w14:paraId="5755BC15">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528" w:type="dxa"/>
            <w:gridSpan w:val="2"/>
            <w:tcMar>
              <w:left w:w="57" w:type="dxa"/>
              <w:right w:w="57" w:type="dxa"/>
            </w:tcMar>
            <w:vAlign w:val="center"/>
          </w:tcPr>
          <w:p w14:paraId="07498C3B">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14:paraId="68EC38A0">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76DFB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5747B008">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3275356D">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2217BE15">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5944527D">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50" w:type="dxa"/>
            <w:gridSpan w:val="3"/>
            <w:tcMar>
              <w:left w:w="57" w:type="dxa"/>
              <w:right w:w="57" w:type="dxa"/>
            </w:tcMar>
            <w:vAlign w:val="center"/>
          </w:tcPr>
          <w:p w14:paraId="13FD7D95">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14:paraId="68386FE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59" w:type="dxa"/>
            <w:gridSpan w:val="2"/>
            <w:tcMar>
              <w:left w:w="57" w:type="dxa"/>
              <w:right w:w="57" w:type="dxa"/>
            </w:tcMar>
            <w:vAlign w:val="center"/>
          </w:tcPr>
          <w:p w14:paraId="5CAC2AE7">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528" w:type="dxa"/>
            <w:gridSpan w:val="2"/>
            <w:tcMar>
              <w:left w:w="57" w:type="dxa"/>
              <w:right w:w="57" w:type="dxa"/>
            </w:tcMar>
            <w:vAlign w:val="center"/>
          </w:tcPr>
          <w:p w14:paraId="272005A3">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14:paraId="41737E9D">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B76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728D4202">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6C2924FF">
            <w:pPr>
              <w:widowControl/>
              <w:snapToGrid w:val="0"/>
              <w:jc w:val="center"/>
              <w:rPr>
                <w:rFonts w:ascii="仿宋_GB2312" w:hAnsi="宋体" w:eastAsia="仿宋_GB2312"/>
                <w:color w:val="auto"/>
                <w:kern w:val="0"/>
                <w:highlight w:val="none"/>
              </w:rPr>
            </w:pPr>
          </w:p>
        </w:tc>
        <w:tc>
          <w:tcPr>
            <w:tcW w:w="1676" w:type="dxa"/>
            <w:gridSpan w:val="3"/>
            <w:vMerge w:val="restart"/>
            <w:tcMar>
              <w:left w:w="57" w:type="dxa"/>
              <w:right w:w="57" w:type="dxa"/>
            </w:tcMar>
            <w:vAlign w:val="center"/>
          </w:tcPr>
          <w:p w14:paraId="609F777F">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516" w:type="dxa"/>
            <w:tcMar>
              <w:left w:w="57" w:type="dxa"/>
              <w:right w:w="57" w:type="dxa"/>
            </w:tcMar>
            <w:vAlign w:val="center"/>
          </w:tcPr>
          <w:p w14:paraId="2009DBEB">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50" w:type="dxa"/>
            <w:gridSpan w:val="3"/>
            <w:tcMar>
              <w:left w:w="57" w:type="dxa"/>
              <w:right w:w="57" w:type="dxa"/>
            </w:tcMar>
            <w:vAlign w:val="center"/>
          </w:tcPr>
          <w:p w14:paraId="62F6E4FC">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783" w:type="dxa"/>
            <w:tcMar>
              <w:left w:w="57" w:type="dxa"/>
              <w:right w:w="57" w:type="dxa"/>
            </w:tcMar>
            <w:vAlign w:val="center"/>
          </w:tcPr>
          <w:p w14:paraId="52E92F19">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959" w:type="dxa"/>
            <w:gridSpan w:val="2"/>
            <w:tcMar>
              <w:left w:w="57" w:type="dxa"/>
              <w:right w:w="57" w:type="dxa"/>
            </w:tcMar>
            <w:vAlign w:val="center"/>
          </w:tcPr>
          <w:p w14:paraId="3C56B44B">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按规划完成</w:t>
            </w:r>
          </w:p>
        </w:tc>
        <w:tc>
          <w:tcPr>
            <w:tcW w:w="528" w:type="dxa"/>
            <w:gridSpan w:val="2"/>
            <w:tcMar>
              <w:left w:w="57" w:type="dxa"/>
              <w:right w:w="57" w:type="dxa"/>
            </w:tcMar>
            <w:vAlign w:val="center"/>
          </w:tcPr>
          <w:p w14:paraId="0B476D05">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历史依据</w:t>
            </w:r>
          </w:p>
        </w:tc>
        <w:tc>
          <w:tcPr>
            <w:tcW w:w="514" w:type="dxa"/>
            <w:tcMar>
              <w:left w:w="57" w:type="dxa"/>
              <w:right w:w="57" w:type="dxa"/>
            </w:tcMar>
            <w:vAlign w:val="center"/>
          </w:tcPr>
          <w:p w14:paraId="66455A9F">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14:paraId="200B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0837609F">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151211F8">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3B4FB04D">
            <w:pPr>
              <w:widowControl/>
              <w:snapToGrid w:val="0"/>
              <w:jc w:val="center"/>
              <w:rPr>
                <w:rFonts w:ascii="仿宋_GB2312" w:hAnsi="宋体" w:eastAsia="仿宋_GB2312" w:cs="仿宋_GB2312"/>
                <w:color w:val="auto"/>
                <w:kern w:val="0"/>
                <w:highlight w:val="none"/>
              </w:rPr>
            </w:pPr>
          </w:p>
        </w:tc>
        <w:tc>
          <w:tcPr>
            <w:tcW w:w="1516" w:type="dxa"/>
            <w:tcMar>
              <w:left w:w="57" w:type="dxa"/>
              <w:right w:w="57" w:type="dxa"/>
            </w:tcMar>
            <w:vAlign w:val="center"/>
          </w:tcPr>
          <w:p w14:paraId="7A513B9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14:paraId="2FD33E39">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14:paraId="2DB0B491">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14:paraId="4B4146CE">
            <w:pPr>
              <w:widowControl/>
              <w:snapToGrid w:val="0"/>
              <w:jc w:val="center"/>
              <w:rPr>
                <w:rFonts w:ascii="仿宋_GB2312" w:hAnsi="宋体" w:eastAsia="仿宋_GB2312" w:cs="仿宋_GB2312"/>
                <w:color w:val="auto"/>
                <w:kern w:val="0"/>
                <w:highlight w:val="none"/>
              </w:rPr>
            </w:pPr>
          </w:p>
        </w:tc>
        <w:tc>
          <w:tcPr>
            <w:tcW w:w="528" w:type="dxa"/>
            <w:gridSpan w:val="2"/>
            <w:tcMar>
              <w:left w:w="57" w:type="dxa"/>
              <w:right w:w="57" w:type="dxa"/>
            </w:tcMar>
            <w:vAlign w:val="center"/>
          </w:tcPr>
          <w:p w14:paraId="345031B3">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14:paraId="5EB85A12">
            <w:pPr>
              <w:widowControl/>
              <w:snapToGrid w:val="0"/>
              <w:jc w:val="center"/>
              <w:rPr>
                <w:rFonts w:ascii="仿宋_GB2312" w:hAnsi="宋体" w:eastAsia="仿宋_GB2312" w:cs="仿宋_GB2312"/>
                <w:color w:val="auto"/>
                <w:kern w:val="0"/>
                <w:highlight w:val="none"/>
              </w:rPr>
            </w:pPr>
          </w:p>
        </w:tc>
      </w:tr>
      <w:tr w14:paraId="4A36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4CA9A0F8">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14:paraId="1FEAC06E">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676" w:type="dxa"/>
            <w:gridSpan w:val="3"/>
            <w:vMerge w:val="restart"/>
            <w:tcMar>
              <w:left w:w="57" w:type="dxa"/>
              <w:right w:w="57" w:type="dxa"/>
            </w:tcMar>
            <w:vAlign w:val="center"/>
          </w:tcPr>
          <w:p w14:paraId="55CEAB96">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516" w:type="dxa"/>
            <w:tcMar>
              <w:left w:w="57" w:type="dxa"/>
              <w:right w:w="57" w:type="dxa"/>
            </w:tcMar>
            <w:vAlign w:val="center"/>
          </w:tcPr>
          <w:p w14:paraId="6F8EC21D">
            <w:pPr>
              <w:widowControl/>
              <w:snapToGrid w:val="0"/>
              <w:jc w:val="center"/>
              <w:rPr>
                <w:rFonts w:ascii="宋体" w:hAnsi="宋体" w:eastAsia="宋体" w:cs="仿宋_GB2312"/>
                <w:kern w:val="0"/>
                <w:sz w:val="21"/>
                <w:szCs w:val="22"/>
                <w:lang w:val="en-US" w:eastAsia="zh-CN" w:bidi="ar-SA"/>
              </w:rPr>
            </w:pPr>
            <w:r>
              <w:rPr>
                <w:rFonts w:hint="eastAsia" w:ascii="宋体" w:hAnsi="宋体" w:cs="仿宋_GB2312"/>
                <w:kern w:val="0"/>
              </w:rPr>
              <w:t>考生对考试公平，服务态度满意度</w:t>
            </w:r>
          </w:p>
        </w:tc>
        <w:tc>
          <w:tcPr>
            <w:tcW w:w="750" w:type="dxa"/>
            <w:gridSpan w:val="3"/>
            <w:tcMar>
              <w:left w:w="57" w:type="dxa"/>
              <w:right w:w="57" w:type="dxa"/>
            </w:tcMar>
            <w:vAlign w:val="center"/>
          </w:tcPr>
          <w:p w14:paraId="20500CFE">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9</w:t>
            </w:r>
            <w:r>
              <w:rPr>
                <w:rFonts w:hint="eastAsia" w:ascii="宋体" w:hAnsi="宋体" w:cs="仿宋_GB2312"/>
                <w:kern w:val="0"/>
                <w:lang w:val="en-US" w:eastAsia="zh-CN"/>
              </w:rPr>
              <w:t>8</w:t>
            </w:r>
            <w:r>
              <w:rPr>
                <w:rFonts w:hint="eastAsia" w:ascii="宋体" w:hAnsi="宋体" w:cs="仿宋_GB2312"/>
                <w:kern w:val="0"/>
              </w:rPr>
              <w:t>%</w:t>
            </w:r>
          </w:p>
        </w:tc>
        <w:tc>
          <w:tcPr>
            <w:tcW w:w="783" w:type="dxa"/>
            <w:tcMar>
              <w:left w:w="57" w:type="dxa"/>
              <w:right w:w="57" w:type="dxa"/>
            </w:tcMar>
            <w:vAlign w:val="center"/>
          </w:tcPr>
          <w:p w14:paraId="6BFCFCC6">
            <w:pPr>
              <w:widowControl/>
              <w:snapToGrid w:val="0"/>
              <w:jc w:val="center"/>
              <w:rPr>
                <w:rFonts w:ascii="宋体" w:hAnsi="宋体" w:eastAsia="宋体" w:cs="仿宋_GB2312"/>
                <w:kern w:val="0"/>
                <w:sz w:val="21"/>
                <w:szCs w:val="22"/>
                <w:lang w:val="en-US" w:eastAsia="zh-CN" w:bidi="ar-SA"/>
              </w:rPr>
            </w:pPr>
            <w:r>
              <w:rPr>
                <w:rFonts w:hint="eastAsia" w:ascii="宋体" w:hAnsi="宋体" w:cs="仿宋_GB2312"/>
                <w:kern w:val="0"/>
              </w:rPr>
              <w:t>9</w:t>
            </w:r>
            <w:r>
              <w:rPr>
                <w:rFonts w:hint="eastAsia" w:ascii="宋体" w:hAnsi="宋体" w:cs="仿宋_GB2312"/>
                <w:kern w:val="0"/>
                <w:lang w:val="en-US" w:eastAsia="zh-CN"/>
              </w:rPr>
              <w:t>8</w:t>
            </w:r>
            <w:r>
              <w:rPr>
                <w:rFonts w:hint="eastAsia" w:ascii="宋体" w:hAnsi="宋体" w:cs="仿宋_GB2312"/>
                <w:kern w:val="0"/>
              </w:rPr>
              <w:t>%</w:t>
            </w:r>
          </w:p>
        </w:tc>
        <w:tc>
          <w:tcPr>
            <w:tcW w:w="959" w:type="dxa"/>
            <w:gridSpan w:val="2"/>
            <w:tcMar>
              <w:left w:w="57" w:type="dxa"/>
              <w:right w:w="57" w:type="dxa"/>
            </w:tcMar>
            <w:vAlign w:val="center"/>
          </w:tcPr>
          <w:p w14:paraId="6322116C">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9</w:t>
            </w:r>
            <w:r>
              <w:rPr>
                <w:rFonts w:hint="eastAsia" w:ascii="宋体" w:hAnsi="宋体" w:cs="仿宋_GB2312"/>
                <w:kern w:val="0"/>
                <w:lang w:val="en-US" w:eastAsia="zh-CN"/>
              </w:rPr>
              <w:t>8</w:t>
            </w:r>
            <w:r>
              <w:rPr>
                <w:rFonts w:hint="eastAsia" w:ascii="宋体" w:hAnsi="宋体" w:cs="仿宋_GB2312"/>
                <w:kern w:val="0"/>
              </w:rPr>
              <w:t>%</w:t>
            </w:r>
          </w:p>
        </w:tc>
        <w:tc>
          <w:tcPr>
            <w:tcW w:w="528" w:type="dxa"/>
            <w:gridSpan w:val="2"/>
            <w:tcMar>
              <w:left w:w="57" w:type="dxa"/>
              <w:right w:w="57" w:type="dxa"/>
            </w:tcMar>
            <w:vAlign w:val="center"/>
          </w:tcPr>
          <w:p w14:paraId="33AAE9BF">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行业标准</w:t>
            </w:r>
          </w:p>
        </w:tc>
        <w:tc>
          <w:tcPr>
            <w:tcW w:w="514" w:type="dxa"/>
            <w:tcMar>
              <w:left w:w="57" w:type="dxa"/>
              <w:right w:w="57" w:type="dxa"/>
            </w:tcMar>
            <w:vAlign w:val="center"/>
          </w:tcPr>
          <w:p w14:paraId="60EDBF87">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29A7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5D5F6B58">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40F7C4D6">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09582A09">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28BB8BFB">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调解双方满意度</w:t>
            </w:r>
          </w:p>
        </w:tc>
        <w:tc>
          <w:tcPr>
            <w:tcW w:w="750" w:type="dxa"/>
            <w:gridSpan w:val="3"/>
            <w:tcMar>
              <w:left w:w="57" w:type="dxa"/>
              <w:right w:w="57" w:type="dxa"/>
            </w:tcMar>
            <w:vAlign w:val="center"/>
          </w:tcPr>
          <w:p w14:paraId="2888DD55">
            <w:pPr>
              <w:widowControl/>
              <w:snapToGrid w:val="0"/>
              <w:jc w:val="center"/>
              <w:rPr>
                <w:rFonts w:ascii="仿宋_GB2312" w:hAnsi="宋体" w:eastAsia="仿宋_GB2312" w:cs="仿宋_GB2312"/>
                <w:color w:val="auto"/>
                <w:kern w:val="0"/>
                <w:highlight w:val="none"/>
              </w:rPr>
            </w:pPr>
            <w:r>
              <w:rPr>
                <w:rFonts w:hint="eastAsia" w:ascii="宋体" w:hAnsi="宋体"/>
                <w:kern w:val="0"/>
              </w:rPr>
              <w:t>9</w:t>
            </w:r>
            <w:r>
              <w:rPr>
                <w:rFonts w:hint="eastAsia" w:ascii="宋体" w:hAnsi="宋体"/>
                <w:kern w:val="0"/>
                <w:lang w:val="en-US" w:eastAsia="zh-CN"/>
              </w:rPr>
              <w:t>4%</w:t>
            </w:r>
          </w:p>
        </w:tc>
        <w:tc>
          <w:tcPr>
            <w:tcW w:w="783" w:type="dxa"/>
            <w:tcMar>
              <w:left w:w="57" w:type="dxa"/>
              <w:right w:w="57" w:type="dxa"/>
            </w:tcMar>
            <w:vAlign w:val="center"/>
          </w:tcPr>
          <w:p w14:paraId="5BD6BA33">
            <w:pPr>
              <w:widowControl/>
              <w:snapToGrid w:val="0"/>
              <w:jc w:val="center"/>
              <w:rPr>
                <w:rFonts w:ascii="宋体" w:hAnsi="宋体" w:eastAsia="宋体" w:cs="仿宋_GB2312"/>
                <w:kern w:val="0"/>
                <w:sz w:val="21"/>
                <w:szCs w:val="22"/>
                <w:lang w:val="en-US" w:eastAsia="zh-CN" w:bidi="ar-SA"/>
              </w:rPr>
            </w:pPr>
            <w:r>
              <w:rPr>
                <w:rFonts w:hint="eastAsia" w:ascii="宋体" w:hAnsi="宋体"/>
                <w:kern w:val="0"/>
              </w:rPr>
              <w:t>9</w:t>
            </w:r>
            <w:r>
              <w:rPr>
                <w:rFonts w:hint="eastAsia" w:ascii="宋体" w:hAnsi="宋体"/>
                <w:kern w:val="0"/>
                <w:lang w:val="en-US" w:eastAsia="zh-CN"/>
              </w:rPr>
              <w:t>6%</w:t>
            </w:r>
          </w:p>
        </w:tc>
        <w:tc>
          <w:tcPr>
            <w:tcW w:w="959" w:type="dxa"/>
            <w:gridSpan w:val="2"/>
            <w:tcMar>
              <w:left w:w="57" w:type="dxa"/>
              <w:right w:w="57" w:type="dxa"/>
            </w:tcMar>
            <w:vAlign w:val="center"/>
          </w:tcPr>
          <w:p w14:paraId="062E0FC4">
            <w:pPr>
              <w:widowControl/>
              <w:snapToGrid w:val="0"/>
              <w:jc w:val="center"/>
              <w:rPr>
                <w:rFonts w:ascii="仿宋_GB2312" w:hAnsi="宋体" w:eastAsia="仿宋_GB2312" w:cs="仿宋_GB2312"/>
                <w:color w:val="auto"/>
                <w:kern w:val="0"/>
                <w:highlight w:val="none"/>
              </w:rPr>
            </w:pPr>
            <w:r>
              <w:rPr>
                <w:rFonts w:hint="eastAsia" w:ascii="宋体" w:hAnsi="宋体"/>
                <w:kern w:val="0"/>
              </w:rPr>
              <w:t>95</w:t>
            </w:r>
            <w:r>
              <w:rPr>
                <w:rFonts w:hint="eastAsia" w:ascii="宋体" w:hAnsi="宋体"/>
                <w:kern w:val="0"/>
                <w:lang w:val="en-US" w:eastAsia="zh-CN"/>
              </w:rPr>
              <w:t>%</w:t>
            </w:r>
          </w:p>
        </w:tc>
        <w:tc>
          <w:tcPr>
            <w:tcW w:w="528" w:type="dxa"/>
            <w:gridSpan w:val="2"/>
            <w:tcMar>
              <w:left w:w="57" w:type="dxa"/>
              <w:right w:w="57" w:type="dxa"/>
            </w:tcMar>
            <w:vAlign w:val="center"/>
          </w:tcPr>
          <w:p w14:paraId="2AB9D80D">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行业标准</w:t>
            </w:r>
          </w:p>
        </w:tc>
        <w:tc>
          <w:tcPr>
            <w:tcW w:w="514" w:type="dxa"/>
            <w:tcMar>
              <w:left w:w="57" w:type="dxa"/>
              <w:right w:w="57" w:type="dxa"/>
            </w:tcMar>
            <w:vAlign w:val="center"/>
          </w:tcPr>
          <w:p w14:paraId="1466A70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4ECE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2F4B4671">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7EC62618">
            <w:pPr>
              <w:widowControl/>
              <w:snapToGrid w:val="0"/>
              <w:jc w:val="center"/>
              <w:rPr>
                <w:rFonts w:ascii="仿宋_GB2312" w:hAnsi="宋体" w:eastAsia="仿宋_GB2312"/>
                <w:color w:val="auto"/>
                <w:kern w:val="0"/>
                <w:highlight w:val="none"/>
              </w:rPr>
            </w:pPr>
          </w:p>
        </w:tc>
        <w:tc>
          <w:tcPr>
            <w:tcW w:w="1676" w:type="dxa"/>
            <w:gridSpan w:val="3"/>
            <w:vMerge w:val="continue"/>
            <w:tcMar>
              <w:left w:w="57" w:type="dxa"/>
              <w:right w:w="57" w:type="dxa"/>
            </w:tcMar>
            <w:vAlign w:val="center"/>
          </w:tcPr>
          <w:p w14:paraId="7F85B53B">
            <w:pPr>
              <w:widowControl/>
              <w:snapToGrid w:val="0"/>
              <w:jc w:val="center"/>
              <w:rPr>
                <w:rFonts w:hint="eastAsia" w:ascii="仿宋_GB2312" w:hAnsi="宋体" w:eastAsia="仿宋_GB2312" w:cs="仿宋_GB2312"/>
                <w:color w:val="auto"/>
                <w:kern w:val="0"/>
                <w:highlight w:val="none"/>
              </w:rPr>
            </w:pPr>
          </w:p>
        </w:tc>
        <w:tc>
          <w:tcPr>
            <w:tcW w:w="1516" w:type="dxa"/>
            <w:tcMar>
              <w:left w:w="57" w:type="dxa"/>
              <w:right w:w="57" w:type="dxa"/>
            </w:tcMar>
            <w:vAlign w:val="center"/>
          </w:tcPr>
          <w:p w14:paraId="4CCE6882">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各类就业服务对象满意度</w:t>
            </w:r>
          </w:p>
        </w:tc>
        <w:tc>
          <w:tcPr>
            <w:tcW w:w="750" w:type="dxa"/>
            <w:gridSpan w:val="3"/>
            <w:tcMar>
              <w:left w:w="57" w:type="dxa"/>
              <w:right w:w="57" w:type="dxa"/>
            </w:tcMar>
            <w:vAlign w:val="center"/>
          </w:tcPr>
          <w:p w14:paraId="4E451A59">
            <w:pPr>
              <w:widowControl/>
              <w:snapToGrid w:val="0"/>
              <w:jc w:val="center"/>
              <w:rPr>
                <w:rFonts w:hint="eastAsia" w:ascii="宋体" w:hAnsi="宋体" w:eastAsia="宋体" w:cs="仿宋_GB2312"/>
                <w:kern w:val="0"/>
                <w:sz w:val="21"/>
                <w:szCs w:val="22"/>
                <w:highlight w:val="none"/>
                <w:lang w:val="en-US" w:eastAsia="zh-CN" w:bidi="ar-SA"/>
              </w:rPr>
            </w:pPr>
            <w:r>
              <w:rPr>
                <w:rFonts w:hint="eastAsia" w:ascii="宋体" w:hAnsi="宋体" w:cs="仿宋_GB2312"/>
                <w:kern w:val="0"/>
                <w:highlight w:val="none"/>
              </w:rPr>
              <w:t>9</w:t>
            </w:r>
            <w:r>
              <w:rPr>
                <w:rFonts w:hint="eastAsia" w:ascii="宋体" w:hAnsi="宋体" w:cs="仿宋_GB2312"/>
                <w:kern w:val="0"/>
                <w:highlight w:val="none"/>
                <w:lang w:val="en-US" w:eastAsia="zh-CN"/>
              </w:rPr>
              <w:t>8</w:t>
            </w:r>
            <w:r>
              <w:rPr>
                <w:rFonts w:hint="eastAsia" w:ascii="宋体" w:hAnsi="宋体" w:cs="仿宋_GB2312"/>
                <w:kern w:val="0"/>
                <w:highlight w:val="none"/>
              </w:rPr>
              <w:t>%</w:t>
            </w:r>
          </w:p>
        </w:tc>
        <w:tc>
          <w:tcPr>
            <w:tcW w:w="783" w:type="dxa"/>
            <w:tcMar>
              <w:left w:w="57" w:type="dxa"/>
              <w:right w:w="57" w:type="dxa"/>
            </w:tcMar>
            <w:vAlign w:val="center"/>
          </w:tcPr>
          <w:p w14:paraId="2CCA8852">
            <w:pPr>
              <w:widowControl/>
              <w:snapToGrid w:val="0"/>
              <w:jc w:val="center"/>
              <w:rPr>
                <w:rFonts w:hint="eastAsia" w:ascii="宋体" w:hAnsi="宋体" w:eastAsia="宋体" w:cs="仿宋_GB2312"/>
                <w:kern w:val="0"/>
                <w:sz w:val="21"/>
                <w:szCs w:val="22"/>
                <w:lang w:val="en-US" w:eastAsia="zh-CN" w:bidi="ar-SA"/>
              </w:rPr>
            </w:pPr>
            <w:r>
              <w:rPr>
                <w:rFonts w:hint="eastAsia" w:ascii="宋体" w:hAnsi="宋体" w:cs="仿宋_GB2312"/>
                <w:kern w:val="0"/>
              </w:rPr>
              <w:t>≥9</w:t>
            </w:r>
            <w:r>
              <w:rPr>
                <w:rFonts w:hint="eastAsia" w:ascii="宋体" w:hAnsi="宋体" w:cs="仿宋_GB2312"/>
                <w:kern w:val="0"/>
                <w:lang w:val="en-US" w:eastAsia="zh-CN"/>
              </w:rPr>
              <w:t>0</w:t>
            </w:r>
            <w:r>
              <w:rPr>
                <w:rFonts w:hint="eastAsia" w:ascii="宋体" w:hAnsi="宋体" w:cs="仿宋_GB2312"/>
                <w:kern w:val="0"/>
              </w:rPr>
              <w:t>%</w:t>
            </w:r>
          </w:p>
        </w:tc>
        <w:tc>
          <w:tcPr>
            <w:tcW w:w="959" w:type="dxa"/>
            <w:gridSpan w:val="2"/>
            <w:tcMar>
              <w:left w:w="57" w:type="dxa"/>
              <w:right w:w="57" w:type="dxa"/>
            </w:tcMar>
            <w:vAlign w:val="center"/>
          </w:tcPr>
          <w:p w14:paraId="111CFC43">
            <w:pPr>
              <w:widowControl/>
              <w:snapToGrid w:val="0"/>
              <w:jc w:val="both"/>
              <w:rPr>
                <w:rFonts w:hint="eastAsia" w:ascii="宋体" w:hAnsi="宋体" w:eastAsia="宋体" w:cs="仿宋_GB2312"/>
                <w:kern w:val="0"/>
                <w:sz w:val="21"/>
                <w:szCs w:val="22"/>
                <w:lang w:val="en-US" w:eastAsia="zh-CN" w:bidi="ar-SA"/>
              </w:rPr>
            </w:pPr>
            <w:r>
              <w:rPr>
                <w:rFonts w:hint="eastAsia" w:ascii="宋体" w:hAnsi="宋体" w:cs="仿宋_GB2312"/>
                <w:kern w:val="0"/>
              </w:rPr>
              <w:t>≥9</w:t>
            </w:r>
            <w:r>
              <w:rPr>
                <w:rFonts w:hint="eastAsia" w:ascii="宋体" w:hAnsi="宋体" w:cs="仿宋_GB2312"/>
                <w:kern w:val="0"/>
                <w:lang w:val="en-US" w:eastAsia="zh-CN"/>
              </w:rPr>
              <w:t>0</w:t>
            </w:r>
            <w:r>
              <w:rPr>
                <w:rFonts w:hint="eastAsia" w:ascii="宋体" w:hAnsi="宋体" w:cs="仿宋_GB2312"/>
                <w:kern w:val="0"/>
              </w:rPr>
              <w:t>%</w:t>
            </w:r>
          </w:p>
        </w:tc>
        <w:tc>
          <w:tcPr>
            <w:tcW w:w="528" w:type="dxa"/>
            <w:gridSpan w:val="2"/>
            <w:tcMar>
              <w:left w:w="57" w:type="dxa"/>
              <w:right w:w="57" w:type="dxa"/>
            </w:tcMar>
            <w:vAlign w:val="center"/>
          </w:tcPr>
          <w:p w14:paraId="48A2A8C8">
            <w:pPr>
              <w:widowControl/>
              <w:snapToGrid w:val="0"/>
              <w:jc w:val="center"/>
              <w:rPr>
                <w:rFonts w:ascii="仿宋_GB2312" w:hAnsi="宋体" w:eastAsia="仿宋_GB2312" w:cs="仿宋_GB2312"/>
                <w:color w:val="auto"/>
                <w:kern w:val="0"/>
                <w:highlight w:val="none"/>
              </w:rPr>
            </w:pPr>
            <w:r>
              <w:rPr>
                <w:rFonts w:hint="eastAsia" w:ascii="宋体" w:hAnsi="宋体" w:cs="仿宋_GB2312"/>
                <w:kern w:val="0"/>
              </w:rPr>
              <w:t>行业标准</w:t>
            </w:r>
          </w:p>
        </w:tc>
        <w:tc>
          <w:tcPr>
            <w:tcW w:w="514" w:type="dxa"/>
            <w:tcMar>
              <w:left w:w="57" w:type="dxa"/>
              <w:right w:w="57" w:type="dxa"/>
            </w:tcMar>
            <w:vAlign w:val="center"/>
          </w:tcPr>
          <w:p w14:paraId="7A983250">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14:paraId="09F6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14:paraId="5BB37AF4">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14:paraId="1DCF0A4C">
            <w:pPr>
              <w:widowControl/>
              <w:snapToGrid w:val="0"/>
              <w:jc w:val="center"/>
              <w:rPr>
                <w:rFonts w:ascii="仿宋_GB2312" w:hAnsi="宋体" w:eastAsia="仿宋_GB2312"/>
                <w:color w:val="auto"/>
                <w:kern w:val="0"/>
                <w:highlight w:val="none"/>
              </w:rPr>
            </w:pPr>
          </w:p>
        </w:tc>
        <w:tc>
          <w:tcPr>
            <w:tcW w:w="1676" w:type="dxa"/>
            <w:gridSpan w:val="3"/>
            <w:tcMar>
              <w:left w:w="57" w:type="dxa"/>
              <w:right w:w="57" w:type="dxa"/>
            </w:tcMar>
            <w:vAlign w:val="center"/>
          </w:tcPr>
          <w:p w14:paraId="12857B01">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516" w:type="dxa"/>
            <w:tcMar>
              <w:left w:w="57" w:type="dxa"/>
              <w:right w:w="57" w:type="dxa"/>
            </w:tcMar>
            <w:vAlign w:val="center"/>
          </w:tcPr>
          <w:p w14:paraId="5908D97E">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14:paraId="6A578CF8">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14:paraId="6C0F64CA">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14:paraId="4D78A78A">
            <w:pPr>
              <w:widowControl/>
              <w:snapToGrid w:val="0"/>
              <w:jc w:val="center"/>
              <w:rPr>
                <w:rFonts w:ascii="仿宋_GB2312" w:hAnsi="宋体" w:eastAsia="仿宋_GB2312" w:cs="仿宋_GB2312"/>
                <w:color w:val="auto"/>
                <w:kern w:val="0"/>
                <w:highlight w:val="none"/>
              </w:rPr>
            </w:pPr>
          </w:p>
        </w:tc>
        <w:tc>
          <w:tcPr>
            <w:tcW w:w="528" w:type="dxa"/>
            <w:gridSpan w:val="2"/>
            <w:tcMar>
              <w:left w:w="57" w:type="dxa"/>
              <w:right w:w="57" w:type="dxa"/>
            </w:tcMar>
            <w:vAlign w:val="center"/>
          </w:tcPr>
          <w:p w14:paraId="2940F50C">
            <w:pPr>
              <w:widowControl/>
              <w:snapToGrid w:val="0"/>
              <w:jc w:val="center"/>
              <w:rPr>
                <w:rFonts w:ascii="仿宋_GB2312" w:hAnsi="宋体" w:eastAsia="仿宋_GB2312" w:cs="仿宋_GB2312"/>
                <w:color w:val="auto"/>
                <w:kern w:val="0"/>
                <w:highlight w:val="none"/>
              </w:rPr>
            </w:pPr>
          </w:p>
        </w:tc>
        <w:tc>
          <w:tcPr>
            <w:tcW w:w="514" w:type="dxa"/>
            <w:tcMar>
              <w:left w:w="57" w:type="dxa"/>
              <w:right w:w="57" w:type="dxa"/>
            </w:tcMar>
            <w:vAlign w:val="center"/>
          </w:tcPr>
          <w:p w14:paraId="1860BCF8">
            <w:pPr>
              <w:widowControl/>
              <w:snapToGrid w:val="0"/>
              <w:jc w:val="center"/>
              <w:rPr>
                <w:rFonts w:ascii="仿宋_GB2312" w:hAnsi="宋体" w:eastAsia="仿宋_GB2312" w:cs="仿宋_GB2312"/>
                <w:color w:val="auto"/>
                <w:kern w:val="0"/>
                <w:highlight w:val="none"/>
              </w:rPr>
            </w:pPr>
          </w:p>
        </w:tc>
      </w:tr>
    </w:tbl>
    <w:p w14:paraId="23394DB4">
      <w:pPr>
        <w:spacing w:line="600" w:lineRule="exact"/>
        <w:ind w:firstLine="640" w:firstLineChars="200"/>
        <w:rPr>
          <w:rFonts w:hint="eastAsia" w:ascii="黑体" w:hAnsi="黑体" w:eastAsia="黑体" w:cs="黑体"/>
          <w:color w:val="auto"/>
          <w:sz w:val="32"/>
          <w:szCs w:val="32"/>
          <w:highlight w:val="none"/>
        </w:rPr>
      </w:pPr>
    </w:p>
    <w:p w14:paraId="27068E86">
      <w:pPr>
        <w:spacing w:line="600" w:lineRule="exact"/>
        <w:ind w:firstLine="640" w:firstLineChars="200"/>
        <w:rPr>
          <w:rFonts w:hint="eastAsia" w:ascii="黑体" w:hAnsi="黑体" w:eastAsia="黑体" w:cs="黑体"/>
          <w:color w:val="auto"/>
          <w:sz w:val="32"/>
          <w:szCs w:val="32"/>
          <w:highlight w:val="none"/>
        </w:rPr>
      </w:pPr>
    </w:p>
    <w:p w14:paraId="5E937FE3">
      <w:pPr>
        <w:spacing w:line="600" w:lineRule="exact"/>
        <w:ind w:firstLine="640" w:firstLineChars="200"/>
        <w:rPr>
          <w:rFonts w:hint="eastAsia" w:ascii="黑体" w:hAnsi="黑体" w:eastAsia="黑体" w:cs="黑体"/>
          <w:color w:val="auto"/>
          <w:sz w:val="32"/>
          <w:szCs w:val="32"/>
          <w:highlight w:val="none"/>
        </w:rPr>
      </w:pPr>
    </w:p>
    <w:p w14:paraId="6DD1DD05">
      <w:pPr>
        <w:spacing w:line="600" w:lineRule="exact"/>
        <w:ind w:firstLine="640" w:firstLineChars="200"/>
        <w:rPr>
          <w:rFonts w:hint="eastAsia" w:ascii="黑体" w:hAnsi="黑体" w:eastAsia="黑体" w:cs="黑体"/>
          <w:color w:val="auto"/>
          <w:sz w:val="32"/>
          <w:szCs w:val="32"/>
          <w:highlight w:val="none"/>
        </w:rPr>
      </w:pPr>
    </w:p>
    <w:p w14:paraId="3980E6AB">
      <w:pPr>
        <w:spacing w:line="600" w:lineRule="exact"/>
        <w:ind w:firstLine="640" w:firstLineChars="200"/>
        <w:rPr>
          <w:rFonts w:hint="eastAsia" w:ascii="黑体" w:hAnsi="黑体" w:eastAsia="黑体" w:cs="黑体"/>
          <w:color w:val="auto"/>
          <w:sz w:val="32"/>
          <w:szCs w:val="32"/>
          <w:highlight w:val="none"/>
        </w:rPr>
      </w:pPr>
    </w:p>
    <w:p w14:paraId="51F4E38C">
      <w:pPr>
        <w:spacing w:line="600" w:lineRule="exact"/>
        <w:ind w:firstLine="640" w:firstLineChars="200"/>
        <w:rPr>
          <w:rFonts w:hint="eastAsia" w:ascii="黑体" w:hAnsi="黑体" w:eastAsia="黑体" w:cs="黑体"/>
          <w:color w:val="auto"/>
          <w:sz w:val="32"/>
          <w:szCs w:val="32"/>
          <w:highlight w:val="none"/>
        </w:rPr>
      </w:pPr>
    </w:p>
    <w:p w14:paraId="7940C08D">
      <w:pPr>
        <w:spacing w:line="600" w:lineRule="exact"/>
        <w:ind w:firstLine="640" w:firstLineChars="200"/>
        <w:rPr>
          <w:rFonts w:hint="eastAsia" w:ascii="黑体" w:hAnsi="黑体" w:eastAsia="黑体" w:cs="黑体"/>
          <w:color w:val="auto"/>
          <w:sz w:val="32"/>
          <w:szCs w:val="32"/>
          <w:highlight w:val="none"/>
        </w:rPr>
      </w:pPr>
    </w:p>
    <w:p w14:paraId="76B41B8D">
      <w:pPr>
        <w:spacing w:line="600" w:lineRule="exact"/>
        <w:ind w:firstLine="640" w:firstLineChars="200"/>
        <w:rPr>
          <w:rFonts w:hint="eastAsia" w:ascii="黑体" w:hAnsi="黑体" w:eastAsia="黑体" w:cs="黑体"/>
          <w:color w:val="auto"/>
          <w:sz w:val="32"/>
          <w:szCs w:val="32"/>
          <w:highlight w:val="none"/>
        </w:rPr>
      </w:pPr>
    </w:p>
    <w:p w14:paraId="4124362D">
      <w:pPr>
        <w:spacing w:line="600" w:lineRule="exact"/>
        <w:ind w:firstLine="640" w:firstLineChars="200"/>
        <w:rPr>
          <w:rFonts w:hint="eastAsia" w:ascii="黑体" w:hAnsi="黑体" w:eastAsia="黑体" w:cs="黑体"/>
          <w:color w:val="auto"/>
          <w:sz w:val="32"/>
          <w:szCs w:val="32"/>
          <w:highlight w:val="none"/>
        </w:rPr>
      </w:pPr>
    </w:p>
    <w:p w14:paraId="45C187D2">
      <w:pPr>
        <w:spacing w:line="600" w:lineRule="exact"/>
        <w:ind w:firstLine="640" w:firstLineChars="200"/>
        <w:rPr>
          <w:rFonts w:hint="eastAsia" w:ascii="黑体" w:hAnsi="黑体" w:eastAsia="黑体" w:cs="黑体"/>
          <w:color w:val="auto"/>
          <w:sz w:val="32"/>
          <w:szCs w:val="32"/>
          <w:highlight w:val="none"/>
        </w:rPr>
      </w:pPr>
    </w:p>
    <w:p w14:paraId="5FA7A1E7">
      <w:pPr>
        <w:spacing w:line="600" w:lineRule="exact"/>
        <w:ind w:firstLine="640" w:firstLineChars="200"/>
        <w:rPr>
          <w:rFonts w:hint="eastAsia" w:ascii="黑体" w:hAnsi="黑体" w:eastAsia="黑体" w:cs="黑体"/>
          <w:color w:val="auto"/>
          <w:sz w:val="32"/>
          <w:szCs w:val="32"/>
          <w:highlight w:val="none"/>
        </w:rPr>
      </w:pPr>
    </w:p>
    <w:p w14:paraId="041F3CD7">
      <w:pPr>
        <w:spacing w:line="600" w:lineRule="exact"/>
        <w:ind w:firstLine="640" w:firstLineChars="200"/>
        <w:rPr>
          <w:rFonts w:hint="eastAsia" w:ascii="黑体" w:hAnsi="黑体" w:eastAsia="黑体" w:cs="黑体"/>
          <w:color w:val="auto"/>
          <w:sz w:val="32"/>
          <w:szCs w:val="32"/>
          <w:highlight w:val="none"/>
        </w:rPr>
      </w:pPr>
    </w:p>
    <w:p w14:paraId="5FB25F3D">
      <w:pPr>
        <w:spacing w:line="600" w:lineRule="exact"/>
        <w:ind w:firstLine="640" w:firstLineChars="200"/>
        <w:rPr>
          <w:rFonts w:hint="eastAsia" w:ascii="黑体" w:hAnsi="黑体" w:eastAsia="黑体" w:cs="黑体"/>
          <w:color w:val="auto"/>
          <w:sz w:val="32"/>
          <w:szCs w:val="32"/>
          <w:highlight w:val="none"/>
        </w:rPr>
      </w:pPr>
    </w:p>
    <w:p w14:paraId="581DAB61">
      <w:pPr>
        <w:spacing w:line="600" w:lineRule="exact"/>
        <w:ind w:firstLine="640" w:firstLineChars="200"/>
        <w:rPr>
          <w:rFonts w:hint="eastAsia" w:ascii="黑体" w:hAnsi="黑体" w:eastAsia="黑体" w:cs="黑体"/>
          <w:color w:val="auto"/>
          <w:sz w:val="32"/>
          <w:szCs w:val="32"/>
          <w:highlight w:val="none"/>
        </w:rPr>
      </w:pPr>
    </w:p>
    <w:p w14:paraId="59E7625A">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14:paraId="614859E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14:paraId="0A006C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14:paraId="09DA0B9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14:paraId="4E8624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14:paraId="0151A96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14:paraId="2B8920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14:paraId="0881C29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14:paraId="1772568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14:paraId="5A5A6AC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14:paraId="7E53861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14:paraId="58F14630">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14:paraId="27D9DAD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14:paraId="63A3B93A">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EB30BC"/>
    <w:multiLevelType w:val="singleLevel"/>
    <w:tmpl w:val="13EB30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2C365954"/>
    <w:rsid w:val="04EC682C"/>
    <w:rsid w:val="06921BC8"/>
    <w:rsid w:val="099F7A3A"/>
    <w:rsid w:val="0A205B71"/>
    <w:rsid w:val="1CA22253"/>
    <w:rsid w:val="1E9D7089"/>
    <w:rsid w:val="1F0C039A"/>
    <w:rsid w:val="1F27131A"/>
    <w:rsid w:val="212C2F24"/>
    <w:rsid w:val="21BC700B"/>
    <w:rsid w:val="231B683A"/>
    <w:rsid w:val="27742515"/>
    <w:rsid w:val="2C365954"/>
    <w:rsid w:val="30240E53"/>
    <w:rsid w:val="388B350E"/>
    <w:rsid w:val="4301322C"/>
    <w:rsid w:val="4B3247E3"/>
    <w:rsid w:val="56CC3E07"/>
    <w:rsid w:val="64197BDC"/>
    <w:rsid w:val="73DE00A4"/>
    <w:rsid w:val="79DA3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3621</Words>
  <Characters>4112</Characters>
  <Lines>0</Lines>
  <Paragraphs>0</Paragraphs>
  <TotalTime>12</TotalTime>
  <ScaleCrop>false</ScaleCrop>
  <LinksUpToDate>false</LinksUpToDate>
  <CharactersWithSpaces>4165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夏之雪</cp:lastModifiedBy>
  <cp:lastPrinted>2024-01-26T02:16:00Z</cp:lastPrinted>
  <dcterms:modified xsi:type="dcterms:W3CDTF">2025-04-29T08:27:44Z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7D35D4129FBE4D18B5AB7F59ED3C128F_11</vt:lpwstr>
  </property>
</Properties>
</file>