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 w:bidi="zh-CN"/>
        </w:rPr>
        <w:t>国网鄂州供电公司信息公开指南</w:t>
      </w:r>
    </w:p>
    <w:tbl>
      <w:tblPr>
        <w:tblStyle w:val="3"/>
        <w:tblW w:w="14013" w:type="dxa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181"/>
        <w:gridCol w:w="1732"/>
        <w:gridCol w:w="1513"/>
        <w:gridCol w:w="1824"/>
        <w:gridCol w:w="1873"/>
        <w:gridCol w:w="1065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序号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left="46" w:right="47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信息公开项目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left="78" w:right="76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信息分类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left="314" w:right="299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获取方式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1"/>
              <w:ind w:left="126" w:right="121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信息公开工作</w:t>
            </w:r>
          </w:p>
          <w:p>
            <w:pPr>
              <w:pStyle w:val="4"/>
              <w:kinsoku w:val="0"/>
              <w:overflowPunct w:val="0"/>
              <w:spacing w:before="111"/>
              <w:ind w:left="126" w:right="121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机构名称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办公地址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101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办公时间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17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rPr>
                <w:rFonts w:hint="eastAsia"/>
                <w:sz w:val="17"/>
                <w:szCs w:val="24"/>
                <w:lang w:val="en-US" w:eastAsia="zh-CN"/>
              </w:rPr>
            </w:pPr>
            <w:r>
              <w:rPr>
                <w:rFonts w:hint="eastAsia"/>
                <w:sz w:val="17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0"/>
              <w:ind w:left="46" w:right="47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公司简介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left="78" w:right="76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供电企业基本情况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0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1"/>
              <w:ind w:left="126" w:right="121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0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47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06"/>
              <w:ind w:left="46" w:right="27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  <w:lang w:val="en-US" w:eastAsia="zh-CN"/>
              </w:rPr>
              <w:t>用户</w:t>
            </w:r>
            <w:r>
              <w:rPr>
                <w:rFonts w:hint="eastAsia"/>
                <w:sz w:val="17"/>
                <w:szCs w:val="24"/>
              </w:rPr>
              <w:t>新装、增容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249" w:firstLine="170" w:firstLineChars="100"/>
              <w:jc w:val="both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  <w:lang w:eastAsia="zh-CN"/>
              </w:rPr>
              <w:t>办事服务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04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04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1"/>
              <w:ind w:left="46" w:right="24"/>
              <w:jc w:val="center"/>
              <w:rPr>
                <w:rFonts w:hint="eastAsia"/>
                <w:sz w:val="17"/>
                <w:szCs w:val="24"/>
                <w:lang w:val="en-US" w:eastAsia="zh-CN"/>
              </w:rPr>
            </w:pPr>
            <w:r>
              <w:rPr>
                <w:rFonts w:hint="eastAsia"/>
                <w:sz w:val="17"/>
                <w:szCs w:val="24"/>
                <w:lang w:val="en-US" w:eastAsia="zh-CN"/>
              </w:rPr>
              <w:t>用户业务变更</w:t>
            </w:r>
          </w:p>
        </w:tc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1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1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1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1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9"/>
              <w:ind w:left="46" w:right="55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供电企业电价和收费标准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9"/>
              <w:ind w:left="83" w:right="5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电价和收费标准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1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2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2"/>
              <w:ind w:left="99" w:right="24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1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1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18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"/>
              <w:ind w:left="46" w:right="17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电压质量标准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line="232" w:lineRule="auto"/>
              <w:ind w:left="708" w:right="48" w:hanging="634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供电质量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7" w:line="232" w:lineRule="auto"/>
              <w:ind w:left="60" w:right="56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26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6"/>
              <w:ind w:left="63" w:right="59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8"/>
              <w:jc w:val="center"/>
              <w:rPr>
                <w:rFonts w:hint="eastAsia" w:cs="Times New Roman"/>
                <w:sz w:val="17"/>
                <w:szCs w:val="24"/>
              </w:rPr>
            </w:pPr>
          </w:p>
          <w:p>
            <w:pPr>
              <w:pStyle w:val="4"/>
              <w:kinsoku w:val="0"/>
              <w:overflowPunct w:val="0"/>
              <w:ind w:right="101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2"/>
              <w:ind w:right="49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8"/>
              <w:ind w:left="52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  <w:lang w:val="en-US" w:eastAsia="zh-CN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3"/>
              <w:ind w:left="46" w:right="29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《中华人民共和国电力法（2018年修正）》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8"/>
              <w:ind w:left="168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法规标准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3"/>
              <w:ind w:left="314" w:right="299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jc w:val="center"/>
              <w:rPr>
                <w:rFonts w:hint="eastAsia" w:cs="Times New Roman" w:eastAsiaTheme="minorEastAsia"/>
                <w:sz w:val="17"/>
                <w:szCs w:val="24"/>
                <w:lang w:eastAsia="zh-CN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3"/>
              <w:ind w:right="101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09"/>
              <w:ind w:left="46" w:right="34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《电力供应与使用条例 》</w:t>
            </w:r>
          </w:p>
        </w:tc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09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2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2"/>
              <w:ind w:left="99" w:right="24"/>
              <w:rPr>
                <w:rFonts w:hint="eastAsia" w:cs="Times New Roman" w:eastAsiaTheme="minorEastAsia"/>
                <w:sz w:val="17"/>
                <w:szCs w:val="24"/>
                <w:lang w:eastAsia="zh-CN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09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1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4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6"/>
              <w:ind w:left="46" w:right="34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《电力设施保护条例》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9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2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2"/>
              <w:ind w:left="99" w:right="24"/>
              <w:rPr>
                <w:rFonts w:hint="eastAsia" w:cs="Times New Roman" w:eastAsiaTheme="minorEastAsia"/>
                <w:sz w:val="17"/>
                <w:szCs w:val="24"/>
                <w:lang w:eastAsia="zh-CN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9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2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0"/>
              <w:ind w:left="46" w:right="34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《供电营业规则》</w:t>
            </w:r>
          </w:p>
        </w:tc>
        <w:tc>
          <w:tcPr>
            <w:tcW w:w="1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0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0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0"/>
              <w:ind w:left="99" w:right="24"/>
              <w:rPr>
                <w:rFonts w:hint="eastAsia" w:cs="Times New Roman" w:eastAsiaTheme="minorEastAsia"/>
                <w:sz w:val="17"/>
                <w:szCs w:val="24"/>
                <w:lang w:eastAsia="zh-CN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0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2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rPr>
                <w:rFonts w:hint="eastAsia"/>
                <w:sz w:val="17"/>
                <w:szCs w:val="24"/>
                <w:lang w:val="en-US" w:eastAsia="zh-CN"/>
              </w:rPr>
            </w:pPr>
            <w:r>
              <w:rPr>
                <w:rFonts w:hint="eastAsia"/>
                <w:sz w:val="17"/>
                <w:szCs w:val="24"/>
                <w:lang w:val="en-US" w:eastAsia="zh-CN"/>
              </w:rPr>
              <w:t>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5"/>
              <w:ind w:left="46" w:right="47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  <w:lang w:eastAsia="zh-CN"/>
              </w:rPr>
              <w:t>咨询投诉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23" w:line="202" w:lineRule="exact"/>
              <w:ind w:left="727" w:right="89" w:hanging="653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  <w:lang w:eastAsia="zh-CN"/>
              </w:rPr>
              <w:t>便民服务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5"/>
              <w:ind w:left="314" w:right="299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cs="Times New Roman" w:eastAsiaTheme="minorEastAsia"/>
                <w:sz w:val="17"/>
                <w:szCs w:val="24"/>
                <w:lang w:eastAsia="zh-CN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8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rPr>
                <w:rFonts w:hint="eastAsia"/>
                <w:sz w:val="17"/>
                <w:szCs w:val="24"/>
                <w:lang w:val="en-US" w:eastAsia="zh-CN"/>
              </w:rPr>
            </w:pPr>
            <w:r>
              <w:rPr>
                <w:rFonts w:hint="eastAsia"/>
                <w:sz w:val="17"/>
                <w:szCs w:val="24"/>
                <w:lang w:val="en-US" w:eastAsia="zh-CN"/>
              </w:rPr>
              <w:t>7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33" w:line="212" w:lineRule="exact"/>
              <w:ind w:left="46" w:leftChars="0" w:right="177" w:rightChars="0"/>
              <w:jc w:val="center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</w:rPr>
              <w:t>工程设计单位查询（建筑市场监管公共平台服务）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170"/>
              <w:jc w:val="center"/>
              <w:rPr>
                <w:rFonts w:hint="eastAsia"/>
                <w:sz w:val="17"/>
                <w:szCs w:val="24"/>
              </w:rPr>
            </w:pPr>
          </w:p>
          <w:p>
            <w:pPr>
              <w:pStyle w:val="4"/>
              <w:kinsoku w:val="0"/>
              <w:overflowPunct w:val="0"/>
              <w:ind w:left="170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用户受电工程</w:t>
            </w:r>
          </w:p>
          <w:p>
            <w:pPr>
              <w:pStyle w:val="4"/>
              <w:kinsoku w:val="0"/>
              <w:overflowPunct w:val="0"/>
              <w:spacing w:before="23" w:line="202" w:lineRule="exact"/>
              <w:ind w:left="727" w:right="89" w:hanging="653"/>
              <w:jc w:val="center"/>
              <w:rPr>
                <w:rFonts w:hint="eastAsia"/>
                <w:sz w:val="17"/>
                <w:szCs w:val="24"/>
                <w:lang w:eastAsia="zh-CN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5"/>
              <w:ind w:left="314" w:right="299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leftChars="0" w:right="121" w:rightChars="0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1"/>
              <w:ind w:left="99" w:leftChars="0" w:right="24" w:rightChars="0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ind w:right="101" w:rightChars="0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 w:rightChars="0"/>
              <w:jc w:val="center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rPr>
                <w:rFonts w:hint="eastAsia"/>
                <w:sz w:val="17"/>
                <w:szCs w:val="24"/>
                <w:lang w:val="en-US" w:eastAsia="zh-CN"/>
              </w:rPr>
            </w:pP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64" w:line="220" w:lineRule="atLeast"/>
              <w:ind w:left="1505" w:leftChars="0" w:right="166" w:rightChars="0" w:hanging="1440" w:firstLineChars="0"/>
              <w:jc w:val="left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</w:rPr>
              <w:t>工程施工（试验）单位查询（信用能源网站）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23" w:line="202" w:lineRule="exact"/>
              <w:ind w:left="727" w:right="89" w:hanging="653"/>
              <w:rPr>
                <w:rFonts w:hint="eastAsia"/>
                <w:sz w:val="17"/>
                <w:szCs w:val="24"/>
                <w:lang w:eastAsia="zh-C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5"/>
              <w:ind w:left="314" w:right="299"/>
              <w:rPr>
                <w:rFonts w:hint="eastAsia"/>
                <w:sz w:val="17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cs="Times New Roman"/>
                <w:sz w:val="17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8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rPr>
                <w:rFonts w:hint="eastAsia" w:cs="Times New Roman"/>
                <w:sz w:val="17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rPr>
                <w:rFonts w:hint="eastAsia"/>
                <w:sz w:val="17"/>
                <w:szCs w:val="24"/>
                <w:lang w:val="en-US" w:eastAsia="zh-CN"/>
              </w:rPr>
            </w:pP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ind w:left="46" w:leftChars="0" w:right="48" w:rightChars="0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  <w:lang w:eastAsia="zh-CN"/>
              </w:rPr>
              <w:t>客户受电工程检验标准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23" w:line="202" w:lineRule="exact"/>
              <w:ind w:left="727" w:right="89" w:hanging="653"/>
              <w:rPr>
                <w:rFonts w:hint="eastAsia"/>
                <w:sz w:val="17"/>
                <w:szCs w:val="24"/>
                <w:lang w:eastAsia="zh-CN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5"/>
              <w:ind w:left="314" w:right="299"/>
              <w:rPr>
                <w:rFonts w:hint="eastAsia"/>
                <w:sz w:val="17"/>
                <w:szCs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1"/>
              <w:ind w:left="126" w:right="121"/>
              <w:jc w:val="center"/>
              <w:rPr>
                <w:rFonts w:hint="eastAsia"/>
                <w:sz w:val="17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11"/>
              <w:ind w:left="99" w:right="24"/>
              <w:rPr>
                <w:rFonts w:hint="eastAsia" w:cs="Times New Roman"/>
                <w:sz w:val="17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4"/>
              <w:kinsoku w:val="0"/>
              <w:overflowPunct w:val="0"/>
              <w:spacing w:before="128"/>
              <w:ind w:right="101"/>
              <w:jc w:val="right"/>
              <w:rPr>
                <w:rFonts w:hint="eastAsia" w:cs="Times New Roman"/>
                <w:sz w:val="17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/>
              <w:rPr>
                <w:rFonts w:hint="eastAsia" w:cs="Times New Roman"/>
                <w:sz w:val="17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rPr>
                <w:rFonts w:hint="eastAsia"/>
                <w:sz w:val="17"/>
                <w:szCs w:val="24"/>
                <w:lang w:val="en-US" w:eastAsia="zh-CN"/>
              </w:rPr>
            </w:pPr>
            <w:r>
              <w:rPr>
                <w:rFonts w:hint="eastAsia"/>
                <w:sz w:val="17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8"/>
              <w:ind w:left="46" w:leftChars="0" w:right="48" w:rightChars="0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</w:rPr>
              <w:t>10kv</w:t>
            </w:r>
            <w:r>
              <w:rPr>
                <w:rFonts w:hint="eastAsia"/>
                <w:sz w:val="17"/>
                <w:szCs w:val="24"/>
                <w:lang w:eastAsia="zh-CN"/>
              </w:rPr>
              <w:t>线路</w:t>
            </w:r>
            <w:r>
              <w:rPr>
                <w:rFonts w:hint="eastAsia"/>
                <w:sz w:val="17"/>
                <w:szCs w:val="24"/>
              </w:rPr>
              <w:t>可开放容量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41"/>
              <w:ind w:right="76" w:rightChars="0"/>
              <w:rPr>
                <w:rFonts w:hint="eastAsia"/>
                <w:sz w:val="17"/>
                <w:szCs w:val="24"/>
                <w:lang w:eastAsia="zh-CN"/>
              </w:rPr>
            </w:pPr>
            <w:r>
              <w:rPr>
                <w:rFonts w:hint="eastAsia"/>
                <w:sz w:val="17"/>
                <w:szCs w:val="24"/>
              </w:rPr>
              <w:t>可开放容量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9"/>
              <w:ind w:left="314" w:leftChars="0" w:right="299" w:rightChars="0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相关文件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10"/>
              <w:ind w:left="126" w:leftChars="0" w:right="121" w:rightChars="0"/>
              <w:jc w:val="center"/>
              <w:rPr>
                <w:rFonts w:hint="eastAsia"/>
                <w:sz w:val="17"/>
                <w:szCs w:val="24"/>
              </w:rPr>
            </w:pPr>
            <w:r>
              <w:rPr>
                <w:rFonts w:hint="eastAsia"/>
                <w:sz w:val="17"/>
                <w:szCs w:val="24"/>
              </w:rPr>
              <w:t>国网</w:t>
            </w:r>
            <w:r>
              <w:rPr>
                <w:rFonts w:hint="eastAsia"/>
                <w:sz w:val="17"/>
                <w:szCs w:val="24"/>
                <w:lang w:eastAsia="zh-CN"/>
              </w:rPr>
              <w:t>鄂州供电</w:t>
            </w:r>
            <w:r>
              <w:rPr>
                <w:rFonts w:hint="eastAsia"/>
                <w:sz w:val="17"/>
                <w:szCs w:val="24"/>
              </w:rPr>
              <w:t>公司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10"/>
              <w:ind w:left="99" w:leftChars="0" w:right="24" w:rightChars="0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鄂州市凤凰路100号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9"/>
              <w:ind w:right="101" w:rightChars="0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8:30-17:30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120"/>
              <w:ind w:right="49" w:rightChars="0"/>
              <w:rPr>
                <w:rFonts w:hint="eastAsia" w:cs="Times New Roman"/>
                <w:sz w:val="17"/>
                <w:szCs w:val="24"/>
              </w:rPr>
            </w:pPr>
            <w:r>
              <w:rPr>
                <w:rFonts w:hint="eastAsia" w:cs="Times New Roman"/>
                <w:sz w:val="17"/>
                <w:szCs w:val="24"/>
              </w:rPr>
              <w:t>0711-3832213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0922"/>
    <w:rsid w:val="177F0922"/>
    <w:rsid w:val="54D575A1"/>
    <w:rsid w:val="77C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nhideWhenUsed/>
    <w:qFormat/>
    <w:uiPriority w:val="1"/>
    <w:pPr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2025-08-20T01:51:00Z</dcterms:created>
  <dc:creator>Administrator</dc:creator>
  <cp:lastModifiedBy>Administrator</cp:lastModifiedBy>
  <dcterms:modified xsi:type="dcterms:W3CDTF">2025-08-20T03:06:57Z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