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DB90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6128C9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2B73E1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1323D7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</w:pP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中小学“青蓝工程”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成长档案</w:t>
      </w:r>
    </w:p>
    <w:p w14:paraId="6757E2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06F498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7B8A4F2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00DE6E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708317C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</w:p>
    <w:p w14:paraId="3A3008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default" w:eastAsia="宋体"/>
          <w:lang w:val="en-US" w:eastAsia="zh-CN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指导教师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               </w:t>
      </w:r>
    </w:p>
    <w:p w14:paraId="02752F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培养教师：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</w:rPr>
        <w:t xml:space="preserve">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               </w:t>
      </w:r>
    </w:p>
    <w:p w14:paraId="752829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</w:p>
    <w:p w14:paraId="69A5A1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</w:p>
    <w:p w14:paraId="35048F3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</w:p>
    <w:p w14:paraId="71B5F0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</w:p>
    <w:p w14:paraId="7DC5BF5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1680" w:leftChars="800" w:right="0" w:firstLine="0" w:firstLineChars="0"/>
        <w:jc w:val="both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</w:pPr>
    </w:p>
    <w:p w14:paraId="0F2C44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湖北省鄂州高中</w:t>
      </w:r>
    </w:p>
    <w:p w14:paraId="34B008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2CF7A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167FC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3C310B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FC8EAF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3D2710A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C8450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二〇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年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none"/>
          <w:shd w:val="clear" w:fill="FFFFFF"/>
          <w:lang w:val="en-US" w:eastAsia="zh-CN"/>
        </w:rPr>
        <w:t>月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u w:val="single"/>
          <w:shd w:val="clear" w:fill="FFFFFF"/>
          <w:lang w:val="en-US" w:eastAsia="zh-CN"/>
        </w:rPr>
        <w:t>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 xml:space="preserve"> </w:t>
      </w:r>
    </w:p>
    <w:p w14:paraId="429FFDA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</w:p>
    <w:p w14:paraId="75C3FD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</w:p>
    <w:p w14:paraId="10DC5B4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center"/>
        <w:textAlignment w:val="auto"/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鄂州高中</w:t>
      </w:r>
      <w:r>
        <w:rPr>
          <w:rFonts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“青蓝工程”师徒结对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职责说明</w:t>
      </w:r>
    </w:p>
    <w:p w14:paraId="08F8264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center"/>
        <w:textAlignment w:val="auto"/>
        <w:rPr>
          <w:rFonts w:hint="default"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112E542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57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为充分发挥各级骨干教师的示范引领作用，培养年轻教师迅速成长，切实提高课堂教学效益，全面提高教学质量，根据《学校青蓝工程实施方案》和教师实际，在双方自愿的基础上，特签订本协议书。</w:t>
      </w:r>
    </w:p>
    <w:p w14:paraId="2EF579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570"/>
        <w:jc w:val="left"/>
        <w:textAlignment w:val="auto"/>
      </w:pP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指导教师职责：</w:t>
      </w:r>
    </w:p>
    <w:p w14:paraId="3FA4DC2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 制定培养计划，指导徒弟制订中长期专业成长提高计划。</w:t>
      </w:r>
    </w:p>
    <w:p w14:paraId="6F27B0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 每月帮助徒弟备两次课，检查一次徒弟的教案、作业，提高徒弟掌控教材和教学能力。</w:t>
      </w:r>
    </w:p>
    <w:p w14:paraId="56528E9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 每月听徒弟一节课，并进行详尽的点评，帮助徒弟提高课堂教学能力。</w:t>
      </w:r>
    </w:p>
    <w:p w14:paraId="7C92C6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4. 每学期指导徒弟上所带学科全校一节或年级组汇报课一节，帮助徒弟设计导学案，指导徒弟完成上课任务。</w:t>
      </w:r>
    </w:p>
    <w:p w14:paraId="4A8365C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5. 指导徒弟做好班级工作计划，协助解决班级管理工作中出现的问题。</w:t>
      </w:r>
    </w:p>
    <w:p w14:paraId="042B61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6. 按时完成帮带计划、听课记录、指导记录等过程性资料，每学期结束送教导处备案。</w:t>
      </w:r>
    </w:p>
    <w:p w14:paraId="41F8C7D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7. 每学期引导徒弟学习一本教育教学理论书籍，指导徒弟积极主动地进行教学反思，积极承担或带领徒弟参与教育科研课题。</w:t>
      </w:r>
    </w:p>
    <w:p w14:paraId="613F65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8. 每学期结束前，写出本学期培养总结。</w:t>
      </w:r>
    </w:p>
    <w:p w14:paraId="46D429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656"/>
        <w:jc w:val="left"/>
        <w:textAlignment w:val="auto"/>
      </w:pPr>
      <w:r>
        <w:rPr>
          <w:rFonts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徒弟职责：</w:t>
      </w:r>
    </w:p>
    <w:p w14:paraId="5FCA90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 制订出个人学期成长提高计划。</w:t>
      </w:r>
    </w:p>
    <w:p w14:paraId="2C6B7C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 每月向师傅提供一份典型教案，请师傅指导备课方法，提高备课能力。</w:t>
      </w:r>
    </w:p>
    <w:p w14:paraId="66FF814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 勤于学习，虚心学习，认真探究。积极参加各种教学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及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班级管理活动，促进个人素质不断提高。</w:t>
      </w:r>
    </w:p>
    <w:p w14:paraId="6C0744F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4. 每两周听师傅一节课，每学期作校级一节或年级组汇报课一节。</w:t>
      </w:r>
    </w:p>
    <w:p w14:paraId="7674A43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5. 按要求认真完成帮带活动记录，每学期（年）结束时交教导处存档。</w:t>
      </w:r>
    </w:p>
    <w:p w14:paraId="7D57E07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6. 每学期撰写一篇成长总结，每学年完成一篇教育教学论文；在师傅指导下，积极参与科研课题。</w:t>
      </w:r>
    </w:p>
    <w:p w14:paraId="369B325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42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学校“青蓝工程”由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处负责，实行平常督查和学期末、学年考核相结合的办法，每学年对优秀师徒进行评比、表彰奖励，并纳入教师个人年度考核；对工作应付或成效不明显的，在考核时视情况扣分。</w:t>
      </w:r>
    </w:p>
    <w:p w14:paraId="4508351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359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本协议书自签订之日起生效，协议期限为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两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学年。</w:t>
      </w:r>
    </w:p>
    <w:p w14:paraId="351122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359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8277C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 w:firstLine="359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419C42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师傅（签字）： </w:t>
      </w:r>
    </w:p>
    <w:p w14:paraId="129893E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63EF96C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E6984C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left"/>
        <w:textAlignment w:val="auto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徒弟（签字）：</w:t>
      </w:r>
    </w:p>
    <w:p w14:paraId="2C9E64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righ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94332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right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2A2664A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center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                                        教研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处</w:t>
      </w:r>
    </w:p>
    <w:p w14:paraId="02379D1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5" w:lineRule="atLeast"/>
        <w:ind w:left="0" w:right="0"/>
        <w:jc w:val="center"/>
        <w:textAlignment w:val="auto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F5B9E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shd w:val="clear" w:fill="FFFFFF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shd w:val="clear" w:fill="FFFFFF"/>
        </w:rPr>
        <w:t>师徒情况简表</w:t>
      </w:r>
    </w:p>
    <w:p w14:paraId="3D2FF52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shd w:val="clear" w:fill="FFFFFF"/>
        </w:rPr>
      </w:pPr>
    </w:p>
    <w:tbl>
      <w:tblPr>
        <w:tblStyle w:val="3"/>
        <w:tblW w:w="8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1"/>
        <w:gridCol w:w="2071"/>
        <w:gridCol w:w="2071"/>
        <w:gridCol w:w="2073"/>
      </w:tblGrid>
      <w:tr w14:paraId="1B980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0FCC9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2885A8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指导教师</w:t>
            </w:r>
          </w:p>
          <w:p w14:paraId="5F42D41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B1B4C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1FB9B5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性别</w:t>
            </w: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0C850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3BDAFA6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职 称</w:t>
            </w:r>
          </w:p>
        </w:tc>
        <w:tc>
          <w:tcPr>
            <w:tcW w:w="2073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6B0A9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34153CF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任教学科</w:t>
            </w:r>
          </w:p>
        </w:tc>
      </w:tr>
      <w:tr w14:paraId="5475D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17BB2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  <w:p w14:paraId="39F6C1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  <w:p w14:paraId="297BF7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4E4B3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A000A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3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5D572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</w:tr>
      <w:tr w14:paraId="064F3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F9DB7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4EDE45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培养教师</w:t>
            </w:r>
          </w:p>
          <w:p w14:paraId="43ABEC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both"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CD809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4A4E12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性别</w:t>
            </w: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BBCE8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3DEF55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职 称</w:t>
            </w:r>
          </w:p>
        </w:tc>
        <w:tc>
          <w:tcPr>
            <w:tcW w:w="2073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51CC6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</w:p>
          <w:p w14:paraId="3047B4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仿宋_GB2312" w:hAnsi="仿宋_GB2312" w:eastAsia="仿宋_GB2312" w:cs="仿宋_GB2312"/>
              </w:rPr>
              <w:t>任教学科</w:t>
            </w:r>
          </w:p>
        </w:tc>
      </w:tr>
      <w:tr w14:paraId="5092B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850786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  <w:p w14:paraId="0C8F00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  <w:p w14:paraId="1EEC9D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59746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A939E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2073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F0FDE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</w:tr>
    </w:tbl>
    <w:p w14:paraId="627340B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107E84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69A3CF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2F210E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《师徒结对情况记载本》记载说明：</w:t>
      </w:r>
    </w:p>
    <w:p w14:paraId="11F81D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1. 师徒结对仪式后一周之内，指导教师应制订好本年度的培养计划。</w:t>
      </w:r>
    </w:p>
    <w:p w14:paraId="0DADFB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2. “记载本” 每学年一本，由青年教师在每次指导活动后及时记录。</w:t>
      </w:r>
    </w:p>
    <w:p w14:paraId="609932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3. 指导项目与内容包括教学常规检查指导、教学设计审核、教学实践汇报课指导、互相听课交流指导、教育教学总结与反思撰写指导、不定期的交流研讨等。</w:t>
      </w:r>
    </w:p>
    <w:p w14:paraId="638C86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4. 指导形式指示范教学、检查反馈、主题研讨、案例点评、教学诊断等。</w:t>
      </w:r>
    </w:p>
    <w:p w14:paraId="176575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5. 指导过程与意见可记录主要要点，示范教学的教学设计与听课记录不必填在记录册上，另附在备课本和听课笔记上。</w:t>
      </w:r>
    </w:p>
    <w:p w14:paraId="64B0E1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6. “记载本”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处定期抽查，学年末交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>教研</w:t>
      </w:r>
      <w:r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处归档。</w:t>
      </w:r>
    </w:p>
    <w:p w14:paraId="45493A4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2776FE5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2A4FF0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 w14:paraId="323056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  <w:t xml:space="preserve"> </w:t>
      </w:r>
    </w:p>
    <w:p w14:paraId="7AE7114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2DCCB52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34669FC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0C89119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3F512D7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5EABCD3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0862A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7DEFEF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64F753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57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</w:p>
    <w:p w14:paraId="4BBD8D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23E92FF5"/>
    <w:p w14:paraId="2190CC1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黑体" w:hAnsi="宋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“青蓝工程”师徒结对活动记录表</w:t>
      </w:r>
    </w:p>
    <w:p w14:paraId="1545E8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ascii="黑体" w:hAnsi="宋体" w:eastAsia="黑体" w:cs="黑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tbl>
      <w:tblPr>
        <w:tblStyle w:val="3"/>
        <w:tblW w:w="8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36"/>
        <w:gridCol w:w="2550"/>
        <w:gridCol w:w="2700"/>
      </w:tblGrid>
      <w:tr w14:paraId="4B24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3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211D1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仿宋_GB2312" w:hAnsi="仿宋_GB2312" w:eastAsia="仿宋_GB2312" w:cs="仿宋_GB2312"/>
              </w:rPr>
              <w:t>徒弟姓名：</w:t>
            </w:r>
          </w:p>
        </w:tc>
        <w:tc>
          <w:tcPr>
            <w:tcW w:w="2550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9128B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班</w:t>
            </w:r>
            <w:r>
              <w:rPr>
                <w:rFonts w:ascii="仿宋_GB2312" w:hAnsi="仿宋_GB2312" w:eastAsia="仿宋_GB2312" w:cs="仿宋_GB2312"/>
              </w:rPr>
              <w:t>级：</w:t>
            </w:r>
          </w:p>
        </w:tc>
        <w:tc>
          <w:tcPr>
            <w:tcW w:w="2700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3C620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仿宋_GB2312" w:hAnsi="仿宋_GB2312" w:eastAsia="仿宋_GB2312" w:cs="仿宋_GB2312"/>
              </w:rPr>
              <w:t>学科：</w:t>
            </w:r>
          </w:p>
        </w:tc>
      </w:tr>
      <w:tr w14:paraId="6A7F7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03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B58D4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ascii="仿宋_GB2312" w:hAnsi="仿宋_GB2312" w:eastAsia="仿宋_GB2312" w:cs="仿宋_GB2312"/>
              </w:rPr>
              <w:t>师傅姓名：</w:t>
            </w:r>
          </w:p>
        </w:tc>
        <w:tc>
          <w:tcPr>
            <w:tcW w:w="5250" w:type="dxa"/>
            <w:gridSpan w:val="2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161BC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left"/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课题</w:t>
            </w:r>
            <w:r>
              <w:rPr>
                <w:rFonts w:ascii="仿宋_GB2312" w:hAnsi="仿宋_GB2312" w:eastAsia="仿宋_GB2312" w:cs="仿宋_GB2312"/>
              </w:rPr>
              <w:t>：</w:t>
            </w:r>
          </w:p>
        </w:tc>
      </w:tr>
      <w:tr w14:paraId="38DA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2" w:hRule="atLeast"/>
        </w:trPr>
        <w:tc>
          <w:tcPr>
            <w:tcW w:w="8286" w:type="dxa"/>
            <w:gridSpan w:val="3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71DF3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活 动 内 容</w:t>
            </w:r>
          </w:p>
        </w:tc>
      </w:tr>
      <w:tr w14:paraId="643A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59" w:hRule="atLeast"/>
        </w:trPr>
        <w:tc>
          <w:tcPr>
            <w:tcW w:w="8286" w:type="dxa"/>
            <w:gridSpan w:val="3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4B79E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ascii="仿宋_GB2312" w:hAnsi="仿宋_GB2312" w:eastAsia="仿宋_GB2312" w:cs="仿宋_GB2312"/>
              </w:rPr>
            </w:pPr>
          </w:p>
          <w:p w14:paraId="2FB9D06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64F48C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0B404D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5704ED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5C16B7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0244BB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36AF87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460C96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67B6F3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324F7A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7A8C55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5A99F6D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7314D7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7A0928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043D88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1FF435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3B5783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58DB49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201F1D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18CF67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rPr>
                <w:rFonts w:ascii="仿宋_GB2312" w:hAnsi="仿宋_GB2312" w:eastAsia="仿宋_GB2312" w:cs="仿宋_GB2312"/>
              </w:rPr>
            </w:pPr>
          </w:p>
          <w:p w14:paraId="4BA54B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rPr>
                <w:rFonts w:ascii="仿宋_GB2312" w:hAnsi="仿宋_GB2312" w:eastAsia="仿宋_GB2312" w:cs="仿宋_GB2312"/>
              </w:rPr>
            </w:pPr>
          </w:p>
          <w:p w14:paraId="05E94C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rPr>
                <w:rFonts w:ascii="仿宋_GB2312" w:hAnsi="仿宋_GB2312" w:eastAsia="仿宋_GB2312" w:cs="仿宋_GB2312"/>
              </w:rPr>
            </w:pPr>
          </w:p>
          <w:p w14:paraId="2B8E9C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rPr>
                <w:rFonts w:ascii="仿宋_GB2312" w:hAnsi="仿宋_GB2312" w:eastAsia="仿宋_GB2312" w:cs="仿宋_GB2312"/>
              </w:rPr>
            </w:pPr>
          </w:p>
          <w:p w14:paraId="6BD61F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 w:firstLine="6720" w:firstLineChars="2800"/>
              <w:rPr>
                <w:rFonts w:ascii="仿宋_GB2312" w:hAnsi="仿宋_GB2312" w:eastAsia="仿宋_GB2312" w:cs="仿宋_GB2312"/>
              </w:rPr>
            </w:pPr>
          </w:p>
          <w:p w14:paraId="7DDBD2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right"/>
            </w:pPr>
          </w:p>
          <w:p w14:paraId="4AD8CD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right"/>
            </w:pPr>
          </w:p>
        </w:tc>
      </w:tr>
      <w:tr w14:paraId="41C38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8286" w:type="dxa"/>
            <w:gridSpan w:val="3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7D2FD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师傅指导评语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</w:t>
            </w:r>
          </w:p>
          <w:p w14:paraId="2E1E94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5AF146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652B08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38EA7E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left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</w:p>
          <w:p w14:paraId="4BBBF1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right"/>
              <w:rPr>
                <w:rFonts w:ascii="仿宋_GB2312" w:hAnsi="仿宋_GB2312" w:eastAsia="仿宋_GB2312" w:cs="仿宋_GB2312"/>
              </w:rPr>
            </w:pPr>
            <w:r>
              <w:rPr>
                <w:rFonts w:ascii="仿宋_GB2312" w:hAnsi="仿宋_GB2312" w:eastAsia="仿宋_GB2312" w:cs="仿宋_GB2312"/>
              </w:rPr>
              <w:t>徒弟签名：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</w:t>
            </w:r>
          </w:p>
          <w:p w14:paraId="0225B2E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right="0"/>
              <w:jc w:val="right"/>
            </w:pPr>
            <w:r>
              <w:rPr>
                <w:rFonts w:ascii="仿宋_GB2312" w:hAnsi="仿宋_GB2312" w:eastAsia="仿宋_GB2312" w:cs="仿宋_GB2312"/>
              </w:rPr>
              <w:t>师傅签名：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</w:p>
          <w:p w14:paraId="0E959E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right"/>
            </w:pPr>
            <w:r>
              <w:rPr>
                <w:rFonts w:ascii="仿宋_GB2312" w:hAnsi="仿宋_GB2312" w:eastAsia="仿宋_GB2312" w:cs="仿宋_GB2312"/>
              </w:rPr>
              <w:t>年 月 日</w:t>
            </w:r>
          </w:p>
        </w:tc>
      </w:tr>
    </w:tbl>
    <w:p w14:paraId="728A3AE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4E5E44D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第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学期“青蓝工程”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徒弟鉴定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（师傅）</w:t>
      </w:r>
    </w:p>
    <w:p w14:paraId="612DF3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tbl>
      <w:tblPr>
        <w:tblStyle w:val="3"/>
        <w:tblW w:w="8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86"/>
      </w:tblGrid>
      <w:tr w14:paraId="1A3D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1F5A36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6FA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BAEAC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2560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06CE8D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754D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D33CD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F8A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516D7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71F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372F6F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7F839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C319F7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6692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21469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167A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89C01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2F8E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1E9C0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EED8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1FF6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CFBB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E24B9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16E9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FA7B0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6B90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70351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B09A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DBA88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19B9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28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9810A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</w:tbl>
    <w:p w14:paraId="6C2CAD3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172DE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94D7A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B90346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3CBD4D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6E4AD06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8219D3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第一学期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“青蓝工程”活动总结（徒弟）</w:t>
      </w:r>
    </w:p>
    <w:p w14:paraId="7E9C15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tbl>
      <w:tblPr>
        <w:tblStyle w:val="3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1"/>
      </w:tblGrid>
      <w:tr w14:paraId="0C4C8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BCFA5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5394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90D3F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533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26A3E7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4A2C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9ACBC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8EB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E292B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EE4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7244C5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39C7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7A17BD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91FA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BEFAD5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228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6D6D0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9CE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10863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598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A4A988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B1E5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CEC2B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4D10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D452B7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6A9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86F85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492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97CB5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</w:tbl>
    <w:p w14:paraId="036EEF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AB9518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358F5F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A8430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088EDB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1F5E94C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776C7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第二学期“青蓝工程”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  <w:lang w:val="en-US" w:eastAsia="zh-CN"/>
        </w:rPr>
        <w:t>徒弟鉴定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（师傅）</w:t>
      </w:r>
    </w:p>
    <w:p w14:paraId="2A8699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tbl>
      <w:tblPr>
        <w:tblStyle w:val="3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16"/>
      </w:tblGrid>
      <w:tr w14:paraId="25DBC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B123D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62CD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704D1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EE8E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AEB9E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4D3B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F9063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48EE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288181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1646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9EBB3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A9C9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F2C2E1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53E6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0B253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1160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C51FF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5874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7E71F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1D07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CF364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4E3A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DF8BE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215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65B1D4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21AA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5F2DBC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C223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16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FC9F6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</w:tbl>
    <w:p w14:paraId="68EF2D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0A2ECD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2FE949D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479942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第二学期“青蓝工程”活动总结（徒弟）</w:t>
      </w:r>
    </w:p>
    <w:p w14:paraId="69CE26F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tbl>
      <w:tblPr>
        <w:tblStyle w:val="3"/>
        <w:tblW w:w="8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1"/>
      </w:tblGrid>
      <w:tr w14:paraId="5DE5B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34180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073E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FF5D33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CD73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434FE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5776B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9B9393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9764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820EDF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7B52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5D77A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FBF2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422FE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4C848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C76A2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0EA8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9CFE5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18ACE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561945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62AE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AA62C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63C01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7BB3D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34CB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2203F0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  <w:tr w14:paraId="29C7D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01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E86BA4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sz w:val="32"/>
                <w:szCs w:val="32"/>
              </w:rPr>
            </w:pPr>
          </w:p>
        </w:tc>
      </w:tr>
    </w:tbl>
    <w:p w14:paraId="6C6EC1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961B99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30383B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61EF78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6CCC69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72CB50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0777867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456C2ED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both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</w:pPr>
    </w:p>
    <w:p w14:paraId="7F695E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“师徒结对”活动成果记录表</w:t>
      </w:r>
    </w:p>
    <w:p w14:paraId="22E1A3E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tbl>
      <w:tblPr>
        <w:tblStyle w:val="3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79"/>
        <w:gridCol w:w="2079"/>
        <w:gridCol w:w="2079"/>
        <w:gridCol w:w="2079"/>
      </w:tblGrid>
      <w:tr w14:paraId="79D67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1CDA19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32"/>
                <w:szCs w:val="32"/>
              </w:rPr>
              <w:t>姓 名</w:t>
            </w: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ED813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32"/>
                <w:szCs w:val="32"/>
              </w:rPr>
              <w:t>成果类别</w:t>
            </w: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64A4C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32"/>
                <w:szCs w:val="32"/>
              </w:rPr>
              <w:t>成果名称</w:t>
            </w: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00A1B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32"/>
                <w:szCs w:val="32"/>
              </w:rPr>
              <w:t>时间</w:t>
            </w:r>
          </w:p>
        </w:tc>
      </w:tr>
      <w:tr w14:paraId="7C132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0804B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815A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A0FE4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FB409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54FD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F783F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0614F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E367F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C52F8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60332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FCE9F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C2084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F77D7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5731E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4DD3D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97613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5205C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F0CA3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A49DE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614D9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F40B82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9D02D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CFEC3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59F11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764C0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F769C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62DE1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13F30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77A962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02880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2A084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5EBE5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1CB4F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6C5AA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40502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6D1AEA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72A81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C6BCA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D0C30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102A9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8FED65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3054B4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2B311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78DAE24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2A6E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0643F3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02279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429FEA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2861A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  <w:tr w14:paraId="3825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A9729D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6B7E03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F60732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  <w:tc>
          <w:tcPr>
            <w:tcW w:w="2079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0E5E1E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0" w:lineRule="auto"/>
              <w:ind w:left="0" w:right="0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</w:p>
        </w:tc>
      </w:tr>
    </w:tbl>
    <w:p w14:paraId="0ED40A3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 w14:paraId="4DB3BD6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注明：成果类别为荣誉、课题、论文、教学成绩、学科竞赛、学期及学年考核等</w:t>
      </w:r>
    </w:p>
    <w:p w14:paraId="491B4288"/>
    <w:p w14:paraId="59FDC66A"/>
    <w:p w14:paraId="40089B83"/>
    <w:p w14:paraId="300F8E29"/>
    <w:p w14:paraId="7468C75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</w:p>
    <w:p w14:paraId="51FF57A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left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</w:t>
      </w:r>
    </w:p>
    <w:p w14:paraId="0D4E0E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</w:pP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鄂州高中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师徒结对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两</w:t>
      </w: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年期满验收综合考核表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　</w:t>
      </w:r>
    </w:p>
    <w:p w14:paraId="76E255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center"/>
      </w:pP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（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u w:val="single"/>
          <w:shd w:val="clear" w:fill="FFFFFF"/>
        </w:rPr>
        <w:t xml:space="preserve"> </w:t>
      </w:r>
      <w:r>
        <w:rPr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u w:val="none"/>
          <w:shd w:val="clear" w:fill="FFFFFF"/>
        </w:rPr>
        <w:t>年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u w:val="single"/>
          <w:shd w:val="clear" w:fill="FFFFFF"/>
        </w:rPr>
        <w:t xml:space="preserve"> </w:t>
      </w:r>
      <w:r>
        <w:rPr>
          <w:rFonts w:hint="eastAsia" w:ascii="Helvetica" w:hAnsi="Helvetica" w:eastAsia="宋体" w:cs="Helvetica"/>
          <w:i w:val="0"/>
          <w:iCs w:val="0"/>
          <w:caps w:val="0"/>
          <w:color w:val="000000"/>
          <w:spacing w:val="0"/>
          <w:sz w:val="30"/>
          <w:szCs w:val="30"/>
          <w:u w:val="single"/>
          <w:shd w:val="clear" w:fill="FFFFFF"/>
          <w:lang w:val="en-US" w:eastAsia="zh-CN"/>
        </w:rPr>
        <w:t xml:space="preserve">    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u w:val="none"/>
          <w:shd w:val="clear" w:fill="FFFFFF"/>
        </w:rPr>
        <w:t>学</w:t>
      </w:r>
      <w:r>
        <w:rPr>
          <w:rFonts w:hint="default" w:ascii="Helvetica" w:hAnsi="Helvetica" w:eastAsia="Helvetica" w:cs="Helvetica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年）　　</w:t>
      </w:r>
    </w:p>
    <w:p w14:paraId="618ED7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left"/>
      </w:pPr>
      <w:r>
        <w:rPr>
          <w:rFonts w:ascii="宋体" w:hAnsi="宋体" w:eastAsia="宋体" w:cs="宋体"/>
          <w:i w:val="0"/>
          <w:iCs w:val="0"/>
          <w:caps w:val="0"/>
          <w:color w:val="2B2B2B"/>
          <w:spacing w:val="0"/>
          <w:sz w:val="21"/>
          <w:szCs w:val="21"/>
          <w:shd w:val="clear" w:fill="FFFFFF"/>
        </w:rPr>
        <w:t> 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2"/>
        <w:gridCol w:w="7588"/>
      </w:tblGrid>
      <w:tr w14:paraId="662B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2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1BBD4E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7588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6D9E2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综</w:t>
            </w: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合</w:t>
            </w: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评</w:t>
            </w: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价</w:t>
            </w: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内</w:t>
            </w:r>
            <w:r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容</w:t>
            </w:r>
          </w:p>
        </w:tc>
      </w:tr>
      <w:tr w14:paraId="18F18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56" w:hRule="atLeast"/>
        </w:trPr>
        <w:tc>
          <w:tcPr>
            <w:tcW w:w="632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5776943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师徒结对期间自我评价</w:t>
            </w:r>
          </w:p>
        </w:tc>
        <w:tc>
          <w:tcPr>
            <w:tcW w:w="7588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FF022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0142A27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002BA39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7A305C6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425D61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117357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　</w:t>
            </w:r>
          </w:p>
          <w:p w14:paraId="4B18E4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33BCB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5FEF08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1249F4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E71BE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771B94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3B308D1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4D3624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43AA94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68245B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  <w:p w14:paraId="16A6D5D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师傅（签名）：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；徒弟姓名（签名）：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　　</w:t>
            </w:r>
          </w:p>
          <w:p w14:paraId="66ABA9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　　</w:t>
            </w:r>
          </w:p>
          <w:p w14:paraId="405592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right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日　　</w:t>
            </w:r>
          </w:p>
        </w:tc>
      </w:tr>
      <w:tr w14:paraId="16EEC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32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21E3C4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学校考核评价</w:t>
            </w:r>
          </w:p>
        </w:tc>
        <w:tc>
          <w:tcPr>
            <w:tcW w:w="7588" w:type="dxa"/>
            <w:shd w:val="clear" w:color="auto" w:fill="auto"/>
            <w:tcMar>
              <w:top w:w="30" w:type="dxa"/>
              <w:left w:w="75" w:type="dxa"/>
              <w:bottom w:w="30" w:type="dxa"/>
              <w:right w:w="75" w:type="dxa"/>
            </w:tcMar>
            <w:vAlign w:val="top"/>
          </w:tcPr>
          <w:p w14:paraId="632F3A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学校评语：　　</w:t>
            </w:r>
          </w:p>
          <w:p w14:paraId="65EEE9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000000"/>
                <w:sz w:val="30"/>
                <w:szCs w:val="30"/>
              </w:rPr>
            </w:pPr>
          </w:p>
          <w:p w14:paraId="279AED5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</w:p>
          <w:p w14:paraId="42988D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　</w:t>
            </w:r>
          </w:p>
          <w:p w14:paraId="74CEA8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综合评价等级</w:t>
            </w:r>
            <w:r>
              <w:rPr>
                <w:rFonts w:ascii="宋体" w:hAnsi="宋体" w:eastAsia="宋体" w:cs="宋体"/>
                <w:color w:val="000000"/>
                <w:sz w:val="21"/>
                <w:szCs w:val="21"/>
              </w:rPr>
              <w:t>（优秀、良好、合格、不合格）</w:t>
            </w: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为：　　</w:t>
            </w:r>
          </w:p>
          <w:p w14:paraId="39611E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</w:pPr>
            <w:r>
              <w:rPr>
                <w:rFonts w:ascii="宋体" w:hAnsi="宋体" w:eastAsia="宋体" w:cs="宋体"/>
                <w:color w:val="000000"/>
                <w:sz w:val="30"/>
                <w:szCs w:val="30"/>
              </w:rPr>
              <w:t>考评组成员签名：　　</w:t>
            </w:r>
          </w:p>
          <w:p w14:paraId="4F5BA7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/>
              <w:ind w:left="0" w:right="0"/>
              <w:jc w:val="right"/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月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日　　</w:t>
            </w:r>
          </w:p>
        </w:tc>
      </w:tr>
    </w:tbl>
    <w:p w14:paraId="410346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/>
        <w:jc w:val="lef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30"/>
          <w:szCs w:val="30"/>
          <w:shd w:val="clear" w:fill="FFFFFF"/>
        </w:rPr>
        <w:t>【备注】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师徒结对期间综合评价内容要求：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两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年来，在履行合同方面，重点做了那些工作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eastAsia="zh-CN"/>
        </w:rPr>
        <w:t>。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师德、教育、教学、科研方面有那些突出的成绩和成果？字数不少于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>5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00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字。</w:t>
      </w:r>
      <w:r>
        <w:rPr>
          <w:rFonts w:ascii="宋体" w:hAnsi="宋体" w:eastAsia="宋体" w:cs="宋体"/>
          <w:i w:val="0"/>
          <w:iCs w:val="0"/>
          <w:caps w:val="0"/>
          <w:color w:val="2B2B2B"/>
          <w:spacing w:val="0"/>
          <w:sz w:val="24"/>
          <w:szCs w:val="24"/>
          <w:shd w:val="clear" w:fill="FFFFFF"/>
        </w:rPr>
        <w:t>　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2B2B2B"/>
          <w:spacing w:val="0"/>
          <w:sz w:val="24"/>
          <w:szCs w:val="24"/>
          <w:shd w:val="clear" w:fill="FFFFFF"/>
        </w:rPr>
        <w:t xml:space="preserve"> 　　　　</w:t>
      </w:r>
      <w:r>
        <w:rPr>
          <w:rFonts w:ascii="宋体" w:hAnsi="宋体" w:eastAsia="宋体" w:cs="宋体"/>
          <w:i w:val="0"/>
          <w:iCs w:val="0"/>
          <w:caps w:val="0"/>
          <w:color w:val="2B2B2B"/>
          <w:spacing w:val="0"/>
          <w:sz w:val="24"/>
          <w:szCs w:val="24"/>
          <w:shd w:val="clear" w:fill="FFFFFF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1OGI5ZDBhZDRkMGViMTliYWQ0N2JkMjBkYThkMjIifQ=="/>
  </w:docVars>
  <w:rsids>
    <w:rsidRoot w:val="3C265AF2"/>
    <w:rsid w:val="0012258E"/>
    <w:rsid w:val="0B282299"/>
    <w:rsid w:val="0BA43DE0"/>
    <w:rsid w:val="10794994"/>
    <w:rsid w:val="114A2F56"/>
    <w:rsid w:val="1E214A6A"/>
    <w:rsid w:val="1EDC730E"/>
    <w:rsid w:val="205F247A"/>
    <w:rsid w:val="23732817"/>
    <w:rsid w:val="313528AE"/>
    <w:rsid w:val="319A0E1B"/>
    <w:rsid w:val="3C265AF2"/>
    <w:rsid w:val="42EC485D"/>
    <w:rsid w:val="54680721"/>
    <w:rsid w:val="55A57753"/>
    <w:rsid w:val="576E270D"/>
    <w:rsid w:val="5E7B2F72"/>
    <w:rsid w:val="691B1F51"/>
    <w:rsid w:val="6E8403F6"/>
    <w:rsid w:val="79F7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1412</Words>
  <Characters>1434</Characters>
  <Lines>0</Lines>
  <Paragraphs>0</Paragraphs>
  <TotalTime>1361</TotalTime>
  <ScaleCrop>false</ScaleCrop>
  <LinksUpToDate>false</LinksUpToDate>
  <CharactersWithSpaces>1649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2024-03-21T09:02:00Z</dcterms:created>
  <dc:creator>A吴卿芸</dc:creator>
  <cp:lastModifiedBy>A吴卿芸</cp:lastModifiedBy>
  <dcterms:modified xsi:type="dcterms:W3CDTF">2025-08-25T00:10:58Z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57B9ECCEBE55481DB9B6E8778E30B034_13</vt:lpwstr>
  </property>
  <property fmtid="{D5CDD505-2E9C-101B-9397-08002B2CF9AE}" pid="4" name="KSOTemplateDocerSaveRecord">
    <vt:lpwstr>eyJoZGlkIjoiNTU0ZmIwYTQ3NzlmZGUxZmU3Zjk0M2IyZTNmM2IxNjAiLCJ1c2VySWQiOiIyMTIyNzMzNzIifQ==</vt:lpwstr>
  </property>
</Properties>
</file>