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仿宋"/>
          <w:bCs/>
          <w:color w:val="00000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color w:val="000000"/>
          <w:sz w:val="36"/>
          <w:szCs w:val="36"/>
        </w:rPr>
        <w:t>鄂州市困境儿童及农村留守儿童情况通报处置卡</w:t>
      </w:r>
      <w:bookmarkEnd w:id="0"/>
    </w:p>
    <w:p>
      <w:pPr>
        <w:spacing w:after="48" w:afterLines="20" w:line="560" w:lineRule="exact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                                         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编号：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020"/>
        <w:gridCol w:w="1156"/>
        <w:gridCol w:w="465"/>
        <w:gridCol w:w="509"/>
        <w:gridCol w:w="466"/>
        <w:gridCol w:w="599"/>
        <w:gridCol w:w="944"/>
        <w:gridCol w:w="1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4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59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学校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7904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对象类别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经济困难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困境残疾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农村留守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安全缺失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需要解决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的 问 题</w:t>
            </w:r>
          </w:p>
        </w:tc>
        <w:tc>
          <w:tcPr>
            <w:tcW w:w="7904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1.生活困难  2.医疗困难  3.就学困难  4.住房困难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5.康复困难  6.照料困难  7.护理困难  8.社会融入困难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9.心理健康  10.监护缺失 11.人身侵害 12.教育辅导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3" w:hRule="atLeast"/>
          <w:jc w:val="center"/>
        </w:trPr>
        <w:tc>
          <w:tcPr>
            <w:tcW w:w="9693" w:type="dxa"/>
            <w:gridSpan w:val="9"/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处置单位签收意见：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after="120" w:after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签收人（签字）：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  <w:jc w:val="center"/>
        </w:trPr>
        <w:tc>
          <w:tcPr>
            <w:tcW w:w="9693" w:type="dxa"/>
            <w:gridSpan w:val="9"/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处置结果：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处置人（签字）：       保护对象（签字）：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8" w:hRule="atLeast"/>
          <w:jc w:val="center"/>
        </w:trPr>
        <w:tc>
          <w:tcPr>
            <w:tcW w:w="9693" w:type="dxa"/>
            <w:gridSpan w:val="9"/>
            <w:noWrap w:val="0"/>
            <w:vAlign w:val="top"/>
          </w:tcPr>
          <w:p>
            <w:pPr>
              <w:spacing w:before="120" w:beforeLines="5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通报单位负责人（签字）：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spacing w:line="5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                    （盖章）</w:t>
            </w:r>
          </w:p>
          <w:p>
            <w:pPr>
              <w:spacing w:line="540" w:lineRule="exact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 xml:space="preserve">                                                 年  月  日</w:t>
            </w:r>
          </w:p>
        </w:tc>
      </w:tr>
    </w:tbl>
    <w:p>
      <w:pPr>
        <w:tabs>
          <w:tab w:val="left" w:pos="709"/>
        </w:tabs>
        <w:spacing w:before="120" w:beforeLines="50" w:line="400" w:lineRule="exact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注：1.此表一式三份，处置完毕后，通报单位、处置单位、本地联席会议办公室各留存一份。</w:t>
      </w:r>
    </w:p>
    <w:p>
      <w:pPr>
        <w:tabs>
          <w:tab w:val="left" w:pos="709"/>
        </w:tabs>
        <w:spacing w:line="40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</w:rPr>
        <w:sectPr>
          <w:pgSz w:w="11906" w:h="16838"/>
          <w:pgMar w:top="1418" w:right="1134" w:bottom="1134" w:left="1134" w:header="851" w:footer="992" w:gutter="0"/>
          <w:pgNumType w:fmt="decimal"/>
          <w:cols w:space="720" w:num="1"/>
          <w:docGrid w:linePitch="312" w:charSpace="-3449"/>
        </w:sect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2.编号格式：乡镇（街办）+年号+三位数字。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ZTcwOGZmMTRkODQ5MWU4MTM1N2I3YzEyOTVhN2QifQ=="/>
  </w:docVars>
  <w:rsids>
    <w:rsidRoot w:val="00000000"/>
    <w:rsid w:val="7413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2023-09-28T06:49:29Z</dcterms:created>
  <dc:creator>wangming</dc:creator>
  <cp:lastModifiedBy>远烟</cp:lastModifiedBy>
  <dcterms:modified xsi:type="dcterms:W3CDTF">2023-09-28T06:49:52Z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ABC10CE134D8498BAE24B79DE9A676F8_12</vt:lpwstr>
  </property>
</Properties>
</file>