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493FD">
      <w:pPr>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p>
    <w:p w14:paraId="59BA3C7D">
      <w:pPr>
        <w:keepNext w:val="0"/>
        <w:keepLines w:val="0"/>
        <w:widowControl/>
        <w:suppressLineNumbers w:val="0"/>
        <w:spacing w:beforeAutospacing="1" w:afterAutospacing="1" w:line="600" w:lineRule="exact"/>
        <w:ind w:left="0" w:right="0"/>
        <w:jc w:val="left"/>
      </w:pPr>
      <w:r>
        <w:rPr>
          <w:rFonts w:hint="eastAsia" w:ascii="黑体" w:hAnsi="宋体" w:eastAsia="黑体" w:cs="黑体"/>
          <w:kern w:val="2"/>
          <w:sz w:val="32"/>
          <w:szCs w:val="32"/>
          <w:lang w:val="en-US" w:eastAsia="zh-CN" w:bidi="ar"/>
        </w:rPr>
        <w:t>附件</w:t>
      </w:r>
    </w:p>
    <w:p w14:paraId="174D53AB">
      <w:pPr>
        <w:keepNext w:val="0"/>
        <w:keepLines w:val="0"/>
        <w:widowControl/>
        <w:suppressLineNumbers w:val="0"/>
        <w:spacing w:beforeAutospacing="1" w:afterAutospacing="1" w:line="600" w:lineRule="exact"/>
        <w:ind w:left="0" w:right="0"/>
        <w:jc w:val="center"/>
      </w:pPr>
      <w:r>
        <w:rPr>
          <w:rFonts w:ascii="Calibri" w:hAnsi="Calibri" w:eastAsia="方正小标宋简体" w:cs="Times New Roman"/>
          <w:kern w:val="2"/>
          <w:sz w:val="44"/>
          <w:szCs w:val="44"/>
          <w:lang w:val="en-US" w:eastAsia="zh-CN" w:bidi="ar"/>
        </w:rPr>
        <w:t>鄂州市行政审批中介服务事项清单（</w:t>
      </w:r>
      <w:r>
        <w:rPr>
          <w:rFonts w:hint="default" w:ascii="Calibri" w:hAnsi="Calibri" w:eastAsia="方正小标宋简体" w:cs="Times New Roman"/>
          <w:kern w:val="2"/>
          <w:sz w:val="44"/>
          <w:szCs w:val="44"/>
          <w:lang w:val="en-US" w:eastAsia="zh-CN" w:bidi="ar"/>
        </w:rPr>
        <w:t>20</w:t>
      </w:r>
      <w:r>
        <w:rPr>
          <w:rFonts w:hint="eastAsia" w:ascii="Calibri" w:hAnsi="Calibri" w:eastAsia="方正小标宋简体" w:cs="Times New Roman"/>
          <w:kern w:val="2"/>
          <w:sz w:val="44"/>
          <w:szCs w:val="44"/>
          <w:lang w:val="en-US" w:eastAsia="zh-CN" w:bidi="ar"/>
        </w:rPr>
        <w:t>22</w:t>
      </w:r>
      <w:r>
        <w:rPr>
          <w:rFonts w:hint="eastAsia" w:ascii="方正小标宋简体" w:hAnsi="方正小标宋简体" w:eastAsia="方正小标宋简体" w:cs="方正小标宋简体"/>
          <w:kern w:val="2"/>
          <w:sz w:val="44"/>
          <w:szCs w:val="44"/>
          <w:lang w:val="en-US" w:eastAsia="zh-CN" w:bidi="ar"/>
        </w:rPr>
        <w:t>年版）</w:t>
      </w:r>
    </w:p>
    <w:tbl>
      <w:tblPr>
        <w:tblStyle w:val="3"/>
        <w:tblW w:w="160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7" w:type="dxa"/>
          <w:bottom w:w="0" w:type="dxa"/>
          <w:right w:w="57" w:type="dxa"/>
        </w:tblCellMar>
      </w:tblPr>
      <w:tblGrid>
        <w:gridCol w:w="594"/>
        <w:gridCol w:w="1313"/>
        <w:gridCol w:w="1648"/>
        <w:gridCol w:w="6525"/>
        <w:gridCol w:w="1110"/>
        <w:gridCol w:w="1367"/>
        <w:gridCol w:w="1153"/>
        <w:gridCol w:w="1165"/>
        <w:gridCol w:w="1159"/>
      </w:tblGrid>
      <w:tr w14:paraId="14461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705" w:hRule="atLeast"/>
          <w:jc w:val="center"/>
        </w:trPr>
        <w:tc>
          <w:tcPr>
            <w:tcW w:w="594" w:type="dxa"/>
            <w:tcBorders>
              <w:top w:val="single" w:color="000000" w:sz="12" w:space="0"/>
              <w:left w:val="single" w:color="000000" w:sz="12" w:space="0"/>
              <w:bottom w:val="single" w:color="000000" w:sz="6" w:space="0"/>
              <w:right w:val="single" w:color="000000" w:sz="6" w:space="0"/>
            </w:tcBorders>
            <w:shd w:val="clear" w:color="auto" w:fill="auto"/>
            <w:vAlign w:val="center"/>
          </w:tcPr>
          <w:p w14:paraId="7C7EEB1E">
            <w:pPr>
              <w:keepNext w:val="0"/>
              <w:keepLines w:val="0"/>
              <w:widowControl/>
              <w:suppressLineNumbers w:val="0"/>
              <w:spacing w:beforeAutospacing="1" w:afterAutospacing="1" w:line="300" w:lineRule="exact"/>
              <w:ind w:left="0" w:right="0"/>
              <w:jc w:val="center"/>
            </w:pPr>
            <w:r>
              <w:rPr>
                <w:rFonts w:hint="eastAsia" w:ascii="黑体" w:hAnsi="宋体" w:eastAsia="黑体" w:cs="黑体"/>
                <w:kern w:val="2"/>
                <w:sz w:val="28"/>
                <w:szCs w:val="28"/>
                <w:lang w:val="en-US" w:eastAsia="zh-CN" w:bidi="ar"/>
              </w:rPr>
              <w:t>序号</w:t>
            </w:r>
          </w:p>
        </w:tc>
        <w:tc>
          <w:tcPr>
            <w:tcW w:w="1313" w:type="dxa"/>
            <w:tcBorders>
              <w:top w:val="single" w:color="000000" w:sz="12" w:space="0"/>
              <w:left w:val="single" w:color="000000" w:sz="6" w:space="0"/>
              <w:bottom w:val="single" w:color="000000" w:sz="12" w:space="0"/>
              <w:right w:val="single" w:color="000000" w:sz="6" w:space="0"/>
            </w:tcBorders>
            <w:shd w:val="clear" w:color="auto" w:fill="auto"/>
            <w:vAlign w:val="center"/>
          </w:tcPr>
          <w:p w14:paraId="280D9B4C">
            <w:pPr>
              <w:keepNext w:val="0"/>
              <w:keepLines w:val="0"/>
              <w:widowControl/>
              <w:suppressLineNumbers w:val="0"/>
              <w:spacing w:beforeAutospacing="1" w:afterAutospacing="1" w:line="300" w:lineRule="exact"/>
              <w:ind w:left="0" w:right="0"/>
              <w:jc w:val="center"/>
            </w:pPr>
            <w:r>
              <w:rPr>
                <w:rFonts w:hint="eastAsia" w:ascii="黑体" w:hAnsi="宋体" w:eastAsia="黑体" w:cs="黑体"/>
                <w:kern w:val="2"/>
                <w:sz w:val="28"/>
                <w:szCs w:val="28"/>
                <w:lang w:val="en-US" w:eastAsia="zh-CN" w:bidi="ar"/>
              </w:rPr>
              <w:t>中介服务</w:t>
            </w:r>
          </w:p>
          <w:p w14:paraId="418F93F8">
            <w:pPr>
              <w:keepNext w:val="0"/>
              <w:keepLines w:val="0"/>
              <w:widowControl/>
              <w:suppressLineNumbers w:val="0"/>
              <w:spacing w:beforeAutospacing="1" w:afterAutospacing="1" w:line="300" w:lineRule="exact"/>
              <w:ind w:left="0" w:right="0"/>
              <w:jc w:val="center"/>
            </w:pPr>
            <w:r>
              <w:rPr>
                <w:rFonts w:hint="eastAsia" w:ascii="黑体" w:hAnsi="宋体" w:eastAsia="黑体" w:cs="黑体"/>
                <w:kern w:val="2"/>
                <w:sz w:val="28"/>
                <w:szCs w:val="28"/>
                <w:lang w:val="en-US" w:eastAsia="zh-CN" w:bidi="ar"/>
              </w:rPr>
              <w:t>事项名称</w:t>
            </w:r>
          </w:p>
        </w:tc>
        <w:tc>
          <w:tcPr>
            <w:tcW w:w="1648" w:type="dxa"/>
            <w:tcBorders>
              <w:top w:val="single" w:color="000000" w:sz="12" w:space="0"/>
              <w:left w:val="single" w:color="000000" w:sz="6" w:space="0"/>
              <w:bottom w:val="single" w:color="000000" w:sz="12" w:space="0"/>
              <w:right w:val="single" w:color="000000" w:sz="6" w:space="0"/>
            </w:tcBorders>
            <w:shd w:val="clear" w:color="auto" w:fill="auto"/>
            <w:vAlign w:val="center"/>
          </w:tcPr>
          <w:p w14:paraId="55DD5291">
            <w:pPr>
              <w:keepNext w:val="0"/>
              <w:keepLines w:val="0"/>
              <w:widowControl/>
              <w:suppressLineNumbers w:val="0"/>
              <w:spacing w:beforeAutospacing="1" w:afterAutospacing="1" w:line="300" w:lineRule="exact"/>
              <w:ind w:left="0" w:right="0"/>
              <w:jc w:val="center"/>
            </w:pPr>
            <w:r>
              <w:rPr>
                <w:rFonts w:hint="eastAsia" w:ascii="黑体" w:hAnsi="宋体" w:eastAsia="黑体" w:cs="黑体"/>
                <w:kern w:val="2"/>
                <w:sz w:val="28"/>
                <w:szCs w:val="28"/>
                <w:lang w:val="en-US" w:eastAsia="zh-CN" w:bidi="ar"/>
              </w:rPr>
              <w:t>涉及的审批</w:t>
            </w:r>
          </w:p>
          <w:p w14:paraId="096DC75C">
            <w:pPr>
              <w:keepNext w:val="0"/>
              <w:keepLines w:val="0"/>
              <w:widowControl/>
              <w:suppressLineNumbers w:val="0"/>
              <w:spacing w:beforeAutospacing="1" w:afterAutospacing="1" w:line="300" w:lineRule="exact"/>
              <w:ind w:left="0" w:right="0"/>
              <w:jc w:val="center"/>
            </w:pPr>
            <w:r>
              <w:rPr>
                <w:rFonts w:hint="eastAsia" w:ascii="黑体" w:hAnsi="宋体" w:eastAsia="黑体" w:cs="黑体"/>
                <w:kern w:val="2"/>
                <w:sz w:val="28"/>
                <w:szCs w:val="28"/>
                <w:lang w:val="en-US" w:eastAsia="zh-CN" w:bidi="ar"/>
              </w:rPr>
              <w:t>事项名称</w:t>
            </w:r>
          </w:p>
        </w:tc>
        <w:tc>
          <w:tcPr>
            <w:tcW w:w="6525" w:type="dxa"/>
            <w:tcBorders>
              <w:top w:val="single" w:color="000000" w:sz="12" w:space="0"/>
              <w:left w:val="single" w:color="000000" w:sz="6" w:space="0"/>
              <w:bottom w:val="single" w:color="000000" w:sz="12" w:space="0"/>
              <w:right w:val="single" w:color="000000" w:sz="6" w:space="0"/>
            </w:tcBorders>
            <w:shd w:val="clear" w:color="auto" w:fill="auto"/>
            <w:vAlign w:val="center"/>
          </w:tcPr>
          <w:p w14:paraId="5D502F63">
            <w:pPr>
              <w:keepNext w:val="0"/>
              <w:keepLines w:val="0"/>
              <w:widowControl/>
              <w:suppressLineNumbers w:val="0"/>
              <w:spacing w:beforeAutospacing="1" w:afterAutospacing="1" w:line="300" w:lineRule="exact"/>
              <w:ind w:left="0" w:right="0"/>
              <w:jc w:val="center"/>
            </w:pPr>
            <w:r>
              <w:rPr>
                <w:rFonts w:hint="eastAsia" w:ascii="黑体" w:hAnsi="宋体" w:eastAsia="黑体" w:cs="黑体"/>
                <w:kern w:val="2"/>
                <w:sz w:val="28"/>
                <w:szCs w:val="28"/>
                <w:lang w:val="en-US" w:eastAsia="zh-CN" w:bidi="ar"/>
              </w:rPr>
              <w:t>设置中介服务事项依据</w:t>
            </w:r>
          </w:p>
        </w:tc>
        <w:tc>
          <w:tcPr>
            <w:tcW w:w="1110" w:type="dxa"/>
            <w:tcBorders>
              <w:top w:val="single" w:color="000000" w:sz="12" w:space="0"/>
              <w:left w:val="single" w:color="000000" w:sz="6" w:space="0"/>
              <w:bottom w:val="single" w:color="000000" w:sz="12" w:space="0"/>
              <w:right w:val="single" w:color="000000" w:sz="6" w:space="0"/>
            </w:tcBorders>
            <w:shd w:val="clear" w:color="auto" w:fill="auto"/>
            <w:vAlign w:val="center"/>
          </w:tcPr>
          <w:p w14:paraId="67A78A1D">
            <w:pPr>
              <w:keepNext w:val="0"/>
              <w:keepLines w:val="0"/>
              <w:widowControl/>
              <w:suppressLineNumbers w:val="0"/>
              <w:spacing w:beforeAutospacing="1" w:afterAutospacing="1" w:line="300" w:lineRule="exact"/>
              <w:ind w:left="0" w:right="0"/>
              <w:jc w:val="center"/>
            </w:pPr>
            <w:r>
              <w:rPr>
                <w:rFonts w:hint="eastAsia" w:ascii="黑体" w:hAnsi="宋体" w:eastAsia="黑体" w:cs="黑体"/>
                <w:kern w:val="2"/>
                <w:sz w:val="28"/>
                <w:szCs w:val="28"/>
                <w:lang w:val="en-US" w:eastAsia="zh-CN" w:bidi="ar"/>
              </w:rPr>
              <w:t>审批</w:t>
            </w:r>
          </w:p>
          <w:p w14:paraId="7E5C85CE">
            <w:pPr>
              <w:keepNext w:val="0"/>
              <w:keepLines w:val="0"/>
              <w:widowControl/>
              <w:suppressLineNumbers w:val="0"/>
              <w:spacing w:beforeAutospacing="1" w:afterAutospacing="1" w:line="300" w:lineRule="exact"/>
              <w:ind w:left="0" w:right="0"/>
              <w:jc w:val="center"/>
            </w:pPr>
            <w:r>
              <w:rPr>
                <w:rFonts w:hint="eastAsia" w:ascii="黑体" w:hAnsi="宋体" w:eastAsia="黑体" w:cs="黑体"/>
                <w:kern w:val="2"/>
                <w:sz w:val="28"/>
                <w:szCs w:val="28"/>
                <w:lang w:val="en-US" w:eastAsia="zh-CN" w:bidi="ar"/>
              </w:rPr>
              <w:t>单位</w:t>
            </w:r>
          </w:p>
        </w:tc>
        <w:tc>
          <w:tcPr>
            <w:tcW w:w="1367" w:type="dxa"/>
            <w:tcBorders>
              <w:top w:val="single" w:color="000000" w:sz="12" w:space="0"/>
              <w:left w:val="single" w:color="000000" w:sz="6" w:space="0"/>
              <w:bottom w:val="single" w:color="000000" w:sz="12" w:space="0"/>
              <w:right w:val="single" w:color="000000" w:sz="6" w:space="0"/>
            </w:tcBorders>
            <w:shd w:val="clear" w:color="auto" w:fill="auto"/>
            <w:vAlign w:val="center"/>
          </w:tcPr>
          <w:p w14:paraId="345ED6FF">
            <w:pPr>
              <w:keepNext w:val="0"/>
              <w:keepLines w:val="0"/>
              <w:widowControl/>
              <w:suppressLineNumbers w:val="0"/>
              <w:spacing w:beforeAutospacing="1" w:afterAutospacing="1" w:line="300" w:lineRule="exact"/>
              <w:ind w:left="0" w:right="0"/>
              <w:jc w:val="center"/>
            </w:pPr>
            <w:r>
              <w:rPr>
                <w:rFonts w:hint="eastAsia" w:ascii="黑体" w:hAnsi="宋体" w:eastAsia="黑体" w:cs="黑体"/>
                <w:kern w:val="2"/>
                <w:sz w:val="28"/>
                <w:szCs w:val="28"/>
                <w:lang w:val="en-US" w:eastAsia="zh-CN" w:bidi="ar"/>
              </w:rPr>
              <w:t>中介服务</w:t>
            </w:r>
          </w:p>
          <w:p w14:paraId="7F7CE7AB">
            <w:pPr>
              <w:keepNext w:val="0"/>
              <w:keepLines w:val="0"/>
              <w:widowControl/>
              <w:suppressLineNumbers w:val="0"/>
              <w:spacing w:beforeAutospacing="1" w:afterAutospacing="1" w:line="300" w:lineRule="exact"/>
              <w:ind w:left="0" w:right="0"/>
              <w:jc w:val="center"/>
            </w:pPr>
            <w:r>
              <w:rPr>
                <w:rFonts w:hint="eastAsia" w:ascii="黑体" w:hAnsi="宋体" w:eastAsia="黑体" w:cs="黑体"/>
                <w:kern w:val="2"/>
                <w:sz w:val="28"/>
                <w:szCs w:val="28"/>
                <w:lang w:val="en-US" w:eastAsia="zh-CN" w:bidi="ar"/>
              </w:rPr>
              <w:t>实施机构</w:t>
            </w:r>
          </w:p>
        </w:tc>
        <w:tc>
          <w:tcPr>
            <w:tcW w:w="1153" w:type="dxa"/>
            <w:tcBorders>
              <w:top w:val="single" w:color="000000" w:sz="12" w:space="0"/>
              <w:left w:val="single" w:color="000000" w:sz="6" w:space="0"/>
              <w:bottom w:val="single" w:color="000000" w:sz="12" w:space="0"/>
              <w:right w:val="single" w:color="000000" w:sz="6" w:space="0"/>
            </w:tcBorders>
            <w:shd w:val="clear" w:color="auto" w:fill="auto"/>
            <w:vAlign w:val="center"/>
          </w:tcPr>
          <w:p w14:paraId="375BA830">
            <w:pPr>
              <w:keepNext w:val="0"/>
              <w:keepLines w:val="0"/>
              <w:widowControl/>
              <w:suppressLineNumbers w:val="0"/>
              <w:spacing w:beforeAutospacing="1" w:afterAutospacing="1" w:line="300" w:lineRule="exact"/>
              <w:ind w:left="0" w:right="0"/>
              <w:jc w:val="center"/>
            </w:pPr>
            <w:r>
              <w:rPr>
                <w:rFonts w:hint="eastAsia" w:ascii="黑体" w:hAnsi="宋体" w:eastAsia="黑体" w:cs="黑体"/>
                <w:kern w:val="2"/>
                <w:sz w:val="28"/>
                <w:szCs w:val="28"/>
                <w:lang w:val="en-US" w:eastAsia="zh-CN" w:bidi="ar"/>
              </w:rPr>
              <w:t>办事</w:t>
            </w:r>
          </w:p>
          <w:p w14:paraId="2D3399E5">
            <w:pPr>
              <w:keepNext w:val="0"/>
              <w:keepLines w:val="0"/>
              <w:widowControl/>
              <w:suppressLineNumbers w:val="0"/>
              <w:spacing w:beforeAutospacing="1" w:afterAutospacing="1" w:line="300" w:lineRule="exact"/>
              <w:ind w:left="0" w:right="0"/>
              <w:jc w:val="center"/>
            </w:pPr>
            <w:r>
              <w:rPr>
                <w:rFonts w:hint="eastAsia" w:ascii="黑体" w:hAnsi="宋体" w:eastAsia="黑体" w:cs="黑体"/>
                <w:kern w:val="2"/>
                <w:sz w:val="28"/>
                <w:szCs w:val="28"/>
                <w:lang w:val="en-US" w:eastAsia="zh-CN" w:bidi="ar"/>
              </w:rPr>
              <w:t>时限</w:t>
            </w:r>
          </w:p>
        </w:tc>
        <w:tc>
          <w:tcPr>
            <w:tcW w:w="1165" w:type="dxa"/>
            <w:tcBorders>
              <w:top w:val="single" w:color="000000" w:sz="12" w:space="0"/>
              <w:left w:val="single" w:color="000000" w:sz="6" w:space="0"/>
              <w:bottom w:val="single" w:color="000000" w:sz="12" w:space="0"/>
              <w:right w:val="single" w:color="000000" w:sz="6" w:space="0"/>
            </w:tcBorders>
            <w:shd w:val="clear" w:color="auto" w:fill="auto"/>
            <w:vAlign w:val="center"/>
          </w:tcPr>
          <w:p w14:paraId="32BD2BBC">
            <w:pPr>
              <w:keepNext w:val="0"/>
              <w:keepLines w:val="0"/>
              <w:widowControl/>
              <w:suppressLineNumbers w:val="0"/>
              <w:spacing w:beforeAutospacing="1" w:afterAutospacing="1" w:line="300" w:lineRule="exact"/>
              <w:ind w:left="0" w:right="0"/>
              <w:jc w:val="center"/>
            </w:pPr>
            <w:r>
              <w:rPr>
                <w:rFonts w:hint="eastAsia" w:ascii="黑体" w:hAnsi="宋体" w:eastAsia="黑体" w:cs="黑体"/>
                <w:kern w:val="2"/>
                <w:sz w:val="28"/>
                <w:szCs w:val="28"/>
                <w:lang w:val="en-US" w:eastAsia="zh-CN" w:bidi="ar"/>
              </w:rPr>
              <w:t>收费</w:t>
            </w:r>
          </w:p>
          <w:p w14:paraId="6ABD3D21">
            <w:pPr>
              <w:keepNext w:val="0"/>
              <w:keepLines w:val="0"/>
              <w:widowControl/>
              <w:suppressLineNumbers w:val="0"/>
              <w:spacing w:beforeAutospacing="1" w:afterAutospacing="1" w:line="300" w:lineRule="exact"/>
              <w:ind w:left="0" w:right="0"/>
              <w:jc w:val="center"/>
            </w:pPr>
            <w:r>
              <w:rPr>
                <w:rFonts w:hint="eastAsia" w:ascii="黑体" w:hAnsi="宋体" w:eastAsia="黑体" w:cs="黑体"/>
                <w:kern w:val="2"/>
                <w:sz w:val="28"/>
                <w:szCs w:val="28"/>
                <w:lang w:val="en-US" w:eastAsia="zh-CN" w:bidi="ar"/>
              </w:rPr>
              <w:t>标准</w:t>
            </w:r>
          </w:p>
        </w:tc>
        <w:tc>
          <w:tcPr>
            <w:tcW w:w="1159" w:type="dxa"/>
            <w:tcBorders>
              <w:top w:val="single" w:color="000000" w:sz="12" w:space="0"/>
              <w:left w:val="single" w:color="000000" w:sz="6" w:space="0"/>
              <w:bottom w:val="single" w:color="000000" w:sz="12" w:space="0"/>
              <w:right w:val="single" w:color="000000" w:sz="12" w:space="0"/>
            </w:tcBorders>
            <w:shd w:val="clear" w:color="auto" w:fill="auto"/>
            <w:vAlign w:val="center"/>
          </w:tcPr>
          <w:p w14:paraId="1737AD6F">
            <w:pPr>
              <w:keepNext w:val="0"/>
              <w:keepLines w:val="0"/>
              <w:widowControl/>
              <w:suppressLineNumbers w:val="0"/>
              <w:spacing w:beforeAutospacing="1" w:afterAutospacing="1" w:line="300" w:lineRule="exact"/>
              <w:ind w:left="0" w:right="0"/>
              <w:jc w:val="center"/>
            </w:pPr>
            <w:r>
              <w:rPr>
                <w:rFonts w:hint="eastAsia" w:ascii="黑体" w:hAnsi="宋体" w:eastAsia="黑体" w:cs="黑体"/>
                <w:kern w:val="2"/>
                <w:sz w:val="28"/>
                <w:szCs w:val="28"/>
                <w:lang w:val="en-US" w:eastAsia="zh-CN" w:bidi="ar"/>
              </w:rPr>
              <w:t>备注</w:t>
            </w:r>
          </w:p>
        </w:tc>
      </w:tr>
      <w:tr w14:paraId="274E2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62" w:hRule="atLeast"/>
          <w:jc w:val="center"/>
        </w:trPr>
        <w:tc>
          <w:tcPr>
            <w:tcW w:w="16034" w:type="dxa"/>
            <w:gridSpan w:val="9"/>
            <w:tcBorders>
              <w:top w:val="single" w:color="000000" w:sz="12" w:space="0"/>
              <w:left w:val="single" w:color="000000" w:sz="12" w:space="0"/>
              <w:bottom w:val="single" w:color="000000" w:sz="6" w:space="0"/>
              <w:right w:val="single" w:color="000000" w:sz="12" w:space="0"/>
            </w:tcBorders>
            <w:shd w:val="clear" w:color="auto" w:fill="auto"/>
            <w:vAlign w:val="center"/>
          </w:tcPr>
          <w:p w14:paraId="572BC84F">
            <w:pPr>
              <w:keepNext w:val="0"/>
              <w:keepLines w:val="0"/>
              <w:widowControl/>
              <w:suppressLineNumbers w:val="0"/>
              <w:spacing w:beforeAutospacing="1" w:afterAutospacing="1" w:line="300" w:lineRule="exact"/>
              <w:ind w:left="0" w:right="0"/>
              <w:jc w:val="center"/>
            </w:pPr>
            <w:r>
              <w:rPr>
                <w:rFonts w:ascii="楷体_GB2312" w:eastAsia="楷体_GB2312" w:cs="楷体_GB2312" w:hAnsiTheme="minorHAnsi"/>
                <w:kern w:val="2"/>
                <w:sz w:val="28"/>
                <w:szCs w:val="28"/>
                <w:lang w:val="en-US" w:eastAsia="zh-CN" w:bidi="ar"/>
              </w:rPr>
              <w:t>一、由申请人委托中介机构开展的行政审批中介服务事项（6</w:t>
            </w:r>
            <w:r>
              <w:rPr>
                <w:rFonts w:hint="eastAsia" w:ascii="楷体_GB2312" w:eastAsia="楷体_GB2312" w:cs="楷体_GB2312" w:hAnsiTheme="minorHAnsi"/>
                <w:kern w:val="2"/>
                <w:sz w:val="28"/>
                <w:szCs w:val="28"/>
                <w:lang w:val="en-US" w:eastAsia="zh-CN" w:bidi="ar"/>
              </w:rPr>
              <w:t>5项）</w:t>
            </w:r>
          </w:p>
        </w:tc>
      </w:tr>
      <w:tr w14:paraId="0BB66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972"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27286FD9">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1</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3DF5B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项目申请报告编制</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89C052">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（市级权限范围内）企业、事业单位、社会团体等投资建设的固定资产投资项目核准</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D73173">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企业投资项目核准和备案管理办法》（国家发展和改革委员会令2017年第2号）第二十一条：项目申请报告可以由项目单位自行编写，也可以由项目单位委托具有相关经验和能力的工程咨询单位编写。任何单位和个人不得强制项目单位委托中介服务机构编制项目申请报告。第二十四条 企业投资建设应当由地方政府核准的项目，应当按照地方政府的有关规定，向相应的项目核准机关报送项目申请报告。</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5FCCA4">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w:t>
            </w:r>
          </w:p>
          <w:p w14:paraId="5E27D1BA">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发改委</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4F73B8">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已备案且具有相应能力的机构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D0044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95843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3A7F9C32">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申请人可按要求自行编制，也可委托有关机构编制。</w:t>
            </w:r>
          </w:p>
        </w:tc>
      </w:tr>
      <w:tr w14:paraId="69A62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4310"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79919418">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2</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B3E1C1">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项目建议书、可行性研究报告、初步设计及概算编制</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3ECABB">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政府投资项目审批</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75B08F">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政府投资条例》（国务院令第712号）第九条：政府采取直接投资方式、资本金注入方式投资的项目（以下统称政府投资项目），项目单位应当编制项目建议书、可行性研究报告、初步设计，按照政府投资管理权限和规定的程序，报投资主管部门或者其他有关部门审批。第十二条：经投资主管部门或者其他有关部门核定的投资概算是控制政府投资项目总投资的依据。</w:t>
            </w:r>
          </w:p>
          <w:p w14:paraId="58365FAB">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国务院关于投资体制改革的决定》（国发〔2004〕20号）第三部分第（四）项：对于政府投资项目，采用直接投资和资本金注入方式的，从投资决策角度只审批项目建议书和可行性研究报告，除特殊情况外不再审批开工报告，同时应严格政府投资项目的初步设计、概算审批工作；采用投资补助、转贷和贷款贴息方式的，只审批资金申请报告。</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B685B4">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2"/>
                <w:sz w:val="21"/>
                <w:szCs w:val="21"/>
                <w:lang w:val="en-US" w:eastAsia="zh-CN" w:bidi="ar"/>
              </w:rPr>
              <w:t>鄂州市</w:t>
            </w:r>
          </w:p>
          <w:p w14:paraId="787F6A4B">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2"/>
                <w:sz w:val="21"/>
                <w:szCs w:val="21"/>
                <w:lang w:val="en-US" w:eastAsia="zh-CN" w:bidi="ar"/>
              </w:rPr>
              <w:t>发改委</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A2C24A">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已备案且具有相应能力的机构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D383E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501F5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703FAB5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申请人可按要求自行编制，也可委托有关机构编制。</w:t>
            </w:r>
          </w:p>
        </w:tc>
      </w:tr>
      <w:tr w14:paraId="575ED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3055"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468AD4BF">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3</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0923DB">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固定资产投资项目节能报告编制</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209F2F">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固定资产投资项目节能审查</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18514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《中华人民共和国节约能源法》第十五条：国家实行固定资产投资项目节能评估和审查制度……依法负责项目审批的机关不得批准建设。</w:t>
            </w:r>
          </w:p>
          <w:p w14:paraId="7E8BB88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《固定资产投资项目节能审查办法》（国家发展和改革委员会令2016年第44号）第七条：建设单位应编制固定资产投资项目节能报告。</w:t>
            </w:r>
          </w:p>
          <w:p w14:paraId="1B22EFF0">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《湖北省固定资产投资项目节能审查实施办法》(湖北省发展和改革委员会 鄂发改规〔2017〕3号)第六条:建设单位申请节能审查，应编制固定资产投资项目节能报告。第七条:全省各级发展改革部门受理节能报告后，应委托有关机构进行评审，形成评审意见，作为节能审查的重要依据。</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18BFFE">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w:t>
            </w:r>
          </w:p>
          <w:p w14:paraId="00001FF5">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发改委</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CC3C20">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具备编制节能报告能力的机构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A5D8E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4B0B90">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2902AC3A">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申请人可按要求自行编制，也可委托有关机构编制。</w:t>
            </w:r>
          </w:p>
        </w:tc>
      </w:tr>
      <w:tr w14:paraId="064CA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90"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66B3EF1F">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4</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C6463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财务清算报告编制</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88BE2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高中阶段民办学校（普通高中、中等职业学校）审批（包含设立、分立、合并、终止）</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5FB24A">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中华人民共和国民办教育促进法》第五十三条：民办学校的分立、合并，在进行财务清算后，由学校理事会或者董事会报审批机关批准。五十四条：民办学校举办者的变更，须由举办者提出，在进行财务清算后，经学校理事会或者董事会同意，报审批机关核准。</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16B801">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w:t>
            </w:r>
          </w:p>
          <w:p w14:paraId="18CB5008">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教育局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F9D345">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会计师</w:t>
            </w:r>
          </w:p>
          <w:p w14:paraId="620DFE4A">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事务所</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19F57C">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88AD00">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79186641">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5E7DA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474"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572A6593">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5</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89A59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爆破设计、施工方案安全评估报告</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0194D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城市、风景名胜区和重要工程设施附近实施爆破作业审批</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14CD6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《民用爆炸物品安全管理条例》（国务院令2014年第653号）第三十五条 第二款：在城市、风景名胜区和重要工程设施附近实施爆破作业的，应当向爆破作业所在地设区的市级人民政府公安机关提出申请，提交《爆破作业单位许可证》和具有相应资质的安全评估企业出具的爆破设计、施工方案评估报告。受理申请的公安机关应当自受理申请之日起20日内对提交的有关材料进行审查，对符合条件的，作出批准的决定；对不符合条件的，作出不予批准的决定，并书面向申请人说明理由。</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E4DC31">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w:t>
            </w:r>
          </w:p>
          <w:p w14:paraId="37786616">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公安局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DFFCC7">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社会专业安防检测机构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98B57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FE19C3">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366A36C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350E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117"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10BF9CD6">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6</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CDC4F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出具爆炸物品仓库安全检测报告</w:t>
            </w:r>
          </w:p>
        </w:tc>
        <w:tc>
          <w:tcPr>
            <w:tcW w:w="16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ED0200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爆破作业单位许可</w:t>
            </w:r>
          </w:p>
        </w:tc>
        <w:tc>
          <w:tcPr>
            <w:tcW w:w="6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51ECEEF">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《民用爆炸物品安全管理条例》第三十一条申请从事爆破作业的单位，应当具备下列条件：有符合国家有关标准和规范的民用爆炸物品专用仓库……。</w:t>
            </w:r>
          </w:p>
          <w:p w14:paraId="4FF564F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《爆破作业单位资质条件和管理要求》（GA990-2012）。</w:t>
            </w:r>
          </w:p>
        </w:tc>
        <w:tc>
          <w:tcPr>
            <w:tcW w:w="111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A7A1F4B">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w:t>
            </w:r>
          </w:p>
          <w:p w14:paraId="1F138EF3">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公安局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20EAA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社会专业安防检测机构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40FA2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88757A">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1625FC9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3A69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135"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7A8D4A2B">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7</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FC1E5E">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出具爆破作业专用设备检测报告</w:t>
            </w:r>
          </w:p>
        </w:tc>
        <w:tc>
          <w:tcPr>
            <w:tcW w:w="16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33A07A7">
            <w:pPr>
              <w:rPr>
                <w:rFonts w:hint="eastAsia" w:ascii="宋体" w:hAnsi="宋体" w:eastAsia="宋体" w:cs="宋体"/>
                <w:sz w:val="24"/>
                <w:szCs w:val="24"/>
              </w:rPr>
            </w:pPr>
          </w:p>
        </w:tc>
        <w:tc>
          <w:tcPr>
            <w:tcW w:w="6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A46574E">
            <w:pPr>
              <w:rPr>
                <w:rFonts w:hint="eastAsia" w:ascii="宋体" w:hAnsi="宋体" w:eastAsia="宋体" w:cs="宋体"/>
                <w:sz w:val="24"/>
                <w:szCs w:val="24"/>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FFAB8D4">
            <w:pPr>
              <w:rPr>
                <w:rFonts w:hint="eastAsia" w:ascii="宋体" w:hAnsi="宋体" w:eastAsia="宋体" w:cs="宋体"/>
                <w:sz w:val="24"/>
                <w:szCs w:val="24"/>
              </w:rPr>
            </w:pP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9D991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社会专业安防检测机构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C4FAA2">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224D1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1CB67DF7">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5D906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217"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5EDDBFF0">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8</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86F23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出具资金、资产有效证明</w:t>
            </w:r>
          </w:p>
        </w:tc>
        <w:tc>
          <w:tcPr>
            <w:tcW w:w="16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7700F60">
            <w:pPr>
              <w:rPr>
                <w:rFonts w:hint="eastAsia" w:ascii="宋体" w:hAnsi="宋体" w:eastAsia="宋体" w:cs="宋体"/>
                <w:sz w:val="24"/>
                <w:szCs w:val="24"/>
              </w:rPr>
            </w:pPr>
          </w:p>
        </w:tc>
        <w:tc>
          <w:tcPr>
            <w:tcW w:w="6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5BEA4B1">
            <w:pPr>
              <w:rPr>
                <w:rFonts w:hint="eastAsia" w:ascii="宋体" w:hAnsi="宋体" w:eastAsia="宋体" w:cs="宋体"/>
                <w:sz w:val="24"/>
                <w:szCs w:val="24"/>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B0498AC">
            <w:pPr>
              <w:rPr>
                <w:rFonts w:hint="eastAsia" w:ascii="宋体" w:hAnsi="宋体" w:eastAsia="宋体" w:cs="宋体"/>
                <w:sz w:val="24"/>
                <w:szCs w:val="24"/>
              </w:rPr>
            </w:pP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C56EDE">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具有资质的第三方机构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AEC2C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FE0198">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3ACC3081">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04296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4345"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1E5BC24D">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9</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F99FEB">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验资报告</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E406F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社会组织（社会团体、民办非企业、基金会）成立登记</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6C3C58">
            <w:pPr>
              <w:keepNext w:val="0"/>
              <w:keepLines w:val="0"/>
              <w:widowControl/>
              <w:suppressLineNumbers w:val="0"/>
              <w:spacing w:beforeAutospacing="1" w:afterAutospacing="1" w:line="260" w:lineRule="exact"/>
              <w:ind w:left="0" w:right="0"/>
              <w:jc w:val="left"/>
            </w:pPr>
            <w:r>
              <w:rPr>
                <w:rFonts w:hint="eastAsia" w:ascii="仿宋_GB2312" w:eastAsia="仿宋_GB2312" w:cs="仿宋_GB2312" w:hAnsiTheme="minorHAnsi"/>
                <w:kern w:val="2"/>
                <w:sz w:val="21"/>
                <w:szCs w:val="21"/>
                <w:lang w:val="en-US" w:eastAsia="zh-CN" w:bidi="ar"/>
              </w:rPr>
              <w:t>《社会团体登记管理条例》（国务院令第250号）第十一条：申请登记社会团体，发起人应当向登记管理机关提交下列文件：（三）验资报告、场所使用权证明；</w:t>
            </w:r>
          </w:p>
          <w:p w14:paraId="76FAEADE">
            <w:pPr>
              <w:keepNext w:val="0"/>
              <w:keepLines w:val="0"/>
              <w:widowControl/>
              <w:suppressLineNumbers w:val="0"/>
              <w:spacing w:beforeAutospacing="1" w:afterAutospacing="1" w:line="260" w:lineRule="exact"/>
              <w:ind w:left="0" w:right="0"/>
              <w:jc w:val="left"/>
            </w:pPr>
            <w:r>
              <w:rPr>
                <w:rFonts w:hint="eastAsia" w:ascii="仿宋_GB2312" w:eastAsia="仿宋_GB2312" w:cs="仿宋_GB2312" w:hAnsiTheme="minorHAnsi"/>
                <w:kern w:val="2"/>
                <w:sz w:val="21"/>
                <w:szCs w:val="21"/>
                <w:lang w:val="en-US" w:eastAsia="zh-CN" w:bidi="ar"/>
              </w:rPr>
              <w:t>《民办非企业单位登记暂行办法》（国务院令第251号）第九条 申请民办非企业单位登记，举办者应当向登记管理机关提交下列文件：（四）验资报告；</w:t>
            </w:r>
          </w:p>
          <w:p w14:paraId="2D5F5888">
            <w:pPr>
              <w:keepNext w:val="0"/>
              <w:keepLines w:val="0"/>
              <w:widowControl/>
              <w:suppressLineNumbers w:val="0"/>
              <w:spacing w:beforeAutospacing="1" w:afterAutospacing="1" w:line="260" w:lineRule="exact"/>
              <w:ind w:left="0" w:right="0"/>
              <w:jc w:val="left"/>
            </w:pPr>
            <w:r>
              <w:rPr>
                <w:rFonts w:hint="eastAsia" w:ascii="仿宋_GB2312" w:eastAsia="仿宋_GB2312" w:cs="仿宋_GB2312"/>
                <w:kern w:val="2"/>
                <w:sz w:val="21"/>
                <w:szCs w:val="21"/>
                <w:lang w:val="en-US" w:eastAsia="zh-CN" w:bidi="ar"/>
              </w:rPr>
              <w:t>《基金会管理条例》</w:t>
            </w:r>
            <w:bookmarkStart w:id="0" w:name="_GoBack"/>
            <w:bookmarkEnd w:id="0"/>
            <w:r>
              <w:rPr>
                <w:rFonts w:hint="eastAsia" w:ascii="仿宋_GB2312" w:eastAsia="仿宋_GB2312" w:cs="仿宋_GB2312" w:hAnsiTheme="minorHAnsi"/>
                <w:kern w:val="2"/>
                <w:sz w:val="21"/>
                <w:szCs w:val="21"/>
                <w:lang w:val="en-US" w:eastAsia="zh-CN" w:bidi="ar"/>
              </w:rPr>
              <w:t>（国务院令第400号）第九条：申请设立基金会，申请人应当向登记管理机关提交下列文件：（三）验资证明和住所证明；第三十七条：基金会应当接受税务、会计主管部门依法实施的税务监督和会计监督。基金会在换届和更换法定代表人之前，应当进行财务审计。</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E5507C">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w:t>
            </w:r>
          </w:p>
          <w:p w14:paraId="00F3D64E">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民政局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77BA84">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会计师</w:t>
            </w:r>
          </w:p>
          <w:p w14:paraId="28A50CA8">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事务所</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D59872">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5个工作日</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94326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723B1762">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1F323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860" w:hRule="atLeast"/>
          <w:jc w:val="center"/>
        </w:trPr>
        <w:tc>
          <w:tcPr>
            <w:tcW w:w="594" w:type="dxa"/>
            <w:vMerge w:val="restart"/>
            <w:tcBorders>
              <w:top w:val="single" w:color="000000" w:sz="6" w:space="0"/>
              <w:left w:val="single" w:color="000000" w:sz="12" w:space="0"/>
              <w:bottom w:val="single" w:color="000000" w:sz="6" w:space="0"/>
              <w:right w:val="single" w:color="000000" w:sz="6" w:space="0"/>
            </w:tcBorders>
            <w:shd w:val="clear" w:color="auto" w:fill="auto"/>
            <w:vAlign w:val="center"/>
          </w:tcPr>
          <w:p w14:paraId="08229037">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10</w:t>
            </w:r>
          </w:p>
        </w:tc>
        <w:tc>
          <w:tcPr>
            <w:tcW w:w="131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A51E00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财务审计报告</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25BAB3">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公开募捐资格认定</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B85C7A">
            <w:pPr>
              <w:keepNext w:val="0"/>
              <w:keepLines w:val="0"/>
              <w:widowControl/>
              <w:suppressLineNumbers w:val="0"/>
              <w:spacing w:beforeAutospacing="1" w:afterAutospacing="1" w:line="260" w:lineRule="exact"/>
              <w:ind w:left="0" w:right="0"/>
              <w:jc w:val="left"/>
            </w:pPr>
            <w:r>
              <w:rPr>
                <w:rFonts w:hint="eastAsia" w:ascii="仿宋_GB2312" w:eastAsia="仿宋_GB2312" w:cs="仿宋_GB2312" w:hAnsiTheme="minorHAnsi"/>
                <w:kern w:val="2"/>
                <w:sz w:val="21"/>
                <w:szCs w:val="21"/>
                <w:lang w:val="en-US" w:eastAsia="zh-CN" w:bidi="ar"/>
              </w:rPr>
              <w:t>《中华人民共和国慈善法》第二十二条：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法律、行政法规规定自登记之日起可以公开募捐的基金会和社会团体，由民政部门直接发给公开募捐资格证书。</w:t>
            </w:r>
            <w:r>
              <w:rPr>
                <w:rFonts w:hint="eastAsia" w:ascii="仿宋_GB2312" w:eastAsia="仿宋_GB2312" w:cs="仿宋_GB2312" w:hAnsiTheme="minorHAnsi"/>
                <w:kern w:val="2"/>
                <w:sz w:val="21"/>
                <w:szCs w:val="21"/>
                <w:lang w:val="en-US" w:eastAsia="zh-CN" w:bidi="ar"/>
              </w:rPr>
              <w:br w:type="textWrapping"/>
            </w:r>
            <w:r>
              <w:rPr>
                <w:rFonts w:hint="eastAsia" w:ascii="仿宋_GB2312" w:eastAsia="仿宋_GB2312" w:cs="仿宋_GB2312" w:hAnsiTheme="minorHAnsi"/>
                <w:kern w:val="2"/>
                <w:sz w:val="21"/>
                <w:szCs w:val="21"/>
                <w:lang w:val="en-US" w:eastAsia="zh-CN" w:bidi="ar"/>
              </w:rPr>
              <w:t>《慈善组织公开募捐管理办法》（民政部令第59号）第四条：县级以上人民政府民政部门依法对其登记的慈善组织公开募捐资格和公开募捐活动进行监督管理，并对本行政区域内涉及公开募捐的有关活动进行监督管理。</w:t>
            </w:r>
          </w:p>
        </w:tc>
        <w:tc>
          <w:tcPr>
            <w:tcW w:w="111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59D7BA7">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w:t>
            </w:r>
          </w:p>
          <w:p w14:paraId="344EA780">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民政局</w:t>
            </w:r>
          </w:p>
        </w:tc>
        <w:tc>
          <w:tcPr>
            <w:tcW w:w="136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9EA3A28">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会计师</w:t>
            </w:r>
          </w:p>
          <w:p w14:paraId="28CF2A0C">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事务所</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2A54F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C39E18">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5EEB3B8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6163C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90" w:hRule="atLeast"/>
          <w:jc w:val="center"/>
        </w:trPr>
        <w:tc>
          <w:tcPr>
            <w:tcW w:w="594"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14:paraId="6806FFE6">
            <w:pPr>
              <w:rPr>
                <w:rFonts w:hint="eastAsia" w:ascii="宋体" w:hAnsi="宋体" w:eastAsia="宋体" w:cs="宋体"/>
                <w:sz w:val="24"/>
                <w:szCs w:val="24"/>
              </w:rPr>
            </w:pPr>
          </w:p>
        </w:tc>
        <w:tc>
          <w:tcPr>
            <w:tcW w:w="131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C1462DB">
            <w:pPr>
              <w:rPr>
                <w:rFonts w:hint="eastAsia" w:ascii="宋体" w:hAnsi="宋体" w:eastAsia="宋体" w:cs="宋体"/>
                <w:sz w:val="24"/>
                <w:szCs w:val="24"/>
              </w:rPr>
            </w:pP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D90AE9">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慈善组织认定</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2F8241">
            <w:pPr>
              <w:keepNext w:val="0"/>
              <w:keepLines w:val="0"/>
              <w:widowControl/>
              <w:suppressLineNumbers w:val="0"/>
              <w:spacing w:beforeAutospacing="1" w:afterAutospacing="1" w:line="260" w:lineRule="exact"/>
              <w:ind w:left="0" w:right="0"/>
              <w:jc w:val="left"/>
            </w:pPr>
            <w:r>
              <w:rPr>
                <w:rFonts w:hint="eastAsia" w:ascii="仿宋_GB2312" w:eastAsia="仿宋_GB2312" w:cs="仿宋_GB2312" w:hAnsiTheme="minorHAnsi"/>
                <w:kern w:val="2"/>
                <w:sz w:val="21"/>
                <w:szCs w:val="21"/>
                <w:lang w:val="en-US" w:eastAsia="zh-CN" w:bidi="ar"/>
              </w:rPr>
              <w:t>《慈善组织认定办法》第四条基金会、社会团体、社会服务机构申请认定为慈善组织，应当符合下列条件： （一）申请时具备相应的社会组织法人登记条件； （二）以开展慈善活动为宗旨，业务范围符合《慈善法》第三条的规定；申请时的上一年度慈善活动的年度支出和管理费用符合国务院民政部门关于慈善组织的规定； （三）不以营利为目的，收益和营运结余全部用于章程规定的慈善目的；财产及其孳息没有在发起人、捐赠人或者本组织成员中分配；章程中有关于剩余财产转给目的相同或者相近的其他慈善组织的规定； （四）有健全的财务制度和合理的薪酬制度； （五）法律、行政法规规定的其他条件。</w:t>
            </w: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DC0CBEA">
            <w:pPr>
              <w:rPr>
                <w:rFonts w:hint="eastAsia" w:ascii="宋体" w:hAnsi="宋体" w:eastAsia="宋体" w:cs="宋体"/>
                <w:sz w:val="24"/>
                <w:szCs w:val="24"/>
              </w:rPr>
            </w:pPr>
          </w:p>
        </w:tc>
        <w:tc>
          <w:tcPr>
            <w:tcW w:w="136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EEE5A1B">
            <w:pPr>
              <w:rPr>
                <w:rFonts w:hint="eastAsia" w:ascii="宋体" w:hAnsi="宋体" w:eastAsia="宋体" w:cs="宋体"/>
                <w:sz w:val="24"/>
                <w:szCs w:val="24"/>
              </w:rPr>
            </w:pP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74460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8EFB30">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2BFF1D4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0C737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640" w:hRule="atLeast"/>
          <w:jc w:val="center"/>
        </w:trPr>
        <w:tc>
          <w:tcPr>
            <w:tcW w:w="594"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14:paraId="362B44C1">
            <w:pPr>
              <w:rPr>
                <w:rFonts w:hint="eastAsia" w:ascii="宋体" w:hAnsi="宋体" w:eastAsia="宋体" w:cs="宋体"/>
                <w:sz w:val="24"/>
                <w:szCs w:val="24"/>
              </w:rPr>
            </w:pPr>
          </w:p>
        </w:tc>
        <w:tc>
          <w:tcPr>
            <w:tcW w:w="131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A8D6204">
            <w:pPr>
              <w:rPr>
                <w:rFonts w:hint="eastAsia" w:ascii="宋体" w:hAnsi="宋体" w:eastAsia="宋体" w:cs="宋体"/>
                <w:sz w:val="24"/>
                <w:szCs w:val="24"/>
              </w:rPr>
            </w:pP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A08261">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社会组织（社会团体、民办非企业、基金会）变更登记</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D75C6B">
            <w:pPr>
              <w:keepNext w:val="0"/>
              <w:keepLines w:val="0"/>
              <w:widowControl/>
              <w:suppressLineNumbers w:val="0"/>
              <w:spacing w:beforeAutospacing="1" w:afterAutospacing="1" w:line="260" w:lineRule="exact"/>
              <w:ind w:left="0" w:right="0"/>
              <w:jc w:val="left"/>
            </w:pPr>
            <w:r>
              <w:rPr>
                <w:rFonts w:hint="eastAsia" w:ascii="仿宋_GB2312" w:eastAsia="仿宋_GB2312" w:cs="仿宋_GB2312" w:hAnsiTheme="minorHAnsi"/>
                <w:kern w:val="2"/>
                <w:sz w:val="21"/>
                <w:szCs w:val="21"/>
                <w:lang w:val="en-US" w:eastAsia="zh-CN" w:bidi="ar"/>
              </w:rPr>
              <w:t>《省民政厅关于印发&lt;湖北省社会团体登记规范指引&gt;的通知》（鄂民政规〔2015〕6号）变更登记规范指引 三、社会团体变更登记需提交材料 4．社会团体变更法定代表人需提交的材料 （2）社会审计机构出具的对原法定代表人的离任财务审计报告；注销登记规范指引 三、社会团体注销登记需提交的材料 3．由社会审计机构出具的社会团体清算报告书；</w:t>
            </w: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223F67E">
            <w:pPr>
              <w:rPr>
                <w:rFonts w:hint="eastAsia" w:ascii="宋体" w:hAnsi="宋体" w:eastAsia="宋体" w:cs="宋体"/>
                <w:sz w:val="24"/>
                <w:szCs w:val="24"/>
              </w:rPr>
            </w:pPr>
          </w:p>
        </w:tc>
        <w:tc>
          <w:tcPr>
            <w:tcW w:w="136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3EF0575">
            <w:pPr>
              <w:rPr>
                <w:rFonts w:hint="eastAsia" w:ascii="宋体" w:hAnsi="宋体" w:eastAsia="宋体" w:cs="宋体"/>
                <w:sz w:val="24"/>
                <w:szCs w:val="24"/>
              </w:rPr>
            </w:pP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19A29F">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0EE9D2">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6453AADB">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4558C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860"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002F0326">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11</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4EBBC3">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资金（产）证明</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246E4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律师事务所（分所）、司法鉴定（分支）机构的设立、资金数额变更、注销（初审）</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254023">
            <w:pPr>
              <w:keepNext w:val="0"/>
              <w:keepLines w:val="0"/>
              <w:widowControl/>
              <w:suppressLineNumbers w:val="0"/>
              <w:spacing w:beforeAutospacing="1" w:afterAutospacing="1" w:line="260" w:lineRule="exact"/>
              <w:ind w:left="0" w:right="0"/>
              <w:jc w:val="left"/>
            </w:pPr>
            <w:r>
              <w:rPr>
                <w:rFonts w:hint="eastAsia" w:ascii="仿宋_GB2312" w:eastAsia="仿宋_GB2312" w:cs="仿宋_GB2312" w:hAnsiTheme="minorHAnsi"/>
                <w:kern w:val="2"/>
                <w:sz w:val="21"/>
                <w:szCs w:val="21"/>
                <w:lang w:val="en-US" w:eastAsia="zh-CN" w:bidi="ar"/>
              </w:rPr>
              <w:t>《中华人民共和国律师法》第十七条：“申请设立律师事务所，应当提交下列材料：（一）申请书；（二）律师事务所的名称、章程；（三）律师的名单、简历、身份证明、律师执业证书；（四）住所证明；（五）资产证明。”第十九条：“成立三年以上并具有二十名以上执业律师的合伙律师事务所，可以设立分所。设立分所，须经拟设立分所所在地的省、自治区、直辖市人民政府司法行政部门审核。申请设立分所的依照本法第十八条规定的程序办理。”</w:t>
            </w:r>
          </w:p>
          <w:p w14:paraId="5FCA37DA">
            <w:pPr>
              <w:keepNext w:val="0"/>
              <w:keepLines w:val="0"/>
              <w:widowControl/>
              <w:suppressLineNumbers w:val="0"/>
              <w:spacing w:beforeAutospacing="1" w:afterAutospacing="1" w:line="260" w:lineRule="exact"/>
              <w:ind w:left="0" w:right="0"/>
              <w:jc w:val="left"/>
            </w:pPr>
            <w:r>
              <w:rPr>
                <w:rFonts w:hint="eastAsia" w:ascii="仿宋_GB2312" w:eastAsia="仿宋_GB2312" w:cs="仿宋_GB2312" w:hAnsiTheme="minorHAnsi"/>
                <w:kern w:val="2"/>
                <w:sz w:val="21"/>
                <w:szCs w:val="21"/>
                <w:lang w:val="en-US" w:eastAsia="zh-CN" w:bidi="ar"/>
              </w:rPr>
              <w:t>《司法鉴定机构登记管理办法》第十五条：“法人或者其他组织申请从事司法鉴定业务，应当提交下列申请材料：(一)申请表；(二)证明申请者身份的相关文件；(三)住所证明和资金证明；(四)相关的行业资格、资质证明；(五)仪器、设备说明及所有权凭证；(六)检测实验室相关资料；(七)司法鉴定人申请执业的相关材料；(八)相关的内部管理制度材料；(九)应当提交的其他材料。申请人应当对申请材料的真实性、完整性和可靠性负责”</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015FFC">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w:t>
            </w:r>
          </w:p>
          <w:p w14:paraId="2A9E9E8F">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司法局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4ACD3A">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会计师事务所、审计事务所、银行等有资质的机构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0CC5C8">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0D0D5F">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34E5E61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1621D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862"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582789A9">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12</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69787C">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出具验资报告或财务审计报告</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27CBA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劳务派遣经营许可（设立）</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C70BEE">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《中华人民共和国劳动合同法》第五十七条：经营劳务派遣业务，应当向劳动行政部门依法申请行政许可；经许可的，依法办理相应的公司登记。未经许可，任何单位和个人不得经营劳务派遣业务。</w:t>
            </w:r>
          </w:p>
          <w:p w14:paraId="5D169AC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《劳务派遣行政许可实施办法》第八条：申请经营劳务派遣业务的，申请人应当向许可机关提交下列材料：（三）公司章程以及验资机构出具的验资报告或者财务审计报告。</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710FB6">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w:t>
            </w:r>
          </w:p>
          <w:p w14:paraId="5AD893E6">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人社局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1B56C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第三方中介服务机构，法定验资机构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206391">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17902C">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0652E9C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50F3E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727"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368ABA39">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13</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2E762C">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资产评估报告书</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70141A">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民办职业培训机构办学资格审批（设立、变更注册资本、年度经营情况核验）</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3581D0">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《中华人民共和国民办教育促进法》第十二条申请筹设民办学校，举办者应当向审批机关提交下列材料：（三）资产来源、资金数额及有效证明文件，并载明产权。第十四条 申请正式设立民办学校的，举办者应当向审批机关提交下列材料：（四）学校资产的有效证明文件。</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44A459">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w:t>
            </w:r>
          </w:p>
          <w:p w14:paraId="6306D17B">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人社局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48D86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具有资质的第三方机构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00773C">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C5983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3BEA59AF">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75116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603"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718DB924">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14</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0B69C8">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出具矿业权价款评估报告（矿业权出让评估报告）</w:t>
            </w:r>
          </w:p>
        </w:tc>
        <w:tc>
          <w:tcPr>
            <w:tcW w:w="16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9682B98">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采矿权登记</w:t>
            </w:r>
          </w:p>
        </w:tc>
        <w:tc>
          <w:tcPr>
            <w:tcW w:w="6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83DDD1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《矿产资源开采登记管理办法》第十条 国家出资勘查形成的采矿权价款，由具有矿业权评估资质的评估机构进行评估；评估报告报登记管理机关备案。</w:t>
            </w:r>
          </w:p>
          <w:p w14:paraId="0F586E5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《国务院关于印发矿产资源权益金制度改革方案的通知》</w:t>
            </w:r>
          </w:p>
          <w:p w14:paraId="6AFB146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《财政部、国土资源部关于印发矿业权出让收益增收管理暂行办法的通知》</w:t>
            </w:r>
          </w:p>
          <w:p w14:paraId="543589A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1"/>
                <w:szCs w:val="21"/>
                <w:lang w:val="en-US" w:eastAsia="zh-CN" w:bidi="ar"/>
              </w:rPr>
              <w:t>《国土资源部关于做好矿业权价款评估备案核准取消后有关工作的通知》（国土资规〔2017〕5号）</w:t>
            </w:r>
          </w:p>
          <w:p w14:paraId="21138978">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1"/>
                <w:szCs w:val="21"/>
                <w:lang w:val="en-US" w:eastAsia="zh-CN" w:bidi="ar"/>
              </w:rPr>
              <w:t>《国土资源部关于进一步规范矿业权申请资料的通知》（国土资规〔2017〕15号）</w:t>
            </w:r>
          </w:p>
          <w:p w14:paraId="66DD77EE">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《矿产资源开采登记管理办法》第四条 采矿权申请人在提出采矿权申请前，应当根据经批准的地质勘查储量报告，向登记管理机关申请划定矿区范围。需要申请立项，设立矿山企业的，应当根据划定的矿区范围，按照国家规定办理有关手续。</w:t>
            </w:r>
          </w:p>
          <w:p w14:paraId="0AF8A15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《矿产资源开采登记管理办法》第五条 采矿权申请人申请办理采矿许可证时，应当向登记管理机关提交下列资料：（三）矿产资源开发利用方案。</w:t>
            </w:r>
          </w:p>
          <w:p w14:paraId="54DAE05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1"/>
                <w:szCs w:val="21"/>
                <w:lang w:val="en-US" w:eastAsia="zh-CN" w:bidi="ar"/>
              </w:rPr>
              <w:t>《省国土资源厅办公室关于推进矿产资源开发利用及生态复绿方案编制及评审工作的通知》（鄂土资办文〔2016〕22号）</w:t>
            </w:r>
          </w:p>
        </w:tc>
        <w:tc>
          <w:tcPr>
            <w:tcW w:w="111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03B2E51">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鄂州市自然资源和规划局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9F885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具有资质的矿业权评估机构</w:t>
            </w:r>
          </w:p>
        </w:tc>
        <w:tc>
          <w:tcPr>
            <w:tcW w:w="115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DAD5BA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原则上一个月完成，情况复杂的除外</w:t>
            </w:r>
          </w:p>
        </w:tc>
        <w:tc>
          <w:tcPr>
            <w:tcW w:w="116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7DCFD0B">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67A05B2B">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59" w:type="dxa"/>
            <w:vMerge w:val="restart"/>
            <w:tcBorders>
              <w:top w:val="single" w:color="000000" w:sz="6" w:space="0"/>
              <w:left w:val="single" w:color="000000" w:sz="6" w:space="0"/>
              <w:bottom w:val="single" w:color="000000" w:sz="6" w:space="0"/>
              <w:right w:val="single" w:color="000000" w:sz="12" w:space="0"/>
            </w:tcBorders>
            <w:shd w:val="clear" w:color="auto" w:fill="auto"/>
            <w:vAlign w:val="center"/>
          </w:tcPr>
          <w:p w14:paraId="0319C50C">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采矿权登记（新设）由审批部门付费委托中介机构，其他事项涉及的按要求由申请人自行编制或付费委托中介机构编制</w:t>
            </w:r>
          </w:p>
        </w:tc>
      </w:tr>
      <w:tr w14:paraId="13526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882"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5CF81C2B">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15</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5D41B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非金属采矿权储量核实报告</w:t>
            </w:r>
          </w:p>
        </w:tc>
        <w:tc>
          <w:tcPr>
            <w:tcW w:w="16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EDFFFD8">
            <w:pPr>
              <w:rPr>
                <w:rFonts w:hint="eastAsia" w:ascii="宋体" w:hAnsi="宋体" w:eastAsia="宋体" w:cs="宋体"/>
                <w:sz w:val="24"/>
                <w:szCs w:val="24"/>
              </w:rPr>
            </w:pPr>
          </w:p>
        </w:tc>
        <w:tc>
          <w:tcPr>
            <w:tcW w:w="6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1025D60">
            <w:pPr>
              <w:rPr>
                <w:rFonts w:hint="eastAsia" w:ascii="宋体" w:hAnsi="宋体" w:eastAsia="宋体" w:cs="宋体"/>
                <w:sz w:val="24"/>
                <w:szCs w:val="24"/>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9DA8FFD">
            <w:pPr>
              <w:rPr>
                <w:rFonts w:hint="eastAsia" w:ascii="宋体" w:hAnsi="宋体" w:eastAsia="宋体" w:cs="宋体"/>
                <w:sz w:val="24"/>
                <w:szCs w:val="24"/>
              </w:rPr>
            </w:pP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639C70">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申请人可按要求自行编制，也可委托有关机构编制</w:t>
            </w:r>
          </w:p>
        </w:tc>
        <w:tc>
          <w:tcPr>
            <w:tcW w:w="11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F57BBCB">
            <w:pPr>
              <w:rPr>
                <w:rFonts w:hint="eastAsia" w:ascii="宋体" w:hAnsi="宋体" w:eastAsia="宋体" w:cs="宋体"/>
                <w:sz w:val="24"/>
                <w:szCs w:val="24"/>
              </w:rPr>
            </w:pPr>
          </w:p>
        </w:tc>
        <w:tc>
          <w:tcPr>
            <w:tcW w:w="11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42347E6">
            <w:pPr>
              <w:rPr>
                <w:rFonts w:hint="eastAsia" w:ascii="宋体" w:hAnsi="宋体" w:eastAsia="宋体" w:cs="宋体"/>
                <w:sz w:val="24"/>
                <w:szCs w:val="24"/>
              </w:rPr>
            </w:pPr>
          </w:p>
        </w:tc>
        <w:tc>
          <w:tcPr>
            <w:tcW w:w="1159" w:type="dxa"/>
            <w:vMerge w:val="continue"/>
            <w:tcBorders>
              <w:top w:val="single" w:color="000000" w:sz="6" w:space="0"/>
              <w:left w:val="single" w:color="000000" w:sz="6" w:space="0"/>
              <w:bottom w:val="single" w:color="000000" w:sz="6" w:space="0"/>
              <w:right w:val="single" w:color="000000" w:sz="12" w:space="0"/>
            </w:tcBorders>
            <w:shd w:val="clear" w:color="auto" w:fill="auto"/>
            <w:vAlign w:val="center"/>
          </w:tcPr>
          <w:p w14:paraId="0F185DEB">
            <w:pPr>
              <w:rPr>
                <w:rFonts w:hint="eastAsia" w:ascii="宋体" w:hAnsi="宋体" w:eastAsia="宋体" w:cs="宋体"/>
                <w:sz w:val="24"/>
                <w:szCs w:val="24"/>
              </w:rPr>
            </w:pPr>
          </w:p>
        </w:tc>
      </w:tr>
      <w:tr w14:paraId="6AE5A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811"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685F9081">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16</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CA44A0">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1"/>
                <w:szCs w:val="21"/>
                <w:lang w:val="en-US" w:eastAsia="zh-CN" w:bidi="ar"/>
              </w:rPr>
              <w:t>矿产资源开发利用与生态复绿方案</w:t>
            </w:r>
          </w:p>
        </w:tc>
        <w:tc>
          <w:tcPr>
            <w:tcW w:w="16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981AE49">
            <w:pPr>
              <w:rPr>
                <w:rFonts w:hint="eastAsia" w:ascii="宋体" w:hAnsi="宋体" w:eastAsia="宋体" w:cs="宋体"/>
                <w:sz w:val="24"/>
                <w:szCs w:val="24"/>
              </w:rPr>
            </w:pPr>
          </w:p>
        </w:tc>
        <w:tc>
          <w:tcPr>
            <w:tcW w:w="6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B0342DF">
            <w:pPr>
              <w:rPr>
                <w:rFonts w:hint="eastAsia" w:ascii="宋体" w:hAnsi="宋体" w:eastAsia="宋体" w:cs="宋体"/>
                <w:sz w:val="24"/>
                <w:szCs w:val="24"/>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5ED5410">
            <w:pPr>
              <w:rPr>
                <w:rFonts w:hint="eastAsia" w:ascii="宋体" w:hAnsi="宋体" w:eastAsia="宋体" w:cs="宋体"/>
                <w:sz w:val="24"/>
                <w:szCs w:val="24"/>
              </w:rPr>
            </w:pP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689081">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申请人可按要求自行编制，也可委托有关机构编制</w:t>
            </w:r>
          </w:p>
        </w:tc>
        <w:tc>
          <w:tcPr>
            <w:tcW w:w="11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69D52CA">
            <w:pPr>
              <w:rPr>
                <w:rFonts w:hint="eastAsia" w:ascii="宋体" w:hAnsi="宋体" w:eastAsia="宋体" w:cs="宋体"/>
                <w:sz w:val="24"/>
                <w:szCs w:val="24"/>
              </w:rPr>
            </w:pPr>
          </w:p>
        </w:tc>
        <w:tc>
          <w:tcPr>
            <w:tcW w:w="11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0BFF733">
            <w:pPr>
              <w:rPr>
                <w:rFonts w:hint="eastAsia" w:ascii="宋体" w:hAnsi="宋体" w:eastAsia="宋体" w:cs="宋体"/>
                <w:sz w:val="24"/>
                <w:szCs w:val="24"/>
              </w:rPr>
            </w:pPr>
          </w:p>
        </w:tc>
        <w:tc>
          <w:tcPr>
            <w:tcW w:w="1159" w:type="dxa"/>
            <w:vMerge w:val="continue"/>
            <w:tcBorders>
              <w:top w:val="single" w:color="000000" w:sz="6" w:space="0"/>
              <w:left w:val="single" w:color="000000" w:sz="6" w:space="0"/>
              <w:bottom w:val="single" w:color="000000" w:sz="6" w:space="0"/>
              <w:right w:val="single" w:color="000000" w:sz="12" w:space="0"/>
            </w:tcBorders>
            <w:shd w:val="clear" w:color="auto" w:fill="auto"/>
            <w:vAlign w:val="center"/>
          </w:tcPr>
          <w:p w14:paraId="487B3556">
            <w:pPr>
              <w:rPr>
                <w:rFonts w:hint="eastAsia" w:ascii="宋体" w:hAnsi="宋体" w:eastAsia="宋体" w:cs="宋体"/>
                <w:sz w:val="24"/>
                <w:szCs w:val="24"/>
              </w:rPr>
            </w:pPr>
          </w:p>
        </w:tc>
      </w:tr>
      <w:tr w14:paraId="0B17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217" w:hRule="atLeast"/>
          <w:jc w:val="center"/>
        </w:trPr>
        <w:tc>
          <w:tcPr>
            <w:tcW w:w="594" w:type="dxa"/>
            <w:vMerge w:val="restart"/>
            <w:tcBorders>
              <w:top w:val="single" w:color="000000" w:sz="6" w:space="0"/>
              <w:left w:val="single" w:color="000000" w:sz="12" w:space="0"/>
              <w:bottom w:val="single" w:color="000000" w:sz="6" w:space="0"/>
              <w:right w:val="single" w:color="000000" w:sz="6" w:space="0"/>
            </w:tcBorders>
            <w:shd w:val="clear" w:color="auto" w:fill="auto"/>
            <w:vAlign w:val="center"/>
          </w:tcPr>
          <w:p w14:paraId="5EF563B2">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17</w:t>
            </w:r>
          </w:p>
        </w:tc>
        <w:tc>
          <w:tcPr>
            <w:tcW w:w="131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3496B73">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勘测定界及技术报告书编制</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375DC3">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国有建设用地使用权审批</w:t>
            </w:r>
          </w:p>
        </w:tc>
        <w:tc>
          <w:tcPr>
            <w:tcW w:w="6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7F330DB">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建设用地审查报批管理办法》（国土资源部令2010年第49号）第九条：建设项目用地呈报说明书应当包括项目用地安排情况，拟使用土地情况等，并应附具以下材料：（一）经批准的市、县土地利用总体规划图和分幅土地利用现状图，占用基本农田的，还应提供乡级土地利用总体规划图；（二）由建设单位提交的、有资格的单位出具的勘测定界图及勘测定界技术报告书；（三）地籍资料或者其他土地权属证明材料；（四）以有偿方式供地的，还应当提供草签的土地有偿使用合同及说明和有关文件；（五）为实施城市规划和村庄、集镇规划占用土地的，还应当提供城市规划图和村庄、集镇规划图。</w:t>
            </w:r>
          </w:p>
          <w:p w14:paraId="275ADEC8">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临时用地管理办法》第七条：需要临时使用土地的，除本方法第九条规定的清形外，应当向有批准权的人民政府土地行政主管部门提出书面申请，并提交临时用地的地形图、临时建筑平面位置图和国有土地使用者、集体土地所有者的书面意见，以及依法应当提交的其他有关部门的意见。在城市规划区内的临时用地或者临时使用林地，还应当分别提交城市规划行政主管部门、林业行政主管部门审查同意的文件。确需临时占用耕地的，应当提交土地复垦计划书。</w:t>
            </w:r>
          </w:p>
        </w:tc>
        <w:tc>
          <w:tcPr>
            <w:tcW w:w="111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4F4FD8C">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鄂州市自然资源和规划局</w:t>
            </w:r>
          </w:p>
        </w:tc>
        <w:tc>
          <w:tcPr>
            <w:tcW w:w="136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1D29C5B">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具有资质的第三方机构</w:t>
            </w:r>
          </w:p>
        </w:tc>
        <w:tc>
          <w:tcPr>
            <w:tcW w:w="115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6C76381">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802B556">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1B57ECE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59" w:type="dxa"/>
            <w:vMerge w:val="restart"/>
            <w:tcBorders>
              <w:top w:val="single" w:color="000000" w:sz="6" w:space="0"/>
              <w:left w:val="single" w:color="000000" w:sz="6" w:space="0"/>
              <w:bottom w:val="single" w:color="000000" w:sz="6" w:space="0"/>
              <w:right w:val="single" w:color="000000" w:sz="12" w:space="0"/>
            </w:tcBorders>
            <w:shd w:val="clear" w:color="auto" w:fill="auto"/>
            <w:vAlign w:val="center"/>
          </w:tcPr>
          <w:p w14:paraId="71454BAA">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68832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259" w:hRule="atLeast"/>
          <w:jc w:val="center"/>
        </w:trPr>
        <w:tc>
          <w:tcPr>
            <w:tcW w:w="594"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14:paraId="5AACE0A6">
            <w:pPr>
              <w:rPr>
                <w:rFonts w:hint="eastAsia" w:ascii="宋体" w:hAnsi="宋体" w:eastAsia="宋体" w:cs="宋体"/>
                <w:sz w:val="24"/>
                <w:szCs w:val="24"/>
              </w:rPr>
            </w:pPr>
          </w:p>
        </w:tc>
        <w:tc>
          <w:tcPr>
            <w:tcW w:w="131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8A7BCB4">
            <w:pPr>
              <w:rPr>
                <w:rFonts w:hint="eastAsia" w:ascii="宋体" w:hAnsi="宋体" w:eastAsia="宋体" w:cs="宋体"/>
                <w:sz w:val="24"/>
                <w:szCs w:val="24"/>
              </w:rPr>
            </w:pP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7D26FE">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集体建设用地审核</w:t>
            </w:r>
          </w:p>
        </w:tc>
        <w:tc>
          <w:tcPr>
            <w:tcW w:w="6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36FDA71">
            <w:pPr>
              <w:rPr>
                <w:rFonts w:hint="eastAsia" w:ascii="宋体" w:hAnsi="宋体" w:eastAsia="宋体" w:cs="宋体"/>
                <w:sz w:val="24"/>
                <w:szCs w:val="24"/>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C4C4352">
            <w:pPr>
              <w:rPr>
                <w:rFonts w:hint="eastAsia" w:ascii="宋体" w:hAnsi="宋体" w:eastAsia="宋体" w:cs="宋体"/>
                <w:sz w:val="24"/>
                <w:szCs w:val="24"/>
              </w:rPr>
            </w:pPr>
          </w:p>
        </w:tc>
        <w:tc>
          <w:tcPr>
            <w:tcW w:w="136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F44313F">
            <w:pPr>
              <w:rPr>
                <w:rFonts w:hint="eastAsia" w:ascii="宋体" w:hAnsi="宋体" w:eastAsia="宋体" w:cs="宋体"/>
                <w:sz w:val="24"/>
                <w:szCs w:val="24"/>
              </w:rPr>
            </w:pPr>
          </w:p>
        </w:tc>
        <w:tc>
          <w:tcPr>
            <w:tcW w:w="11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E542873">
            <w:pPr>
              <w:rPr>
                <w:rFonts w:hint="eastAsia" w:ascii="宋体" w:hAnsi="宋体" w:eastAsia="宋体" w:cs="宋体"/>
                <w:sz w:val="24"/>
                <w:szCs w:val="24"/>
              </w:rPr>
            </w:pPr>
          </w:p>
        </w:tc>
        <w:tc>
          <w:tcPr>
            <w:tcW w:w="11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7814A16">
            <w:pPr>
              <w:rPr>
                <w:rFonts w:hint="eastAsia" w:ascii="宋体" w:hAnsi="宋体" w:eastAsia="宋体" w:cs="宋体"/>
                <w:sz w:val="24"/>
                <w:szCs w:val="24"/>
              </w:rPr>
            </w:pPr>
          </w:p>
        </w:tc>
        <w:tc>
          <w:tcPr>
            <w:tcW w:w="1159" w:type="dxa"/>
            <w:vMerge w:val="continue"/>
            <w:tcBorders>
              <w:top w:val="single" w:color="000000" w:sz="6" w:space="0"/>
              <w:left w:val="single" w:color="000000" w:sz="6" w:space="0"/>
              <w:bottom w:val="single" w:color="000000" w:sz="6" w:space="0"/>
              <w:right w:val="single" w:color="000000" w:sz="12" w:space="0"/>
            </w:tcBorders>
            <w:shd w:val="clear" w:color="auto" w:fill="auto"/>
            <w:vAlign w:val="center"/>
          </w:tcPr>
          <w:p w14:paraId="51FE0C37">
            <w:pPr>
              <w:rPr>
                <w:rFonts w:hint="eastAsia" w:ascii="宋体" w:hAnsi="宋体" w:eastAsia="宋体" w:cs="宋体"/>
                <w:sz w:val="24"/>
                <w:szCs w:val="24"/>
              </w:rPr>
            </w:pPr>
          </w:p>
        </w:tc>
      </w:tr>
      <w:tr w14:paraId="565C6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344" w:hRule="atLeast"/>
          <w:jc w:val="center"/>
        </w:trPr>
        <w:tc>
          <w:tcPr>
            <w:tcW w:w="594"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14:paraId="0B9BDAE1">
            <w:pPr>
              <w:rPr>
                <w:rFonts w:hint="eastAsia" w:ascii="宋体" w:hAnsi="宋体" w:eastAsia="宋体" w:cs="宋体"/>
                <w:sz w:val="24"/>
                <w:szCs w:val="24"/>
              </w:rPr>
            </w:pPr>
          </w:p>
        </w:tc>
        <w:tc>
          <w:tcPr>
            <w:tcW w:w="131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1B47CAB">
            <w:pPr>
              <w:rPr>
                <w:rFonts w:hint="eastAsia" w:ascii="宋体" w:hAnsi="宋体" w:eastAsia="宋体" w:cs="宋体"/>
                <w:sz w:val="24"/>
                <w:szCs w:val="24"/>
              </w:rPr>
            </w:pP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12ECE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农用地转用和土地征收方案的初审</w:t>
            </w:r>
          </w:p>
        </w:tc>
        <w:tc>
          <w:tcPr>
            <w:tcW w:w="6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3C59F89">
            <w:pPr>
              <w:rPr>
                <w:rFonts w:hint="eastAsia" w:ascii="宋体" w:hAnsi="宋体" w:eastAsia="宋体" w:cs="宋体"/>
                <w:sz w:val="24"/>
                <w:szCs w:val="24"/>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A800875">
            <w:pPr>
              <w:rPr>
                <w:rFonts w:hint="eastAsia" w:ascii="宋体" w:hAnsi="宋体" w:eastAsia="宋体" w:cs="宋体"/>
                <w:sz w:val="24"/>
                <w:szCs w:val="24"/>
              </w:rPr>
            </w:pPr>
          </w:p>
        </w:tc>
        <w:tc>
          <w:tcPr>
            <w:tcW w:w="136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B48554A">
            <w:pPr>
              <w:rPr>
                <w:rFonts w:hint="eastAsia" w:ascii="宋体" w:hAnsi="宋体" w:eastAsia="宋体" w:cs="宋体"/>
                <w:sz w:val="24"/>
                <w:szCs w:val="24"/>
              </w:rPr>
            </w:pPr>
          </w:p>
        </w:tc>
        <w:tc>
          <w:tcPr>
            <w:tcW w:w="11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2EC468A">
            <w:pPr>
              <w:rPr>
                <w:rFonts w:hint="eastAsia" w:ascii="宋体" w:hAnsi="宋体" w:eastAsia="宋体" w:cs="宋体"/>
                <w:sz w:val="24"/>
                <w:szCs w:val="24"/>
              </w:rPr>
            </w:pPr>
          </w:p>
        </w:tc>
        <w:tc>
          <w:tcPr>
            <w:tcW w:w="11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BFF1781">
            <w:pPr>
              <w:rPr>
                <w:rFonts w:hint="eastAsia" w:ascii="宋体" w:hAnsi="宋体" w:eastAsia="宋体" w:cs="宋体"/>
                <w:sz w:val="24"/>
                <w:szCs w:val="24"/>
              </w:rPr>
            </w:pPr>
          </w:p>
        </w:tc>
        <w:tc>
          <w:tcPr>
            <w:tcW w:w="1159" w:type="dxa"/>
            <w:vMerge w:val="continue"/>
            <w:tcBorders>
              <w:top w:val="single" w:color="000000" w:sz="6" w:space="0"/>
              <w:left w:val="single" w:color="000000" w:sz="6" w:space="0"/>
              <w:bottom w:val="single" w:color="000000" w:sz="6" w:space="0"/>
              <w:right w:val="single" w:color="000000" w:sz="12" w:space="0"/>
            </w:tcBorders>
            <w:shd w:val="clear" w:color="auto" w:fill="auto"/>
            <w:vAlign w:val="center"/>
          </w:tcPr>
          <w:p w14:paraId="7B5897B4">
            <w:pPr>
              <w:rPr>
                <w:rFonts w:hint="eastAsia" w:ascii="宋体" w:hAnsi="宋体" w:eastAsia="宋体" w:cs="宋体"/>
                <w:sz w:val="24"/>
                <w:szCs w:val="24"/>
              </w:rPr>
            </w:pPr>
          </w:p>
        </w:tc>
      </w:tr>
      <w:tr w14:paraId="280A7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90" w:hRule="atLeast"/>
          <w:jc w:val="center"/>
        </w:trPr>
        <w:tc>
          <w:tcPr>
            <w:tcW w:w="594"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14:paraId="62589955">
            <w:pPr>
              <w:rPr>
                <w:rFonts w:hint="eastAsia" w:ascii="宋体" w:hAnsi="宋体" w:eastAsia="宋体" w:cs="宋体"/>
                <w:sz w:val="24"/>
                <w:szCs w:val="24"/>
              </w:rPr>
            </w:pPr>
          </w:p>
        </w:tc>
        <w:tc>
          <w:tcPr>
            <w:tcW w:w="131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31FAC08">
            <w:pPr>
              <w:rPr>
                <w:rFonts w:hint="eastAsia" w:ascii="宋体" w:hAnsi="宋体" w:eastAsia="宋体" w:cs="宋体"/>
                <w:sz w:val="24"/>
                <w:szCs w:val="24"/>
              </w:rPr>
            </w:pP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D23FBA">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临时用地审批</w:t>
            </w:r>
          </w:p>
        </w:tc>
        <w:tc>
          <w:tcPr>
            <w:tcW w:w="6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F41AB4F">
            <w:pPr>
              <w:rPr>
                <w:rFonts w:hint="eastAsia" w:ascii="宋体" w:hAnsi="宋体" w:eastAsia="宋体" w:cs="宋体"/>
                <w:sz w:val="24"/>
                <w:szCs w:val="24"/>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D977B89">
            <w:pPr>
              <w:rPr>
                <w:rFonts w:hint="eastAsia" w:ascii="宋体" w:hAnsi="宋体" w:eastAsia="宋体" w:cs="宋体"/>
                <w:sz w:val="24"/>
                <w:szCs w:val="24"/>
              </w:rPr>
            </w:pPr>
          </w:p>
        </w:tc>
        <w:tc>
          <w:tcPr>
            <w:tcW w:w="136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E030577">
            <w:pPr>
              <w:rPr>
                <w:rFonts w:hint="eastAsia" w:ascii="宋体" w:hAnsi="宋体" w:eastAsia="宋体" w:cs="宋体"/>
                <w:sz w:val="24"/>
                <w:szCs w:val="24"/>
              </w:rPr>
            </w:pPr>
          </w:p>
        </w:tc>
        <w:tc>
          <w:tcPr>
            <w:tcW w:w="11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E3E59B7">
            <w:pPr>
              <w:rPr>
                <w:rFonts w:hint="eastAsia" w:ascii="宋体" w:hAnsi="宋体" w:eastAsia="宋体" w:cs="宋体"/>
                <w:sz w:val="24"/>
                <w:szCs w:val="24"/>
              </w:rPr>
            </w:pPr>
          </w:p>
        </w:tc>
        <w:tc>
          <w:tcPr>
            <w:tcW w:w="11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CEFEA4A">
            <w:pPr>
              <w:rPr>
                <w:rFonts w:hint="eastAsia" w:ascii="宋体" w:hAnsi="宋体" w:eastAsia="宋体" w:cs="宋体"/>
                <w:sz w:val="24"/>
                <w:szCs w:val="24"/>
              </w:rPr>
            </w:pPr>
          </w:p>
        </w:tc>
        <w:tc>
          <w:tcPr>
            <w:tcW w:w="1159" w:type="dxa"/>
            <w:vMerge w:val="continue"/>
            <w:tcBorders>
              <w:top w:val="single" w:color="000000" w:sz="6" w:space="0"/>
              <w:left w:val="single" w:color="000000" w:sz="6" w:space="0"/>
              <w:bottom w:val="single" w:color="000000" w:sz="6" w:space="0"/>
              <w:right w:val="single" w:color="000000" w:sz="12" w:space="0"/>
            </w:tcBorders>
            <w:shd w:val="clear" w:color="auto" w:fill="auto"/>
            <w:vAlign w:val="center"/>
          </w:tcPr>
          <w:p w14:paraId="473810DD">
            <w:pPr>
              <w:rPr>
                <w:rFonts w:hint="eastAsia" w:ascii="宋体" w:hAnsi="宋体" w:eastAsia="宋体" w:cs="宋体"/>
                <w:sz w:val="24"/>
                <w:szCs w:val="24"/>
              </w:rPr>
            </w:pPr>
          </w:p>
        </w:tc>
      </w:tr>
      <w:tr w14:paraId="39FFA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647"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5F399889">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18</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48EEFE">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规划修改方案及对规划实施影响评估</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5A0207">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建设项目用地预审与选址意见书核发</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5B4F8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《建设项目用地预审管理办法》第九条（三）：属于《土地管理法》第二十六条 规划情形：建设项目用地需修改土地利用总体规划的，应当出具经相关部门和专家论证的规划修改方案、规划修改对规划实施影响评估报告和修改规划听证会纪要。</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7FDE3D">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鄂州市自然资源和规划局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342FAF">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具备相应资质的中介机构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6F7681">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003EC67B">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980437">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74BDCC5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5CD85C9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74FF3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170" w:hRule="atLeast"/>
          <w:jc w:val="center"/>
        </w:trPr>
        <w:tc>
          <w:tcPr>
            <w:tcW w:w="594" w:type="dxa"/>
            <w:vMerge w:val="restart"/>
            <w:tcBorders>
              <w:top w:val="single" w:color="000000" w:sz="6" w:space="0"/>
              <w:left w:val="single" w:color="000000" w:sz="12" w:space="0"/>
              <w:bottom w:val="single" w:color="000000" w:sz="6" w:space="0"/>
              <w:right w:val="single" w:color="000000" w:sz="6" w:space="0"/>
            </w:tcBorders>
            <w:shd w:val="clear" w:color="auto" w:fill="auto"/>
            <w:vAlign w:val="center"/>
          </w:tcPr>
          <w:p w14:paraId="352C2033">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19</w:t>
            </w:r>
          </w:p>
        </w:tc>
        <w:tc>
          <w:tcPr>
            <w:tcW w:w="131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5B3BF3B">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地质灾害危险性评估</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FCAD77">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国有建设用地使用权审批</w:t>
            </w:r>
          </w:p>
        </w:tc>
        <w:tc>
          <w:tcPr>
            <w:tcW w:w="6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B18F892">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《地质灾害防治条例》第二十一条 在地质灾害易发区进行工程建设应当在可行性研究阶段进行地质灾害危险性评估。编制地质灾害易发区内的城市总体规划、村庄和集镇规划时，应当对规划区进行地质灾害危险性评估。</w:t>
            </w:r>
          </w:p>
          <w:p w14:paraId="152A2C2C">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《建设用地审查报批管理办法》第五条：建设项目位于地质灾害易发地区的，还应当提供地质灾害危险性评估报告。</w:t>
            </w:r>
          </w:p>
        </w:tc>
        <w:tc>
          <w:tcPr>
            <w:tcW w:w="111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B6E8432">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鄂州市自然资源和规划局</w:t>
            </w:r>
          </w:p>
        </w:tc>
        <w:tc>
          <w:tcPr>
            <w:tcW w:w="136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BA371F0">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由国土资源行政主管部门颁发的地质灾害防治工程勘察资质单位进行</w:t>
            </w:r>
          </w:p>
        </w:tc>
        <w:tc>
          <w:tcPr>
            <w:tcW w:w="115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B58731D">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39DA5483">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6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F2B1495">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6D96EE0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59" w:type="dxa"/>
            <w:vMerge w:val="restart"/>
            <w:tcBorders>
              <w:top w:val="single" w:color="000000" w:sz="6" w:space="0"/>
              <w:left w:val="single" w:color="000000" w:sz="6" w:space="0"/>
              <w:bottom w:val="single" w:color="000000" w:sz="6" w:space="0"/>
              <w:right w:val="single" w:color="000000" w:sz="12" w:space="0"/>
            </w:tcBorders>
            <w:shd w:val="clear" w:color="auto" w:fill="auto"/>
            <w:vAlign w:val="center"/>
          </w:tcPr>
          <w:p w14:paraId="35276AB1">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6595C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210" w:hRule="atLeast"/>
          <w:jc w:val="center"/>
        </w:trPr>
        <w:tc>
          <w:tcPr>
            <w:tcW w:w="594"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14:paraId="0682E53C">
            <w:pPr>
              <w:rPr>
                <w:rFonts w:hint="eastAsia" w:ascii="宋体" w:hAnsi="宋体" w:eastAsia="宋体" w:cs="宋体"/>
                <w:sz w:val="24"/>
                <w:szCs w:val="24"/>
              </w:rPr>
            </w:pPr>
          </w:p>
        </w:tc>
        <w:tc>
          <w:tcPr>
            <w:tcW w:w="131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7C5EC4A">
            <w:pPr>
              <w:rPr>
                <w:rFonts w:hint="eastAsia" w:ascii="宋体" w:hAnsi="宋体" w:eastAsia="宋体" w:cs="宋体"/>
                <w:sz w:val="24"/>
                <w:szCs w:val="24"/>
              </w:rPr>
            </w:pP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19D58B">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集体建设用地（农村村民宅基地）审核</w:t>
            </w:r>
          </w:p>
        </w:tc>
        <w:tc>
          <w:tcPr>
            <w:tcW w:w="6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A622591">
            <w:pPr>
              <w:rPr>
                <w:rFonts w:hint="eastAsia" w:ascii="宋体" w:hAnsi="宋体" w:eastAsia="宋体" w:cs="宋体"/>
                <w:sz w:val="24"/>
                <w:szCs w:val="24"/>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C493EC3">
            <w:pPr>
              <w:rPr>
                <w:rFonts w:hint="eastAsia" w:ascii="宋体" w:hAnsi="宋体" w:eastAsia="宋体" w:cs="宋体"/>
                <w:sz w:val="24"/>
                <w:szCs w:val="24"/>
              </w:rPr>
            </w:pPr>
          </w:p>
        </w:tc>
        <w:tc>
          <w:tcPr>
            <w:tcW w:w="136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AAB38FE">
            <w:pPr>
              <w:rPr>
                <w:rFonts w:hint="eastAsia" w:ascii="宋体" w:hAnsi="宋体" w:eastAsia="宋体" w:cs="宋体"/>
                <w:sz w:val="24"/>
                <w:szCs w:val="24"/>
              </w:rPr>
            </w:pPr>
          </w:p>
        </w:tc>
        <w:tc>
          <w:tcPr>
            <w:tcW w:w="11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430C4FB">
            <w:pPr>
              <w:rPr>
                <w:rFonts w:hint="eastAsia" w:ascii="宋体" w:hAnsi="宋体" w:eastAsia="宋体" w:cs="宋体"/>
                <w:sz w:val="24"/>
                <w:szCs w:val="24"/>
              </w:rPr>
            </w:pPr>
          </w:p>
        </w:tc>
        <w:tc>
          <w:tcPr>
            <w:tcW w:w="11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BD85E7C">
            <w:pPr>
              <w:rPr>
                <w:rFonts w:hint="eastAsia" w:ascii="宋体" w:hAnsi="宋体" w:eastAsia="宋体" w:cs="宋体"/>
                <w:sz w:val="24"/>
                <w:szCs w:val="24"/>
              </w:rPr>
            </w:pPr>
          </w:p>
        </w:tc>
        <w:tc>
          <w:tcPr>
            <w:tcW w:w="1159" w:type="dxa"/>
            <w:vMerge w:val="continue"/>
            <w:tcBorders>
              <w:top w:val="single" w:color="000000" w:sz="6" w:space="0"/>
              <w:left w:val="single" w:color="000000" w:sz="6" w:space="0"/>
              <w:bottom w:val="single" w:color="000000" w:sz="6" w:space="0"/>
              <w:right w:val="single" w:color="000000" w:sz="12" w:space="0"/>
            </w:tcBorders>
            <w:shd w:val="clear" w:color="auto" w:fill="auto"/>
            <w:vAlign w:val="center"/>
          </w:tcPr>
          <w:p w14:paraId="0194A7A1">
            <w:pPr>
              <w:rPr>
                <w:rFonts w:hint="eastAsia" w:ascii="宋体" w:hAnsi="宋体" w:eastAsia="宋体" w:cs="宋体"/>
                <w:sz w:val="24"/>
                <w:szCs w:val="24"/>
              </w:rPr>
            </w:pPr>
          </w:p>
        </w:tc>
      </w:tr>
      <w:tr w14:paraId="7AB31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271" w:hRule="atLeast"/>
          <w:jc w:val="center"/>
        </w:trPr>
        <w:tc>
          <w:tcPr>
            <w:tcW w:w="594"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14:paraId="7E4F11C0">
            <w:pPr>
              <w:rPr>
                <w:rFonts w:hint="eastAsia" w:ascii="宋体" w:hAnsi="宋体" w:eastAsia="宋体" w:cs="宋体"/>
                <w:sz w:val="24"/>
                <w:szCs w:val="24"/>
              </w:rPr>
            </w:pPr>
          </w:p>
        </w:tc>
        <w:tc>
          <w:tcPr>
            <w:tcW w:w="131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5FD5214">
            <w:pPr>
              <w:rPr>
                <w:rFonts w:hint="eastAsia" w:ascii="宋体" w:hAnsi="宋体" w:eastAsia="宋体" w:cs="宋体"/>
                <w:sz w:val="24"/>
                <w:szCs w:val="24"/>
              </w:rPr>
            </w:pP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42EE7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建设项目用地审查报批</w:t>
            </w:r>
          </w:p>
        </w:tc>
        <w:tc>
          <w:tcPr>
            <w:tcW w:w="6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0271FD4">
            <w:pPr>
              <w:rPr>
                <w:rFonts w:hint="eastAsia" w:ascii="宋体" w:hAnsi="宋体" w:eastAsia="宋体" w:cs="宋体"/>
                <w:sz w:val="24"/>
                <w:szCs w:val="24"/>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5138AEE">
            <w:pPr>
              <w:rPr>
                <w:rFonts w:hint="eastAsia" w:ascii="宋体" w:hAnsi="宋体" w:eastAsia="宋体" w:cs="宋体"/>
                <w:sz w:val="24"/>
                <w:szCs w:val="24"/>
              </w:rPr>
            </w:pPr>
          </w:p>
        </w:tc>
        <w:tc>
          <w:tcPr>
            <w:tcW w:w="136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E5C84CD">
            <w:pPr>
              <w:rPr>
                <w:rFonts w:hint="eastAsia" w:ascii="宋体" w:hAnsi="宋体" w:eastAsia="宋体" w:cs="宋体"/>
                <w:sz w:val="24"/>
                <w:szCs w:val="24"/>
              </w:rPr>
            </w:pPr>
          </w:p>
        </w:tc>
        <w:tc>
          <w:tcPr>
            <w:tcW w:w="11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2795E70">
            <w:pPr>
              <w:rPr>
                <w:rFonts w:hint="eastAsia" w:ascii="宋体" w:hAnsi="宋体" w:eastAsia="宋体" w:cs="宋体"/>
                <w:sz w:val="24"/>
                <w:szCs w:val="24"/>
              </w:rPr>
            </w:pPr>
          </w:p>
        </w:tc>
        <w:tc>
          <w:tcPr>
            <w:tcW w:w="11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B5B7637">
            <w:pPr>
              <w:rPr>
                <w:rFonts w:hint="eastAsia" w:ascii="宋体" w:hAnsi="宋体" w:eastAsia="宋体" w:cs="宋体"/>
                <w:sz w:val="24"/>
                <w:szCs w:val="24"/>
              </w:rPr>
            </w:pPr>
          </w:p>
        </w:tc>
        <w:tc>
          <w:tcPr>
            <w:tcW w:w="1159" w:type="dxa"/>
            <w:vMerge w:val="continue"/>
            <w:tcBorders>
              <w:top w:val="single" w:color="000000" w:sz="6" w:space="0"/>
              <w:left w:val="single" w:color="000000" w:sz="6" w:space="0"/>
              <w:bottom w:val="single" w:color="000000" w:sz="6" w:space="0"/>
              <w:right w:val="single" w:color="000000" w:sz="12" w:space="0"/>
            </w:tcBorders>
            <w:shd w:val="clear" w:color="auto" w:fill="auto"/>
            <w:vAlign w:val="center"/>
          </w:tcPr>
          <w:p w14:paraId="4E240CFC">
            <w:pPr>
              <w:rPr>
                <w:rFonts w:hint="eastAsia" w:ascii="宋体" w:hAnsi="宋体" w:eastAsia="宋体" w:cs="宋体"/>
                <w:sz w:val="24"/>
                <w:szCs w:val="24"/>
              </w:rPr>
            </w:pPr>
          </w:p>
        </w:tc>
      </w:tr>
      <w:tr w14:paraId="63090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3229"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4C06FDAA">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20</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3D625C">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重大建设项目选址论证报告编制</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21D7C0">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1"/>
                <w:szCs w:val="21"/>
                <w:lang w:val="en-US" w:eastAsia="zh-CN" w:bidi="ar"/>
              </w:rPr>
              <w:t>建设项目用地预审与选址意见书核发</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2EA792">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《城乡规划法》第三十六条 按照国家规定需要有关部门批准或者核准的建设项目，以划拨方式提供国有土地使用权的，建设单位在报送有关部门批准或者核准前，应当向城乡规划主管部门申请核发选址意见书。前款规定以外的建设项目不需要申请选址意见书。</w:t>
            </w:r>
          </w:p>
          <w:p w14:paraId="77D4157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《关于贯彻落实&lt;国务院关于加强城乡规划监督管理的通知&gt;的通知》</w:t>
            </w:r>
          </w:p>
          <w:p w14:paraId="2224A5C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1"/>
                <w:szCs w:val="21"/>
                <w:lang w:val="en-US" w:eastAsia="zh-CN" w:bidi="ar"/>
              </w:rPr>
              <w:t>《自然资源部关于以“多规合一”为基础推进规划用地 “多审合一、多证合一”改革的通知》（自然资规〔2019〕2号）</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426EAA">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鄂州市自然资源和规划局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7700FC">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具有资质的第三方机构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B26E97">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76570593">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04AE36">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2A06E901">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73BDE52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4B2A2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951"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491EF938">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21</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6D762A">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地形图测绘</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C6335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1"/>
                <w:szCs w:val="21"/>
                <w:lang w:val="en-US" w:eastAsia="zh-CN" w:bidi="ar"/>
              </w:rPr>
              <w:t>建设项目用地预审与选址意见书核发</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CE9FBF">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《城乡规划法》第三十六条 按照国家规定需要有关部门批准或者核准的建设项目，以划拨方式提供国有土地使用权的，建设单位在报送有关部门批准或者核准前，应当向城乡规划主管部门申请核发选址意见书。前款规定以外的建设项目不需要申请选址意见书。</w:t>
            </w:r>
          </w:p>
          <w:p w14:paraId="3E7EA07E">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《湖北省城乡规划条例》第三十五条 建设项目依法需要办理选址意见书的，按照项目批准、核准权限实行分级管理。市（县）人民政府有关部门批准、核准的建设项目，由同级人民政府城乡规划主管部门核发。省级以上人民政府有关部门批准、核准的建设项目，由项目所在地的县级以上人民政府城乡规划主管部门提出初审意见，报省人民政府城乡规划主管部门核发。跨行政区域的建设项目由项目所在地的县级以上人民政府城乡规划主管部门提出初审意见，报共同上一级城乡规划主管部门核发。选址意见书按照下列程序办理：</w:t>
            </w:r>
          </w:p>
          <w:p w14:paraId="490791E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（一）建设单位持申请文件、地形图、重大项目选址环境影响评价等材料，向项目所在地城乡规划主管部门提交申请；</w:t>
            </w:r>
          </w:p>
          <w:p w14:paraId="5E5D303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（二）需要征求有关部门意见的，受理申请的机关应当及时征求意见，有关部门应当自收到征求意见书之日起5日内反馈；</w:t>
            </w:r>
          </w:p>
          <w:p w14:paraId="4B73F872">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（三）受理申请的机关应当自受理申请之日起20日内作出决定。符合条件的，核发选址意见书。未按照规定核发选址意见书的建设项目，有关部门不得批准、核准立项。</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923DBA">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鄂州市自然资源和规划局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AB52A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具有资质的第三方机构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2B4231">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2DB1AB1F">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90B1D2">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5D2D1717">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25DC9D2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4333E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90"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18B329CB">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22</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FA1F5F">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建设项目设计方案</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62B243">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建设工程（含临时建设）规划许可核发</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39CEEC">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城乡规划法》第四十条：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14:paraId="65B1AEC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湖北省城乡规划条例》第三十七条：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9B1668">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鄂州市自然资源和规划局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4A197F">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经规划主管部门认定，具备相应规划编制资质的机构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AC0358">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5B49AC1E">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62B83E">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3F0C814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1955BB6E">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3F3CC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4733"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2728A973">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23</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A1E8AC">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规划放线、验线</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E5AEEA">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建设工程（含临时建设）规划许可核发</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94243B">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《湖北省城乡规划条例》第三十七条 在城市、镇规划区内进行工程建设的，应当按照下列程序办理建设工程规划许可证：</w:t>
            </w:r>
          </w:p>
          <w:p w14:paraId="395AD70B">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（一）申请人持项目批准、核准、备案文件和土地使用的有关证明文件、建设用地规划许可证、符合规划条件的工程项目设计方案等相关材料，向城乡规划主管部门提交申请；</w:t>
            </w:r>
          </w:p>
          <w:p w14:paraId="156C0736">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（二）需要征求有关部门意见的，受理申请的机关应当及时征求意见，有关部门应当自收到征求意见书之日起5日内反馈；</w:t>
            </w:r>
          </w:p>
          <w:p w14:paraId="7BD83928">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（三）受理申请的机关自受理申请之日起20日内作出决定。符合条件的，核发建设工程规划许可证。</w:t>
            </w:r>
          </w:p>
          <w:p w14:paraId="3ED14E48">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建设工程开工之前，由城乡规划主管部门组织定位、放线；其基础工程或者隐蔽工程完成后，由城乡规划主管部门组织验线，合格后方可继续施工。</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84A8AE">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鄂州市自然资源和规划局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F96762">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经测绘主管部门认定，具备相应测绘资质的机构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54B737">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509A7C57">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E79332">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422308DF">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4E39EA5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679B4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056"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3239A420">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24</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DB4830">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使用林地可行性报告或使用林地现状调查表编制</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998DF4">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临时占用林地审批、建设项目使用林地及在林地管理的自然保护区建立机构和建筑设施审批的初审</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7E6FE2">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《建设项目使用林地审核审批管理办法》（国家林业局第35号令）第七条 占用林地和临时占用林地的用地单位或者个人提出使用林地申请，应当填写《使用林地申请表》，同时提供下列材料：（四）具有相应资质的单位作出的建设项目使用林地可行性报告或者林地现状调查表。</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1F9BB4">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w:t>
            </w:r>
          </w:p>
          <w:p w14:paraId="7B923EE3">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自然资源和规划局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F16D6D">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申请人可按要求自行编制也可委托有关机构编制</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CBD256">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033F011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858AF3">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48798468">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08A89AF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7D766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90"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24B6143D">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25</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B5653E">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林木采伐伐区调查设计报告编制</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38191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林木采伐、木材运输许可</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0FC790">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《湖北省森林采伐管理办法》第二十二条 国有林场和面积二千亩以上的集体林场，必须实行伐区设计、审批和验收制度。具体办法由省林业主管部门制定。</w:t>
            </w:r>
          </w:p>
          <w:p w14:paraId="1A6CB0C3">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《湖北省采伐管理操作规则》第十一条 国有森林经营单位和集体林场、用材林基地采伐林木，以及个人所有林木采伐面积1公顷以上或采伐蓄积15立方米以上，必须依照《湖北省森林采伐技术规程》的规定进行伐区调查设计，编制《伐区调查设计说明书》。个人所有林木采伐面积不足1公顷或者采伐蓄积不足15立方米的，应依照《湖北省森林采伐技术规程》的规定，进行伐区简易调查设计，编制《伐区简易调查设计表》。</w:t>
            </w:r>
          </w:p>
          <w:p w14:paraId="18AC4256">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《湖北省森林采伐技术规程》（鄂林资[2007]64号）第三十七条第一款 承担森林采伐调查规划设计任务的机构，必须持有林业调查规划设计证书，对无证单位完成的调查规划设计成果，上级林业主管部门不予审批。</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D047D6">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w:t>
            </w:r>
          </w:p>
          <w:p w14:paraId="27E9AC20">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自然资源和规划局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AB9EEB">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具有相应资质的第三方可行性报告编制机构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9C80F6">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309D6F6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39422C">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5ADAE90E">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2D9B848F">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352D6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260"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2F82A87D">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26</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90E0CF">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建设项目竣工测量</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1600C7">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建设项目竣工验收规划条件核实</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E6D43F">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《城乡规划法》 第四十五条 县级以上地方人民政府城乡规划主管部门按照国务院规定对建设工程是否符合规划条件予以核实。未经核实或者经核实不符合规划条件的，建设单位不得组织竣工验收。建设单位应当在竣工验收后六个月内向城乡规划主管部门报送有关竣工验收资料。</w:t>
            </w:r>
          </w:p>
          <w:p w14:paraId="78A2051B">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《湖北省城乡规划条例》 第四十二条 城乡规划主管部门在建设工程竣工验收前，应当对建设工程是否符合规划条件予以核实。对符合规划条件的，核发规划条件核实证明；未经核实或者经核实不符合规划条件的，建设单位不得组织竣工验收，不得交付使用，房产主管部门不得办理房屋产权证件。建设单位应当在竣工验收后6个月内向城乡规划主管部门报送有关竣工验收资料。</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89244E">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鄂州市自然资源和规划局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E6A273">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经测绘主管部门认定，具备相应测绘资质的机构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C91139">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675B95D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D798EA">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6E49EC8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271B845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2FBD0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3749"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4C0623DF">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27</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8031C5">
            <w:pPr>
              <w:keepNext w:val="0"/>
              <w:keepLines w:val="0"/>
              <w:widowControl/>
              <w:suppressLineNumbers w:val="0"/>
              <w:spacing w:beforeAutospacing="1" w:afterAutospacing="1" w:line="290" w:lineRule="exact"/>
              <w:ind w:left="0" w:right="0"/>
              <w:jc w:val="left"/>
            </w:pPr>
            <w:r>
              <w:rPr>
                <w:rFonts w:hint="eastAsia" w:ascii="仿宋_GB2312" w:eastAsia="仿宋_GB2312" w:cs="仿宋_GB2312" w:hAnsiTheme="minorHAnsi"/>
                <w:kern w:val="2"/>
                <w:sz w:val="21"/>
                <w:szCs w:val="21"/>
                <w:lang w:val="en-US" w:eastAsia="zh-CN" w:bidi="ar"/>
              </w:rPr>
              <w:t>建设项目环境影响评价报告书（表）编制</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F19407">
            <w:pPr>
              <w:keepNext w:val="0"/>
              <w:keepLines w:val="0"/>
              <w:widowControl/>
              <w:suppressLineNumbers w:val="0"/>
              <w:spacing w:beforeAutospacing="1" w:afterAutospacing="1" w:line="290" w:lineRule="exact"/>
              <w:ind w:left="0" w:right="0"/>
              <w:jc w:val="left"/>
            </w:pPr>
            <w:r>
              <w:rPr>
                <w:rFonts w:hint="eastAsia" w:ascii="仿宋_GB2312" w:eastAsia="仿宋_GB2312" w:cs="仿宋_GB2312" w:hAnsiTheme="minorHAnsi"/>
                <w:kern w:val="2"/>
                <w:sz w:val="21"/>
                <w:szCs w:val="21"/>
                <w:lang w:val="en-US" w:eastAsia="zh-CN" w:bidi="ar"/>
              </w:rPr>
              <w:t>建设项目环境影响评价文件审批</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02EAC3">
            <w:pPr>
              <w:keepNext w:val="0"/>
              <w:keepLines w:val="0"/>
              <w:widowControl/>
              <w:suppressLineNumbers w:val="0"/>
              <w:spacing w:beforeAutospacing="1" w:afterAutospacing="1" w:line="290" w:lineRule="exact"/>
              <w:ind w:left="0" w:right="0"/>
              <w:jc w:val="left"/>
            </w:pPr>
            <w:r>
              <w:rPr>
                <w:rFonts w:hint="eastAsia" w:ascii="仿宋_GB2312" w:eastAsia="仿宋_GB2312" w:cs="仿宋_GB2312" w:hAnsiTheme="minorHAnsi"/>
                <w:kern w:val="2"/>
                <w:sz w:val="21"/>
                <w:szCs w:val="21"/>
                <w:lang w:val="en-US" w:eastAsia="zh-CN" w:bidi="ar"/>
              </w:rPr>
              <w:t>《中华人民共和国环境影响评价法》第十九条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p>
          <w:p w14:paraId="7DF2ADF1">
            <w:pPr>
              <w:keepNext w:val="0"/>
              <w:keepLines w:val="0"/>
              <w:widowControl/>
              <w:suppressLineNumbers w:val="0"/>
              <w:spacing w:beforeAutospacing="1" w:afterAutospacing="1" w:line="290" w:lineRule="exact"/>
              <w:ind w:left="0" w:right="0"/>
              <w:jc w:val="left"/>
            </w:pPr>
            <w:r>
              <w:rPr>
                <w:rFonts w:hint="eastAsia" w:ascii="仿宋_GB2312" w:eastAsia="仿宋_GB2312" w:cs="仿宋_GB2312" w:hAnsiTheme="minorHAnsi"/>
                <w:kern w:val="2"/>
                <w:sz w:val="21"/>
                <w:szCs w:val="21"/>
                <w:lang w:val="en-US" w:eastAsia="zh-CN" w:bidi="ar"/>
              </w:rPr>
              <w:t>《建设项目环境保护管理条例》第六条 国家实行建设项目环境影响评价制度。第十三条 建设单位可以采取公开招标的方式，选择从事环境影响评价工作的单位，对建设项目进行环境影响评价。任何行政机关不得为建设单位指定从事环境影响评价工作的单位，进行环境影响评价。</w:t>
            </w:r>
          </w:p>
          <w:p w14:paraId="4D9CBEBB">
            <w:pPr>
              <w:keepNext w:val="0"/>
              <w:keepLines w:val="0"/>
              <w:widowControl/>
              <w:suppressLineNumbers w:val="0"/>
              <w:spacing w:beforeAutospacing="1" w:afterAutospacing="1" w:line="290" w:lineRule="exact"/>
              <w:ind w:left="0" w:right="0"/>
              <w:jc w:val="left"/>
            </w:pPr>
            <w:r>
              <w:rPr>
                <w:rFonts w:hint="eastAsia" w:ascii="仿宋_GB2312" w:eastAsia="仿宋_GB2312" w:cs="仿宋_GB2312" w:hAnsiTheme="minorHAnsi"/>
                <w:kern w:val="2"/>
                <w:sz w:val="21"/>
                <w:szCs w:val="21"/>
                <w:lang w:val="en-US" w:eastAsia="zh-CN" w:bidi="ar"/>
              </w:rPr>
              <w:t>《建设项目环境影响报告书（表）编制监督管理办法》第二条 建设单位可以委托技术单位对其建设项目开展环境影响评价，编制环境影响报告书（表）；建设单位具备环境影响评价技术能力的，可以自行对其建设项目开展环境影响评价，编制环境影响报告书（表）。</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C8CA39">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w:t>
            </w:r>
          </w:p>
          <w:p w14:paraId="3714E9A6">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生态环境局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F1DB65">
            <w:pPr>
              <w:keepNext w:val="0"/>
              <w:keepLines w:val="0"/>
              <w:widowControl/>
              <w:suppressLineNumbers w:val="0"/>
              <w:spacing w:beforeAutospacing="1" w:afterAutospacing="1" w:line="290" w:lineRule="exact"/>
              <w:ind w:left="0" w:right="0"/>
              <w:jc w:val="left"/>
            </w:pPr>
            <w:r>
              <w:rPr>
                <w:rFonts w:hint="eastAsia" w:ascii="仿宋_GB2312" w:eastAsia="仿宋_GB2312" w:cs="仿宋_GB2312" w:hAnsiTheme="minorHAnsi"/>
                <w:kern w:val="2"/>
                <w:sz w:val="21"/>
                <w:szCs w:val="21"/>
                <w:lang w:val="en-US" w:eastAsia="zh-CN" w:bidi="ar"/>
              </w:rPr>
              <w:t>具备环境影响评价技术能力的机构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8F7044">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3D24B83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1F471C">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4CE98C4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0FB2A1E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54CB5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873"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2E8B3CB5">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28</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51ABE4">
            <w:pPr>
              <w:keepNext w:val="0"/>
              <w:keepLines w:val="0"/>
              <w:widowControl/>
              <w:suppressLineNumbers w:val="0"/>
              <w:spacing w:beforeAutospacing="1" w:afterAutospacing="1" w:line="270" w:lineRule="exact"/>
              <w:ind w:left="0" w:right="0"/>
              <w:jc w:val="left"/>
            </w:pPr>
            <w:r>
              <w:rPr>
                <w:rFonts w:hint="eastAsia" w:ascii="仿宋_GB2312" w:eastAsia="仿宋_GB2312" w:cs="仿宋_GB2312" w:hAnsiTheme="minorHAnsi"/>
                <w:kern w:val="2"/>
                <w:sz w:val="21"/>
                <w:szCs w:val="21"/>
                <w:lang w:val="en-US" w:eastAsia="zh-CN" w:bidi="ar"/>
              </w:rPr>
              <w:t>入河排污口设置论证报告编制</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D4F498">
            <w:pPr>
              <w:pStyle w:val="2"/>
              <w:keepNext w:val="0"/>
              <w:keepLines w:val="0"/>
              <w:widowControl/>
              <w:suppressLineNumbers w:val="0"/>
              <w:ind w:left="0" w:right="0"/>
            </w:pPr>
            <w:r>
              <w:rPr>
                <w:rFonts w:hint="eastAsia" w:ascii="仿宋_GB2312" w:eastAsia="仿宋_GB2312" w:cs="仿宋_GB2312"/>
                <w:sz w:val="21"/>
                <w:szCs w:val="21"/>
              </w:rPr>
              <w:t>江河、湖泊新建、改建或者扩大排污口审核</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E4B95F">
            <w:pPr>
              <w:keepNext w:val="0"/>
              <w:keepLines w:val="0"/>
              <w:widowControl/>
              <w:suppressLineNumbers w:val="0"/>
              <w:spacing w:beforeAutospacing="1" w:afterAutospacing="1" w:line="270" w:lineRule="exact"/>
              <w:ind w:left="0" w:right="0"/>
              <w:jc w:val="left"/>
            </w:pPr>
            <w:r>
              <w:rPr>
                <w:rFonts w:hint="eastAsia" w:ascii="仿宋_GB2312" w:eastAsia="仿宋_GB2312" w:cs="仿宋_GB2312" w:hAnsiTheme="minorHAnsi"/>
                <w:kern w:val="2"/>
                <w:sz w:val="21"/>
                <w:szCs w:val="21"/>
                <w:lang w:val="en-US" w:eastAsia="zh-CN" w:bidi="ar"/>
              </w:rPr>
              <w:t>《中华人民共和国水法》第三十四条 在江河、湖泊新建、改建或者扩大排污口，应当经过有管辖权的水行政主管部门或者流域管理机构同意，由环境保护行政主管部门负责对该建设项目的环境影响报告书进行审批。</w:t>
            </w:r>
          </w:p>
          <w:p w14:paraId="4D55852D">
            <w:pPr>
              <w:keepNext w:val="0"/>
              <w:keepLines w:val="0"/>
              <w:widowControl/>
              <w:suppressLineNumbers w:val="0"/>
              <w:spacing w:beforeAutospacing="1" w:afterAutospacing="1" w:line="270" w:lineRule="exact"/>
              <w:ind w:left="0" w:right="0"/>
              <w:jc w:val="left"/>
            </w:pPr>
            <w:r>
              <w:rPr>
                <w:rFonts w:hint="eastAsia" w:ascii="仿宋_GB2312" w:eastAsia="仿宋_GB2312" w:cs="仿宋_GB2312" w:hAnsiTheme="minorHAnsi"/>
                <w:kern w:val="2"/>
                <w:sz w:val="21"/>
                <w:szCs w:val="21"/>
                <w:lang w:val="en-US" w:eastAsia="zh-CN" w:bidi="ar"/>
              </w:rPr>
              <w:t>《入河排污口监督管理办法》（水利部令第22号）第十条 排污单位应当按照有关技术要求，自行或者委托有关单位编制入河排污口设置论证报告。</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AF1A46">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w:t>
            </w:r>
          </w:p>
          <w:p w14:paraId="620AB1FD">
            <w:pPr>
              <w:keepNext w:val="0"/>
              <w:keepLines w:val="0"/>
              <w:widowControl/>
              <w:suppressLineNumbers w:val="0"/>
              <w:spacing w:beforeAutospacing="1" w:afterAutospacing="1" w:line="270" w:lineRule="exact"/>
              <w:ind w:left="0" w:right="0"/>
              <w:jc w:val="center"/>
            </w:pPr>
            <w:r>
              <w:rPr>
                <w:rFonts w:hint="eastAsia" w:ascii="仿宋_GB2312" w:eastAsia="仿宋_GB2312" w:cs="仿宋_GB2312" w:hAnsiTheme="minorHAnsi"/>
                <w:kern w:val="2"/>
                <w:sz w:val="21"/>
                <w:szCs w:val="21"/>
                <w:lang w:val="en-US" w:eastAsia="zh-CN" w:bidi="ar"/>
              </w:rPr>
              <w:t>生态环境局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841468">
            <w:pPr>
              <w:keepNext w:val="0"/>
              <w:keepLines w:val="0"/>
              <w:widowControl/>
              <w:suppressLineNumbers w:val="0"/>
              <w:spacing w:beforeAutospacing="1" w:afterAutospacing="1" w:line="270" w:lineRule="exact"/>
              <w:ind w:left="0" w:right="0"/>
              <w:jc w:val="left"/>
            </w:pPr>
            <w:r>
              <w:rPr>
                <w:rFonts w:hint="eastAsia" w:ascii="仿宋_GB2312" w:eastAsia="仿宋_GB2312" w:cs="仿宋_GB2312" w:hAnsiTheme="minorHAnsi"/>
                <w:kern w:val="2"/>
                <w:sz w:val="21"/>
                <w:szCs w:val="21"/>
                <w:lang w:val="en-US" w:eastAsia="zh-CN" w:bidi="ar"/>
              </w:rPr>
              <w:t>申请人可按要求自行编制，也可委托有关机构编制</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740160">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16590688">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55D538">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27C5E3C8">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3528CA52">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5B4B2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416"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4F511052">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29</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EB596E">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施工图设计文件审查</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D439E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建筑工程施工许可</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F6FE4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《建筑工程施工许可管理办法》第四条 建设单位申请领取施工许可证，应当具备下列条件，并提交相应的证明文件：（五）有满足施工需要的技术资料，施工图设计文件已按规定审查合格。</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781700">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w:t>
            </w:r>
          </w:p>
          <w:p w14:paraId="16FC480B">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住建局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DDB18E">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具有二类以上资质的施工图审查机构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D9263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特大型工程15个工作日、大型工程10个工作日，其他工程7个工作日</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EC54CE">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7AE423BB">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4829A7AC">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5E833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050"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32682A71">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30</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0ADD1C">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技术评价报告编制</w:t>
            </w:r>
          </w:p>
        </w:tc>
        <w:tc>
          <w:tcPr>
            <w:tcW w:w="16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F4C09B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涉路施工活动的</w:t>
            </w:r>
          </w:p>
          <w:p w14:paraId="6DC95A71">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许可</w:t>
            </w:r>
          </w:p>
        </w:tc>
        <w:tc>
          <w:tcPr>
            <w:tcW w:w="6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674147B">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《公路安全保护条例》第二十八条 申请进行涉路施工活动的建设单位应当向公路管理机构提交下列材料：</w:t>
            </w:r>
          </w:p>
          <w:p w14:paraId="7C49EE6D">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（一）符合有关技术标准、规范要求的设计和施工方案;</w:t>
            </w:r>
          </w:p>
          <w:p w14:paraId="464DBC7B">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（二）保障公路、公路附属设施质量和安全的技术评价报告;</w:t>
            </w:r>
          </w:p>
          <w:p w14:paraId="23EB1203">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（三）处置施工险情和意外事故的应急方案。</w:t>
            </w:r>
          </w:p>
        </w:tc>
        <w:tc>
          <w:tcPr>
            <w:tcW w:w="111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57674E2">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鄂州市交通运输局</w:t>
            </w:r>
          </w:p>
        </w:tc>
        <w:tc>
          <w:tcPr>
            <w:tcW w:w="136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E4C4F9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具备资质的实施技术评价的机构</w:t>
            </w:r>
          </w:p>
        </w:tc>
        <w:tc>
          <w:tcPr>
            <w:tcW w:w="115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61D6937">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5CFBABF2">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6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241AC2E">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001ACE3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59" w:type="dxa"/>
            <w:vMerge w:val="restart"/>
            <w:tcBorders>
              <w:top w:val="single" w:color="000000" w:sz="6" w:space="0"/>
              <w:left w:val="single" w:color="000000" w:sz="6" w:space="0"/>
              <w:bottom w:val="single" w:color="000000" w:sz="6" w:space="0"/>
              <w:right w:val="single" w:color="000000" w:sz="12" w:space="0"/>
            </w:tcBorders>
            <w:shd w:val="clear" w:color="auto" w:fill="auto"/>
            <w:vAlign w:val="center"/>
          </w:tcPr>
          <w:p w14:paraId="718EA14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78653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157"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63FA8E27">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31</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4B624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公路设计方案编制</w:t>
            </w:r>
          </w:p>
        </w:tc>
        <w:tc>
          <w:tcPr>
            <w:tcW w:w="16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14C038C">
            <w:pPr>
              <w:rPr>
                <w:rFonts w:hint="eastAsia" w:ascii="宋体" w:hAnsi="宋体" w:eastAsia="宋体" w:cs="宋体"/>
                <w:sz w:val="24"/>
                <w:szCs w:val="24"/>
              </w:rPr>
            </w:pPr>
          </w:p>
        </w:tc>
        <w:tc>
          <w:tcPr>
            <w:tcW w:w="6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C75D4F6">
            <w:pPr>
              <w:rPr>
                <w:rFonts w:hint="eastAsia" w:ascii="宋体" w:hAnsi="宋体" w:eastAsia="宋体" w:cs="宋体"/>
                <w:sz w:val="24"/>
                <w:szCs w:val="24"/>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2CD1CB4">
            <w:pPr>
              <w:rPr>
                <w:rFonts w:hint="eastAsia" w:ascii="宋体" w:hAnsi="宋体" w:eastAsia="宋体" w:cs="宋体"/>
                <w:sz w:val="24"/>
                <w:szCs w:val="24"/>
              </w:rPr>
            </w:pPr>
          </w:p>
        </w:tc>
        <w:tc>
          <w:tcPr>
            <w:tcW w:w="136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3737054">
            <w:pPr>
              <w:rPr>
                <w:rFonts w:hint="eastAsia" w:ascii="宋体" w:hAnsi="宋体" w:eastAsia="宋体" w:cs="宋体"/>
                <w:sz w:val="24"/>
                <w:szCs w:val="24"/>
              </w:rPr>
            </w:pPr>
          </w:p>
        </w:tc>
        <w:tc>
          <w:tcPr>
            <w:tcW w:w="11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6374D9D">
            <w:pPr>
              <w:rPr>
                <w:rFonts w:hint="eastAsia" w:ascii="宋体" w:hAnsi="宋体" w:eastAsia="宋体" w:cs="宋体"/>
                <w:sz w:val="24"/>
                <w:szCs w:val="24"/>
              </w:rPr>
            </w:pPr>
          </w:p>
        </w:tc>
        <w:tc>
          <w:tcPr>
            <w:tcW w:w="11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EAEF6A7">
            <w:pPr>
              <w:rPr>
                <w:rFonts w:hint="eastAsia" w:ascii="宋体" w:hAnsi="宋体" w:eastAsia="宋体" w:cs="宋体"/>
                <w:sz w:val="24"/>
                <w:szCs w:val="24"/>
              </w:rPr>
            </w:pPr>
          </w:p>
        </w:tc>
        <w:tc>
          <w:tcPr>
            <w:tcW w:w="1159" w:type="dxa"/>
            <w:vMerge w:val="continue"/>
            <w:tcBorders>
              <w:top w:val="single" w:color="000000" w:sz="6" w:space="0"/>
              <w:left w:val="single" w:color="000000" w:sz="6" w:space="0"/>
              <w:bottom w:val="single" w:color="000000" w:sz="6" w:space="0"/>
              <w:right w:val="single" w:color="000000" w:sz="12" w:space="0"/>
            </w:tcBorders>
            <w:shd w:val="clear" w:color="auto" w:fill="auto"/>
            <w:vAlign w:val="center"/>
          </w:tcPr>
          <w:p w14:paraId="2813CAD2">
            <w:pPr>
              <w:rPr>
                <w:rFonts w:hint="eastAsia" w:ascii="宋体" w:hAnsi="宋体" w:eastAsia="宋体" w:cs="宋体"/>
                <w:sz w:val="24"/>
                <w:szCs w:val="24"/>
              </w:rPr>
            </w:pPr>
          </w:p>
        </w:tc>
      </w:tr>
      <w:tr w14:paraId="173EE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263"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410AFCF5">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32</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0B472C">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公路施工方案编制</w:t>
            </w:r>
          </w:p>
        </w:tc>
        <w:tc>
          <w:tcPr>
            <w:tcW w:w="16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F90E969">
            <w:pPr>
              <w:rPr>
                <w:rFonts w:hint="eastAsia" w:ascii="宋体" w:hAnsi="宋体" w:eastAsia="宋体" w:cs="宋体"/>
                <w:sz w:val="24"/>
                <w:szCs w:val="24"/>
              </w:rPr>
            </w:pPr>
          </w:p>
        </w:tc>
        <w:tc>
          <w:tcPr>
            <w:tcW w:w="6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DBF8995">
            <w:pPr>
              <w:rPr>
                <w:rFonts w:hint="eastAsia" w:ascii="宋体" w:hAnsi="宋体" w:eastAsia="宋体" w:cs="宋体"/>
                <w:sz w:val="24"/>
                <w:szCs w:val="24"/>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29C2EFE">
            <w:pPr>
              <w:rPr>
                <w:rFonts w:hint="eastAsia" w:ascii="宋体" w:hAnsi="宋体" w:eastAsia="宋体" w:cs="宋体"/>
                <w:sz w:val="24"/>
                <w:szCs w:val="24"/>
              </w:rPr>
            </w:pPr>
          </w:p>
        </w:tc>
        <w:tc>
          <w:tcPr>
            <w:tcW w:w="136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8A48FBB">
            <w:pPr>
              <w:rPr>
                <w:rFonts w:hint="eastAsia" w:ascii="宋体" w:hAnsi="宋体" w:eastAsia="宋体" w:cs="宋体"/>
                <w:sz w:val="24"/>
                <w:szCs w:val="24"/>
              </w:rPr>
            </w:pPr>
          </w:p>
        </w:tc>
        <w:tc>
          <w:tcPr>
            <w:tcW w:w="11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6C1A240">
            <w:pPr>
              <w:rPr>
                <w:rFonts w:hint="eastAsia" w:ascii="宋体" w:hAnsi="宋体" w:eastAsia="宋体" w:cs="宋体"/>
                <w:sz w:val="24"/>
                <w:szCs w:val="24"/>
              </w:rPr>
            </w:pPr>
          </w:p>
        </w:tc>
        <w:tc>
          <w:tcPr>
            <w:tcW w:w="11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A3B71F6">
            <w:pPr>
              <w:rPr>
                <w:rFonts w:hint="eastAsia" w:ascii="宋体" w:hAnsi="宋体" w:eastAsia="宋体" w:cs="宋体"/>
                <w:sz w:val="24"/>
                <w:szCs w:val="24"/>
              </w:rPr>
            </w:pPr>
          </w:p>
        </w:tc>
        <w:tc>
          <w:tcPr>
            <w:tcW w:w="1159" w:type="dxa"/>
            <w:vMerge w:val="continue"/>
            <w:tcBorders>
              <w:top w:val="single" w:color="000000" w:sz="6" w:space="0"/>
              <w:left w:val="single" w:color="000000" w:sz="6" w:space="0"/>
              <w:bottom w:val="single" w:color="000000" w:sz="6" w:space="0"/>
              <w:right w:val="single" w:color="000000" w:sz="12" w:space="0"/>
            </w:tcBorders>
            <w:shd w:val="clear" w:color="auto" w:fill="auto"/>
            <w:vAlign w:val="center"/>
          </w:tcPr>
          <w:p w14:paraId="00390C2E">
            <w:pPr>
              <w:rPr>
                <w:rFonts w:hint="eastAsia" w:ascii="宋体" w:hAnsi="宋体" w:eastAsia="宋体" w:cs="宋体"/>
                <w:sz w:val="24"/>
                <w:szCs w:val="24"/>
              </w:rPr>
            </w:pPr>
          </w:p>
        </w:tc>
      </w:tr>
      <w:tr w14:paraId="719DB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978"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78880C39">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33</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24ED0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初步设计报告编制</w:t>
            </w:r>
          </w:p>
        </w:tc>
        <w:tc>
          <w:tcPr>
            <w:tcW w:w="16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C394EEC">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公路水运建设项目设计文件审批（市管公路、水运建设项目）</w:t>
            </w:r>
          </w:p>
        </w:tc>
        <w:tc>
          <w:tcPr>
            <w:tcW w:w="6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DE0D90C">
            <w:pPr>
              <w:keepNext w:val="0"/>
              <w:keepLines w:val="0"/>
              <w:widowControl/>
              <w:suppressLineNumbers w:val="0"/>
              <w:spacing w:beforeAutospacing="1" w:afterAutospacing="1" w:line="280" w:lineRule="exact"/>
              <w:ind w:left="0" w:right="0"/>
              <w:jc w:val="left"/>
            </w:pPr>
            <w:r>
              <w:rPr>
                <w:rFonts w:hint="eastAsia" w:ascii="仿宋_GB2312" w:eastAsia="仿宋_GB2312" w:cs="仿宋_GB2312" w:hAnsiTheme="minorHAnsi"/>
                <w:kern w:val="2"/>
                <w:sz w:val="21"/>
                <w:szCs w:val="21"/>
                <w:lang w:val="en-US" w:eastAsia="zh-CN" w:bidi="ar"/>
              </w:rPr>
              <w:t>《中华人民共和国公路法》第二十二条 公路建设应当按照国家规定的基本建设程序和有关规定进行。</w:t>
            </w:r>
          </w:p>
          <w:p w14:paraId="260DE7DC">
            <w:pPr>
              <w:keepNext w:val="0"/>
              <w:keepLines w:val="0"/>
              <w:widowControl/>
              <w:suppressLineNumbers w:val="0"/>
              <w:spacing w:beforeAutospacing="1" w:afterAutospacing="1" w:line="280" w:lineRule="exact"/>
              <w:ind w:left="0" w:right="0"/>
              <w:jc w:val="left"/>
            </w:pPr>
            <w:r>
              <w:rPr>
                <w:rFonts w:hint="eastAsia" w:ascii="仿宋_GB2312" w:eastAsia="仿宋_GB2312" w:cs="仿宋_GB2312" w:hAnsiTheme="minorHAnsi"/>
                <w:kern w:val="2"/>
                <w:sz w:val="21"/>
                <w:szCs w:val="21"/>
                <w:lang w:val="en-US" w:eastAsia="zh-CN" w:bidi="ar"/>
              </w:rPr>
              <w:t>《建设工程质量管理条例》第五条 从事建设工程活动，必须严格执行基本建设程序，坚持先勘察、后设计、再施工的原则。县级以上人民政府及其有关部门不得超越权限审批建设项目或者擅自简化基本建设程序。第十一条 施工图设计文件审查的具体办法，由国务院建设行政主管部门、国务院其他有关部门制定。</w:t>
            </w:r>
          </w:p>
          <w:p w14:paraId="02BF5C2D">
            <w:pPr>
              <w:keepNext w:val="0"/>
              <w:keepLines w:val="0"/>
              <w:widowControl/>
              <w:suppressLineNumbers w:val="0"/>
              <w:spacing w:beforeAutospacing="1" w:afterAutospacing="1" w:line="280" w:lineRule="exact"/>
              <w:ind w:left="0" w:right="0"/>
              <w:jc w:val="left"/>
            </w:pPr>
            <w:r>
              <w:rPr>
                <w:rFonts w:hint="eastAsia" w:ascii="仿宋_GB2312" w:eastAsia="仿宋_GB2312" w:cs="仿宋_GB2312" w:hAnsiTheme="minorHAnsi"/>
                <w:kern w:val="2"/>
                <w:sz w:val="21"/>
                <w:szCs w:val="21"/>
                <w:lang w:val="en-US" w:eastAsia="zh-CN" w:bidi="ar"/>
              </w:rPr>
              <w:t>《航道建设管理规定》第九条 政府投资的航道建设项目，按照以下建设程序执行：（一）根据规划，开展预可行性研究，编制项目建议书；（四）根据批准的初步设计文件，编制施工图设计文件。</w:t>
            </w:r>
          </w:p>
          <w:p w14:paraId="4C5621CE">
            <w:pPr>
              <w:keepNext w:val="0"/>
              <w:keepLines w:val="0"/>
              <w:widowControl/>
              <w:suppressLineNumbers w:val="0"/>
              <w:spacing w:beforeAutospacing="1" w:afterAutospacing="1" w:line="280" w:lineRule="exact"/>
              <w:ind w:left="0" w:right="0"/>
              <w:jc w:val="left"/>
            </w:pPr>
            <w:r>
              <w:rPr>
                <w:rFonts w:hint="eastAsia" w:ascii="仿宋_GB2312" w:eastAsia="仿宋_GB2312" w:cs="仿宋_GB2312" w:hAnsiTheme="minorHAnsi"/>
                <w:kern w:val="2"/>
                <w:sz w:val="21"/>
                <w:szCs w:val="21"/>
                <w:lang w:val="en-US" w:eastAsia="zh-CN" w:bidi="ar"/>
              </w:rPr>
              <w:t>《港口建设管理规定》第八条 政府投资的港口建设项目，按照以下建设程序执行：（一）开展工程预可行性研究，编制项目建议书；（四）根据批准的初步设计，编制施工图设计文件。</w:t>
            </w:r>
          </w:p>
          <w:p w14:paraId="038D0D2B">
            <w:pPr>
              <w:keepNext w:val="0"/>
              <w:keepLines w:val="0"/>
              <w:widowControl/>
              <w:suppressLineNumbers w:val="0"/>
              <w:spacing w:beforeAutospacing="1" w:afterAutospacing="1" w:line="280" w:lineRule="exact"/>
              <w:ind w:left="0" w:right="0"/>
              <w:jc w:val="left"/>
            </w:pPr>
            <w:r>
              <w:rPr>
                <w:rFonts w:hint="eastAsia" w:ascii="仿宋_GB2312" w:eastAsia="仿宋_GB2312" w:cs="仿宋_GB2312" w:hAnsiTheme="minorHAnsi"/>
                <w:kern w:val="2"/>
                <w:sz w:val="21"/>
                <w:szCs w:val="21"/>
                <w:lang w:val="en-US" w:eastAsia="zh-CN" w:bidi="ar"/>
              </w:rPr>
              <w:t>《公路建设市场管理办法》第九条 省级以下地方人民政府交通运输主管部门负责本行政区域内公路建设市场的监督管理工作，主要职责是（三）对本行政区域内公路建设市场进行监督检查；第十条 凡符合法律、法规规定的市场准入条件的从业单位和从业人员均可进入公路建设市场，任何单位和个人不得对公路建设市场实行地方保护，不得对符合市场准入条件的从业单位和从业人员实行歧视待遇。</w:t>
            </w:r>
          </w:p>
          <w:p w14:paraId="39743CC1">
            <w:pPr>
              <w:keepNext w:val="0"/>
              <w:keepLines w:val="0"/>
              <w:widowControl/>
              <w:suppressLineNumbers w:val="0"/>
              <w:spacing w:beforeAutospacing="1" w:afterAutospacing="1" w:line="280" w:lineRule="exact"/>
              <w:ind w:left="0" w:right="0"/>
              <w:jc w:val="left"/>
            </w:pPr>
            <w:r>
              <w:rPr>
                <w:rFonts w:hint="eastAsia" w:ascii="仿宋_GB2312" w:eastAsia="仿宋_GB2312" w:cs="仿宋_GB2312" w:hAnsiTheme="minorHAnsi"/>
                <w:kern w:val="2"/>
                <w:sz w:val="21"/>
                <w:szCs w:val="21"/>
                <w:lang w:val="en-US" w:eastAsia="zh-CN" w:bidi="ar"/>
              </w:rPr>
              <w:t>《公路建设监督管理办法》第九条 政府投资公路建设项目的实施，应当按照下列程序进行：（一）根据规划，编制项目建议书；（四）根据批准的初步设计文件，编制施工图设计文件。第十条 企业投资公路建设项目的实施，应当按照下列程序进行：（一）根据规划，编制工程可行性研究报告；（三）投资人编制项目申请报告，按规定报项目审批部门核准；（五）根据初步设计文件编制施工图设计文件。</w:t>
            </w:r>
          </w:p>
        </w:tc>
        <w:tc>
          <w:tcPr>
            <w:tcW w:w="111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FF4CFB1">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鄂州市交通运输局</w:t>
            </w:r>
          </w:p>
        </w:tc>
        <w:tc>
          <w:tcPr>
            <w:tcW w:w="136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4CBCBCA">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具有资质的咨询设计机构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BE3376">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0EEBE60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393C42">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02C4714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6F5B116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5547E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572"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015CB39B">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34</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118A2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施工图设计图纸编制</w:t>
            </w:r>
          </w:p>
        </w:tc>
        <w:tc>
          <w:tcPr>
            <w:tcW w:w="16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4A67ECA">
            <w:pPr>
              <w:rPr>
                <w:rFonts w:hint="eastAsia" w:ascii="宋体" w:hAnsi="宋体" w:eastAsia="宋体" w:cs="宋体"/>
                <w:sz w:val="24"/>
                <w:szCs w:val="24"/>
              </w:rPr>
            </w:pPr>
          </w:p>
        </w:tc>
        <w:tc>
          <w:tcPr>
            <w:tcW w:w="6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0F300D6">
            <w:pPr>
              <w:rPr>
                <w:rFonts w:hint="eastAsia" w:ascii="宋体" w:hAnsi="宋体" w:eastAsia="宋体" w:cs="宋体"/>
                <w:sz w:val="24"/>
                <w:szCs w:val="24"/>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DD7249E">
            <w:pPr>
              <w:rPr>
                <w:rFonts w:hint="eastAsia" w:ascii="宋体" w:hAnsi="宋体" w:eastAsia="宋体" w:cs="宋体"/>
                <w:sz w:val="24"/>
                <w:szCs w:val="24"/>
              </w:rPr>
            </w:pPr>
          </w:p>
        </w:tc>
        <w:tc>
          <w:tcPr>
            <w:tcW w:w="136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BBE23C0">
            <w:pPr>
              <w:rPr>
                <w:rFonts w:hint="eastAsia" w:ascii="宋体" w:hAnsi="宋体" w:eastAsia="宋体" w:cs="宋体"/>
                <w:sz w:val="24"/>
                <w:szCs w:val="24"/>
              </w:rPr>
            </w:pP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2797FA">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2FC761D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D9C4F1">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5A59A5C8">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69986800">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03436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7184"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0A3493FA">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35</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05497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安全设施设计专篇编制</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F2245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港口经营许可（除国际集装箱装卸、港口理货、港口滚装[不含载货汽车滚装]业务）</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E4BD4F">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《中华人民共和国安全生产法》第四条 生产经营单位必须遵守本法和其他有关安全生产的法律、法规，加强安全生产管理，建立、健全安全生产责任制和安全生产规章制度，改善安全生产条件，推进安全生产标准化建设，提高安全生产水平，确保安全生产。 第二十八条 生产经营单位新建、改建、扩建工程项目（以下统称建设项目）的安全设施，必须与主体工程同时设计、同时施工、同时投入生产和使用。安全设施投资应当纳入建设项目概算。</w:t>
            </w:r>
          </w:p>
          <w:p w14:paraId="5BE17E24">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《危险化学品安全管理条例》第十二条 新建、改建、扩建储存、装卸危险化学品的港口建设项目，由港口部门按照国务院交通部门的规定进行安全条件审查。</w:t>
            </w:r>
          </w:p>
          <w:p w14:paraId="12BDE0EF">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《港口危险货物安全管理规定》第十三条 建设单位应当在危险货物港口建设项目初步设计阶段按照国家有关规定委托设计单位对安全设施进行设计。第十六条 已经通过审查的危险货物港口建设项目安全设施设计有下列情形之一的，建设单位应当报原审查部门重新申请安全设施设计审查。</w:t>
            </w:r>
          </w:p>
          <w:p w14:paraId="37B1725A">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 xml:space="preserve">《危险化学品建设项目安全监督管理办法》第七条 建设项目的设计、施工、监理单位和安全评价机构应当具备相应的资质，并对其工作成果负责。 </w:t>
            </w:r>
          </w:p>
          <w:p w14:paraId="55FEFA36">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《建设项目安全设施“三同时”监督管理办法》第十条 生产经营单位在建设项目初步设计时，应当委托有相应资质的初步设计单位对建设项目安全设施同时进行设计，编制安全设施设计。</w:t>
            </w:r>
          </w:p>
          <w:p w14:paraId="48C9B6A2">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第十二条 ……提交下列文件资料（二）建设项目安全设施设计审查申请。</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206D48">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鄂州市交通运输局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DCD98B">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具有资质的咨询设计机构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6F5EFE">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43537DBB">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EB9BBA">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18C370C9">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1F51FC38">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 </w:t>
            </w:r>
          </w:p>
        </w:tc>
      </w:tr>
      <w:tr w14:paraId="1D4C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061"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2D24692A">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36</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B051CA">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安全评价报告编制</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6BC88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港口经营许可（除国际集装箱装卸、港口理货、港口滚装[不含载货汽车滚装]业务）</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C17C01">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《港口危险货物安全管理规定》(交通运输部令2013年第9号)第八条 涉及危险化学品的港口建设项目，建设单位还应当进行安全条件论证，并编制安全条件论证报告。安全条件论证的内容应当包括：（一）建设项目内在的危险和有害因素对安全生产的影响；（二）建设项目与周边设施或者单位、人员密集区、敏感性设施和敏感环境区域在安全方面的相互影响；（三）自然条件对建设项目的影响。                                                              第二十八条 危险货物港口经营人应当在取得经营资质后，按照国家有关规定委托有资质的安全评价机构，对本单位的安全生产条件每3年进行一次安全评价，提出安全评价报告。安全评价报告的内容应当包括对事故隐患的整改情况、遗留隐患和安全条件改进建议。</w:t>
            </w:r>
          </w:p>
          <w:p w14:paraId="662BBB59">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危险货物港口经营人应当将安全评价报告以及落实情况报所在地港口行政管理部门备案。</w:t>
            </w:r>
          </w:p>
          <w:p w14:paraId="45254F27">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第二十九条 出现下列情形之一的，危险货物港口经营人应当重新进行安全评价，并按照本规定第二十八条的规定进行备案：（一）增加作业的危险货物品种；（二）作业的危险货物数量增加，构成重大危险源或者重大危险源等级提高的；（三）发生火灾、爆炸或者危险货物泄漏，导致人员死亡、重伤或者事故等级达到较大事故以上的；（四）周边环境因素发生重大变化，可能对港口安全生产带来重大影响的。</w:t>
            </w:r>
          </w:p>
          <w:p w14:paraId="33D76939">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增加作业的危险货物品种或者数量，涉及变更经营范围的，除应当符合环保、消防、职业卫生等方面相关主管部门的要求外，还应当按照本规定第二十六条的规定重新申请《港口经营许可证》及《港口危险货物作业附证》。</w:t>
            </w:r>
          </w:p>
          <w:p w14:paraId="50C56B96">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现有设施需要进行改扩建的，除应当履行改扩建手续外，还应当履行本规定第二章安全审查的有关规定。</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FE7109">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鄂州市交通运输局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61086A">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具有资质的第三方机构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FE4ADC">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020ACA00">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00C1E7">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613B234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106FFD8B">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28571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804"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262B3A65">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37</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1C076E">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安全评价报告编制</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B904B2">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新建、改建、扩建港口危险货物建设项目安全审查批复</w:t>
            </w:r>
            <w:r>
              <w:rPr>
                <w:rFonts w:hint="eastAsia" w:ascii="仿宋_GB2312" w:eastAsia="仿宋_GB2312" w:cs="仿宋_GB2312" w:hAnsiTheme="minorHAnsi"/>
                <w:kern w:val="0"/>
                <w:sz w:val="21"/>
                <w:szCs w:val="21"/>
                <w:lang w:val="en-US" w:eastAsia="zh-CN" w:bidi="ar"/>
              </w:rPr>
              <w:t>（长江干线3000吨级以下、内河1000吨级以下的危险货物码头建设项目。）</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54E9F2">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《中华人民共和国安全生产法》第四条 生产经营单位必须遵守本法和其他有关安全生产的法律、法规，加强安全生产管理，建立、健全安全生产责任制和安全生产规章制度，改善安全生产条件，推进安全生产标准化建设，提高安全生产水平，确保安全生产。</w:t>
            </w:r>
          </w:p>
          <w:p w14:paraId="1B595E1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《危险化学品安全管理条例》第十二条 新建、改建、扩建储存、装卸危险化学品的港口建设项目，由港口部门按照国务院交通部门的规定进行安全条件审查。</w:t>
            </w:r>
          </w:p>
          <w:p w14:paraId="6C87ED40">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《港口危险货物安全管理规定》第七条 危险货物港口建设项目的建设单位，应当在可行性研究阶段按照国家有关规定委托有资质的安全评价机构对该建设项目进行安全评价，并编制安全预评价报告。第九条 建设单位应当向危险货物建设项目所在地港口行政管理部门申请安全条件审查，并提交以下材料：（一）建设项目安全条件审查申请书；（二）建设项目安全预评价报告；（三）建设项目安全条件论证报告。</w:t>
            </w:r>
          </w:p>
          <w:p w14:paraId="00ECFFAB">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《危险化学品建设项目安全监督管理办法》第七条建设项目的设计、施工、监理单位和安全评价机构应当具备相应的资质，并对其工作成果负责。</w:t>
            </w:r>
          </w:p>
          <w:p w14:paraId="7F26F90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《建设项目安全设施“三同时”监督管理办法》第七条 下列建设项目在进行可行性研究时，生产经营单位应当按照国家规定，进行安全预评价：（二）生产、储存危险化学品（包括使用长输管道输送危险化学品，下同）的建设项目。</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C0D42C">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鄂州市交通运输局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6E864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具有资质的第三方机构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F30F32">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5FD1897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B0BED6">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3ACCCA32">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39804132">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4A9A8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990" w:hRule="atLeast"/>
          <w:jc w:val="center"/>
        </w:trPr>
        <w:tc>
          <w:tcPr>
            <w:tcW w:w="594" w:type="dxa"/>
            <w:vMerge w:val="restart"/>
            <w:tcBorders>
              <w:top w:val="single" w:color="000000" w:sz="6" w:space="0"/>
              <w:left w:val="single" w:color="000000" w:sz="12" w:space="0"/>
              <w:bottom w:val="single" w:color="000000" w:sz="6" w:space="0"/>
              <w:right w:val="single" w:color="000000" w:sz="6" w:space="0"/>
            </w:tcBorders>
            <w:shd w:val="clear" w:color="auto" w:fill="auto"/>
            <w:vAlign w:val="center"/>
          </w:tcPr>
          <w:p w14:paraId="7EEB1E28">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38</w:t>
            </w:r>
          </w:p>
        </w:tc>
        <w:tc>
          <w:tcPr>
            <w:tcW w:w="131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7AF259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出具机动车综合性能检测、技术等级和客车类型等级评定报告</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446161">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道路旅客运输经许可、年审</w:t>
            </w:r>
          </w:p>
        </w:tc>
        <w:tc>
          <w:tcPr>
            <w:tcW w:w="6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8A05D90">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《道路运输车辆技术管理规定》（交通部2016年1号令）</w:t>
            </w:r>
          </w:p>
          <w:p w14:paraId="13B32F8B">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第二十条 道路运输经营者应当自道路运输车辆首次取得《道路运输证》当月起，按照下列周期和频次，委托汽车综合性能检测机构进行综合性能检测和技术等级评定。</w:t>
            </w:r>
          </w:p>
          <w:p w14:paraId="26D8B372">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第二十一条 客车、危货运输车的综合性能检测应当委托车籍所在地汽车综合性能检测机构进行。货车的综合性能检测可以委托运输驻在地汽车综合性能检测机构进行。</w:t>
            </w:r>
          </w:p>
          <w:p w14:paraId="529E21EA">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第二十二条 道路运输经营者应当选择通过质量技术监督部门的计量认证、取得计量认证证书并符合《汽车综合性能检测站能力的通用要求》（GB 17993）等国家相关标准的检测机构进行车辆的综合性能检测。</w:t>
            </w:r>
          </w:p>
          <w:p w14:paraId="7867655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第二十四条 道路运输管理机构和受其委托承担客车类型等级评定工作的汽车综合性能检测机构，应当按照《营运客车类型划分及等级评定》（JT/T 325）进行营运客车类型等级评定或者年度类型等级评定复核，出具统一式样的客车类型等级评定报告。</w:t>
            </w:r>
          </w:p>
        </w:tc>
        <w:tc>
          <w:tcPr>
            <w:tcW w:w="111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22A0C0E">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鄂州市交通运输局</w:t>
            </w:r>
          </w:p>
        </w:tc>
        <w:tc>
          <w:tcPr>
            <w:tcW w:w="136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E862FF1">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通过质量技术监督部门的计量认证、取得计量认证证书并符合《汽车综合性能检测站能力的通用要求》 （GB17993）等国家相关标准的检测机构</w:t>
            </w:r>
          </w:p>
        </w:tc>
        <w:tc>
          <w:tcPr>
            <w:tcW w:w="115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64BEB8B">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7FFDF58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6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10492D0">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双方协商，</w:t>
            </w:r>
          </w:p>
          <w:p w14:paraId="48D6FCF1">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59" w:type="dxa"/>
            <w:vMerge w:val="restart"/>
            <w:tcBorders>
              <w:top w:val="single" w:color="000000" w:sz="6" w:space="0"/>
              <w:left w:val="single" w:color="000000" w:sz="6" w:space="0"/>
              <w:bottom w:val="single" w:color="000000" w:sz="6" w:space="0"/>
              <w:right w:val="single" w:color="000000" w:sz="12" w:space="0"/>
            </w:tcBorders>
            <w:shd w:val="clear" w:color="auto" w:fill="auto"/>
            <w:vAlign w:val="center"/>
          </w:tcPr>
          <w:p w14:paraId="0B24337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778B3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634" w:hRule="atLeast"/>
          <w:jc w:val="center"/>
        </w:trPr>
        <w:tc>
          <w:tcPr>
            <w:tcW w:w="594"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14:paraId="74D0EFA5">
            <w:pPr>
              <w:rPr>
                <w:rFonts w:hint="eastAsia" w:ascii="宋体" w:hAnsi="宋体" w:eastAsia="宋体" w:cs="宋体"/>
                <w:sz w:val="24"/>
                <w:szCs w:val="24"/>
              </w:rPr>
            </w:pPr>
          </w:p>
        </w:tc>
        <w:tc>
          <w:tcPr>
            <w:tcW w:w="131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46D3C7C">
            <w:pPr>
              <w:rPr>
                <w:rFonts w:hint="eastAsia" w:ascii="宋体" w:hAnsi="宋体" w:eastAsia="宋体" w:cs="宋体"/>
                <w:sz w:val="24"/>
                <w:szCs w:val="24"/>
              </w:rPr>
            </w:pP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BC2FF1">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出租汽车经营许可、年审</w:t>
            </w:r>
          </w:p>
        </w:tc>
        <w:tc>
          <w:tcPr>
            <w:tcW w:w="6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6F7DC75">
            <w:pPr>
              <w:rPr>
                <w:rFonts w:hint="eastAsia" w:ascii="宋体" w:hAnsi="宋体" w:eastAsia="宋体" w:cs="宋体"/>
                <w:sz w:val="24"/>
                <w:szCs w:val="24"/>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31551AB">
            <w:pPr>
              <w:rPr>
                <w:rFonts w:hint="eastAsia" w:ascii="宋体" w:hAnsi="宋体" w:eastAsia="宋体" w:cs="宋体"/>
                <w:sz w:val="24"/>
                <w:szCs w:val="24"/>
              </w:rPr>
            </w:pPr>
          </w:p>
        </w:tc>
        <w:tc>
          <w:tcPr>
            <w:tcW w:w="136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1E5B279">
            <w:pPr>
              <w:rPr>
                <w:rFonts w:hint="eastAsia" w:ascii="宋体" w:hAnsi="宋体" w:eastAsia="宋体" w:cs="宋体"/>
                <w:sz w:val="24"/>
                <w:szCs w:val="24"/>
              </w:rPr>
            </w:pPr>
          </w:p>
        </w:tc>
        <w:tc>
          <w:tcPr>
            <w:tcW w:w="11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D7ECF2B">
            <w:pPr>
              <w:rPr>
                <w:rFonts w:hint="eastAsia" w:ascii="宋体" w:hAnsi="宋体" w:eastAsia="宋体" w:cs="宋体"/>
                <w:sz w:val="24"/>
                <w:szCs w:val="24"/>
              </w:rPr>
            </w:pPr>
          </w:p>
        </w:tc>
        <w:tc>
          <w:tcPr>
            <w:tcW w:w="11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BF1B190">
            <w:pPr>
              <w:rPr>
                <w:rFonts w:hint="eastAsia" w:ascii="宋体" w:hAnsi="宋体" w:eastAsia="宋体" w:cs="宋体"/>
                <w:sz w:val="24"/>
                <w:szCs w:val="24"/>
              </w:rPr>
            </w:pPr>
          </w:p>
        </w:tc>
        <w:tc>
          <w:tcPr>
            <w:tcW w:w="1159" w:type="dxa"/>
            <w:vMerge w:val="continue"/>
            <w:tcBorders>
              <w:top w:val="single" w:color="000000" w:sz="6" w:space="0"/>
              <w:left w:val="single" w:color="000000" w:sz="6" w:space="0"/>
              <w:bottom w:val="single" w:color="000000" w:sz="6" w:space="0"/>
              <w:right w:val="single" w:color="000000" w:sz="12" w:space="0"/>
            </w:tcBorders>
            <w:shd w:val="clear" w:color="auto" w:fill="auto"/>
            <w:vAlign w:val="center"/>
          </w:tcPr>
          <w:p w14:paraId="72E4DD10">
            <w:pPr>
              <w:rPr>
                <w:rFonts w:hint="eastAsia" w:ascii="宋体" w:hAnsi="宋体" w:eastAsia="宋体" w:cs="宋体"/>
                <w:sz w:val="24"/>
                <w:szCs w:val="24"/>
              </w:rPr>
            </w:pPr>
          </w:p>
        </w:tc>
      </w:tr>
      <w:tr w14:paraId="1CBF8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578" w:hRule="atLeast"/>
          <w:jc w:val="center"/>
        </w:trPr>
        <w:tc>
          <w:tcPr>
            <w:tcW w:w="594"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14:paraId="7CC2ECF0">
            <w:pPr>
              <w:rPr>
                <w:rFonts w:hint="eastAsia" w:ascii="宋体" w:hAnsi="宋体" w:eastAsia="宋体" w:cs="宋体"/>
                <w:sz w:val="24"/>
                <w:szCs w:val="24"/>
              </w:rPr>
            </w:pPr>
          </w:p>
        </w:tc>
        <w:tc>
          <w:tcPr>
            <w:tcW w:w="131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1F7D858">
            <w:pPr>
              <w:rPr>
                <w:rFonts w:hint="eastAsia" w:ascii="宋体" w:hAnsi="宋体" w:eastAsia="宋体" w:cs="宋体"/>
                <w:sz w:val="24"/>
                <w:szCs w:val="24"/>
              </w:rPr>
            </w:pP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8A0888">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道路危险货物运输经营许可、年审</w:t>
            </w:r>
          </w:p>
        </w:tc>
        <w:tc>
          <w:tcPr>
            <w:tcW w:w="6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2CD7730">
            <w:pPr>
              <w:rPr>
                <w:rFonts w:hint="eastAsia" w:ascii="宋体" w:hAnsi="宋体" w:eastAsia="宋体" w:cs="宋体"/>
                <w:sz w:val="24"/>
                <w:szCs w:val="24"/>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320F3F0">
            <w:pPr>
              <w:rPr>
                <w:rFonts w:hint="eastAsia" w:ascii="宋体" w:hAnsi="宋体" w:eastAsia="宋体" w:cs="宋体"/>
                <w:sz w:val="24"/>
                <w:szCs w:val="24"/>
              </w:rPr>
            </w:pPr>
          </w:p>
        </w:tc>
        <w:tc>
          <w:tcPr>
            <w:tcW w:w="136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1E54C0E">
            <w:pPr>
              <w:rPr>
                <w:rFonts w:hint="eastAsia" w:ascii="宋体" w:hAnsi="宋体" w:eastAsia="宋体" w:cs="宋体"/>
                <w:sz w:val="24"/>
                <w:szCs w:val="24"/>
              </w:rPr>
            </w:pPr>
          </w:p>
        </w:tc>
        <w:tc>
          <w:tcPr>
            <w:tcW w:w="11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BF6FA5D">
            <w:pPr>
              <w:rPr>
                <w:rFonts w:hint="eastAsia" w:ascii="宋体" w:hAnsi="宋体" w:eastAsia="宋体" w:cs="宋体"/>
                <w:sz w:val="24"/>
                <w:szCs w:val="24"/>
              </w:rPr>
            </w:pPr>
          </w:p>
        </w:tc>
        <w:tc>
          <w:tcPr>
            <w:tcW w:w="11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25E1230">
            <w:pPr>
              <w:rPr>
                <w:rFonts w:hint="eastAsia" w:ascii="宋体" w:hAnsi="宋体" w:eastAsia="宋体" w:cs="宋体"/>
                <w:sz w:val="24"/>
                <w:szCs w:val="24"/>
              </w:rPr>
            </w:pPr>
          </w:p>
        </w:tc>
        <w:tc>
          <w:tcPr>
            <w:tcW w:w="1159" w:type="dxa"/>
            <w:vMerge w:val="continue"/>
            <w:tcBorders>
              <w:top w:val="single" w:color="000000" w:sz="6" w:space="0"/>
              <w:left w:val="single" w:color="000000" w:sz="6" w:space="0"/>
              <w:bottom w:val="single" w:color="000000" w:sz="6" w:space="0"/>
              <w:right w:val="single" w:color="000000" w:sz="12" w:space="0"/>
            </w:tcBorders>
            <w:shd w:val="clear" w:color="auto" w:fill="auto"/>
            <w:vAlign w:val="center"/>
          </w:tcPr>
          <w:p w14:paraId="58AF4422">
            <w:pPr>
              <w:rPr>
                <w:rFonts w:hint="eastAsia" w:ascii="宋体" w:hAnsi="宋体" w:eastAsia="宋体" w:cs="宋体"/>
                <w:sz w:val="24"/>
                <w:szCs w:val="24"/>
              </w:rPr>
            </w:pPr>
          </w:p>
        </w:tc>
      </w:tr>
      <w:tr w14:paraId="3768E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698"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39C915A7">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39</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4EC665">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危险品运输车辆罐体检测报告</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D0347D">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道路危险货物运输经营许可</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B193C2">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《道路危险货物管理规定》第八条  6．罐式专用车辆的罐体应当经质量检验部门检验合格，且罐体载货后总质量与专用车辆核定载质量相匹配。</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6465DA">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鄂州市交通运输局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229409">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具有资质的质量检验部门</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487A41">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5378C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5BA377DA">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31EF1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578"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41E36C03">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40</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519AD2">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放射性物品运输容器、监测仪器检测合格证明</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3E852A">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放射性物品运输经营许可（非经营性）</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21F57C">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放射性物品道路运输管理规定》第十一条（三）有关部门依法批准生产、销售、使用或者处置放射性物品的有效证明；（四）放射性物品运输容器、监测仪器检测合格证明；（五）对放射性物品运输需求的说明材料；</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BA7CA5">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鄂州市交通运输局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31078A">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具有相关资质的检测部门</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B1E9BE">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D608E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3C6BDA31">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0A54B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421"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39A47B1B">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41</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DCE6AC">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对航道通航条件影响评价报告编制</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A90F80">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与航道有关的工程建设项目对航道通航条件影响评价审核(I-Ⅴ级和跨省、市的Ⅵ级航道)</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6B3CE4">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《中华人民共和国航道法》第二十八条 建设与航道有关的工程，建设单位应当在工程可行性研究阶段就建设项目对航道通航条件的影响作出评价，并报送有审核权的交通运输主管部门或者航道管理机构审核，但下列工程除外：（一）临河、临湖的中小河流治理工程；（二）不通航河流上建设的水工程；（三）现有水工程的水毁修复、除险加固、不涉及通航建筑物和不改变航道原通航条件的更新改造等不影响航道通航条件的工程。建设单位报送的航道通航条件影响评价材料不符合本法规定的，可以进行补充或者修改，重新报送审核部门审核。未进行航道通航条件影响评价或者经审核部门审核认为建设项目不符合本法规定的，负责建设项目审批或者核准的部门不予批准、核准，建设单位不得建设。</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第二十九条 国务院或者国务院有关部门批准、核准的建设项目，以及与国务院交通运输主管部门直接管理的航道有关的建设项目的航道通航条件影响评价，由国务院交通运输主管部门审核；其他建设项目的航道通航条件影响评价，按照省、自治区、直辖市人民政府的规定由县级以上地方人民政府交通运输主管部门或者航道管理机构审核。</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69C86C">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鄂州市交通运输局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5C9933">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具有资质的中介机构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CC038E">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54A3AC">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59F79DB4">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申请人可按要求自行编制，也可委托有关机构编制</w:t>
            </w:r>
          </w:p>
        </w:tc>
      </w:tr>
      <w:tr w14:paraId="15AFC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735"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4A6D0A5A">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42</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7D4637">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水上水下活动通航安全评估报告编制</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3BFB34">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在通航水域进行水上水下活动许可(在可供通航五百吨级及以下船舶的水域)</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D0F1E0">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《中华人民共和国水上水下活动通航安全管理规定》(交通运输部令2019年第2号)</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第十九条 对通航安全可能构成重大影响的水上水下活动，海事管理机构应当在许可前组织专家对施工通航安全保障方案进行技术评审。</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2EF3B5">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鄂州市交通运输局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04E1DF">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具有资质的中介机构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D22C72">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2"/>
                <w:sz w:val="21"/>
                <w:szCs w:val="21"/>
                <w:lang w:val="en-US" w:eastAsia="zh-CN" w:bidi="ar"/>
              </w:rPr>
              <w:t>20个工作日</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A42787">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78079A89">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申请人可按要求自行编制，也可委托有关机构编制。</w:t>
            </w:r>
          </w:p>
        </w:tc>
      </w:tr>
      <w:tr w14:paraId="7F309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8182"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02DE320C">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43</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1CA596">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竣工决算审计报告</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7B66C3">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公路水运建设项目竣工验收</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97FAF0">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 xml:space="preserve">港口工程建设管理规定(交通运输部令2018年第42号) 第四十九条 申请或者组织竣工验收前，项目单位应当组织编制竣工验收报告，竣工验收报告应当包括以下内容： </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 xml:space="preserve">（一）项目单位工作报告； </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 xml:space="preserve">（二）设计、施工、监理等单位的工作报告； </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 xml:space="preserve">（三）质量监督机构出具的交工质量核验意见； </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 xml:space="preserve">（四）试运行报告； </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 xml:space="preserve">（五）竣工决算报告（按照国家有关规定需要审计的，应当包括竣工决算审计报告）； </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（六）环境保护设施、安全设施、职业病防护设施、消防设施已按照有关部门规定通过验收或者备案的相关文件；</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公路工程竣交工验收办法实施细则（交公路发〔2010〕65号） 第十三条  公路工程竣工验收应具备以下条件：</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（一）通车试运营2年以上。</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（二）交工验收提出的工程质量缺陷等遗留问题已全部处理完毕，并经项目法人验收合格。</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（三）工程决算编制完成，竣工决算已经审计，并经交通运输主管部门或其授权单位认定。</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（四）竣工文件已完成“公路工程项目文件归档范围”的全部内容。</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（五）档案、环保等单项验收合格，土地使用手续已办理。</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（六）各参建单位完成工作总结报告。</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（七）质量监督机构对工程质量检测鉴定合格，并形成工程质量鉴定报告。</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0D2A39">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鄂州市交通运输局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6DC086">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具有相应资质的审计机构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8BBDB1">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竣工前验收</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70052E">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11204DFF">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 </w:t>
            </w:r>
          </w:p>
        </w:tc>
      </w:tr>
      <w:tr w14:paraId="3861A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802" w:hRule="atLeast"/>
          <w:jc w:val="center"/>
        </w:trPr>
        <w:tc>
          <w:tcPr>
            <w:tcW w:w="594" w:type="dxa"/>
            <w:vMerge w:val="restart"/>
            <w:tcBorders>
              <w:top w:val="single" w:color="000000" w:sz="6" w:space="0"/>
              <w:left w:val="single" w:color="000000" w:sz="12" w:space="0"/>
              <w:bottom w:val="single" w:color="000000" w:sz="6" w:space="0"/>
              <w:right w:val="single" w:color="000000" w:sz="6" w:space="0"/>
            </w:tcBorders>
            <w:shd w:val="clear" w:color="auto" w:fill="auto"/>
            <w:vAlign w:val="center"/>
          </w:tcPr>
          <w:p w14:paraId="6B064575">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44</w:t>
            </w:r>
          </w:p>
        </w:tc>
        <w:tc>
          <w:tcPr>
            <w:tcW w:w="131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416A655">
            <w:pPr>
              <w:keepNext w:val="0"/>
              <w:keepLines w:val="0"/>
              <w:widowControl/>
              <w:suppressLineNumbers w:val="0"/>
              <w:spacing w:beforeAutospacing="1" w:afterAutospacing="1" w:line="270" w:lineRule="exact"/>
              <w:ind w:left="0" w:right="0"/>
              <w:jc w:val="left"/>
            </w:pPr>
            <w:r>
              <w:rPr>
                <w:rFonts w:hint="eastAsia" w:ascii="仿宋_GB2312" w:eastAsia="仿宋_GB2312" w:cs="仿宋_GB2312" w:hAnsiTheme="minorHAnsi"/>
                <w:kern w:val="2"/>
                <w:sz w:val="21"/>
                <w:szCs w:val="21"/>
                <w:lang w:val="en-US" w:eastAsia="zh-CN" w:bidi="ar"/>
              </w:rPr>
              <w:t>水利基础设施建设项目初步设计报告编制</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909B67">
            <w:pPr>
              <w:keepNext w:val="0"/>
              <w:keepLines w:val="0"/>
              <w:widowControl/>
              <w:suppressLineNumbers w:val="0"/>
              <w:spacing w:beforeAutospacing="1" w:afterAutospacing="1" w:line="270" w:lineRule="exact"/>
              <w:ind w:left="0" w:right="0"/>
              <w:jc w:val="left"/>
            </w:pPr>
            <w:r>
              <w:rPr>
                <w:rFonts w:hint="eastAsia" w:ascii="仿宋_GB2312" w:eastAsia="仿宋_GB2312" w:cs="仿宋_GB2312" w:hAnsiTheme="minorHAnsi"/>
                <w:kern w:val="2"/>
                <w:sz w:val="21"/>
                <w:szCs w:val="21"/>
                <w:lang w:val="en-US" w:eastAsia="zh-CN" w:bidi="ar"/>
              </w:rPr>
              <w:t>水利基建项目初步设计审批</w:t>
            </w:r>
          </w:p>
        </w:tc>
        <w:tc>
          <w:tcPr>
            <w:tcW w:w="6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683267F">
            <w:pPr>
              <w:keepNext w:val="0"/>
              <w:keepLines w:val="0"/>
              <w:widowControl/>
              <w:suppressLineNumbers w:val="0"/>
              <w:spacing w:beforeAutospacing="1" w:afterAutospacing="1" w:line="270" w:lineRule="exact"/>
              <w:ind w:left="0" w:right="0"/>
              <w:jc w:val="left"/>
            </w:pPr>
            <w:r>
              <w:rPr>
                <w:rFonts w:hint="eastAsia" w:ascii="仿宋_GB2312" w:eastAsia="仿宋_GB2312" w:cs="仿宋_GB2312" w:hAnsiTheme="minorHAnsi"/>
                <w:kern w:val="2"/>
                <w:sz w:val="21"/>
                <w:szCs w:val="21"/>
                <w:lang w:val="en-US" w:eastAsia="zh-CN" w:bidi="ar"/>
              </w:rPr>
              <w:t xml:space="preserve">《水利基本建设投资计划管理暂行办法》第十四条 水利基本建设项目前期工作阶段报批程序一般包括项目建议书、可行性研究报告、初步设计报告、开工报告的上报、审核和审批。 </w:t>
            </w:r>
          </w:p>
          <w:p w14:paraId="2635BB1F">
            <w:pPr>
              <w:keepNext w:val="0"/>
              <w:keepLines w:val="0"/>
              <w:widowControl/>
              <w:suppressLineNumbers w:val="0"/>
              <w:spacing w:beforeAutospacing="1" w:afterAutospacing="1" w:line="270" w:lineRule="exact"/>
              <w:ind w:left="0" w:right="0"/>
              <w:jc w:val="left"/>
            </w:pPr>
            <w:r>
              <w:rPr>
                <w:rFonts w:hint="eastAsia" w:ascii="仿宋_GB2312" w:eastAsia="仿宋_GB2312" w:cs="仿宋_GB2312" w:hAnsiTheme="minorHAnsi"/>
                <w:kern w:val="2"/>
                <w:sz w:val="21"/>
                <w:szCs w:val="21"/>
                <w:lang w:val="en-US" w:eastAsia="zh-CN" w:bidi="ar"/>
              </w:rPr>
              <w:t>《水利工程建设程序管理暂行规定》（2019修正）（水利部令第49号）第七条第一款 初步设计任务应择优选择有项目相应资格的设计单位承担，依照有关初步设计编制规定进行编制。</w:t>
            </w:r>
          </w:p>
        </w:tc>
        <w:tc>
          <w:tcPr>
            <w:tcW w:w="111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DF815AE">
            <w:pPr>
              <w:keepNext w:val="0"/>
              <w:keepLines w:val="0"/>
              <w:widowControl/>
              <w:suppressLineNumbers w:val="0"/>
              <w:spacing w:beforeAutospacing="1" w:afterAutospacing="1" w:line="270" w:lineRule="exact"/>
              <w:ind w:left="0" w:right="0"/>
              <w:jc w:val="center"/>
            </w:pPr>
            <w:r>
              <w:rPr>
                <w:rFonts w:hint="eastAsia" w:ascii="仿宋_GB2312" w:eastAsia="仿宋_GB2312" w:cs="仿宋_GB2312" w:hAnsiTheme="minorHAnsi"/>
                <w:kern w:val="2"/>
                <w:sz w:val="21"/>
                <w:szCs w:val="21"/>
                <w:lang w:val="en-US" w:eastAsia="zh-CN" w:bidi="ar"/>
              </w:rPr>
              <w:t>鄂州市水利和湖泊局</w:t>
            </w:r>
          </w:p>
        </w:tc>
        <w:tc>
          <w:tcPr>
            <w:tcW w:w="136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FC08119">
            <w:pPr>
              <w:keepNext w:val="0"/>
              <w:keepLines w:val="0"/>
              <w:widowControl/>
              <w:suppressLineNumbers w:val="0"/>
              <w:spacing w:beforeAutospacing="1" w:afterAutospacing="1" w:line="270" w:lineRule="exact"/>
              <w:ind w:left="0" w:right="0"/>
              <w:jc w:val="left"/>
            </w:pPr>
            <w:r>
              <w:rPr>
                <w:rFonts w:hint="eastAsia" w:ascii="仿宋_GB2312" w:eastAsia="仿宋_GB2312" w:cs="仿宋_GB2312" w:hAnsiTheme="minorHAnsi"/>
                <w:kern w:val="2"/>
                <w:sz w:val="21"/>
                <w:szCs w:val="21"/>
                <w:lang w:val="en-US" w:eastAsia="zh-CN" w:bidi="ar"/>
              </w:rPr>
              <w:t>具有相应资质的勘测设计单位</w:t>
            </w:r>
          </w:p>
        </w:tc>
        <w:tc>
          <w:tcPr>
            <w:tcW w:w="115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7CF7DE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AAC549A">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vMerge w:val="restart"/>
            <w:tcBorders>
              <w:top w:val="single" w:color="000000" w:sz="6" w:space="0"/>
              <w:left w:val="single" w:color="000000" w:sz="6" w:space="0"/>
              <w:bottom w:val="single" w:color="000000" w:sz="6" w:space="0"/>
              <w:right w:val="single" w:color="000000" w:sz="12" w:space="0"/>
            </w:tcBorders>
            <w:shd w:val="clear" w:color="auto" w:fill="auto"/>
            <w:vAlign w:val="center"/>
          </w:tcPr>
          <w:p w14:paraId="66DD0448">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6A3D1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802" w:hRule="atLeast"/>
          <w:jc w:val="center"/>
        </w:trPr>
        <w:tc>
          <w:tcPr>
            <w:tcW w:w="594"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14:paraId="2B27D776">
            <w:pPr>
              <w:rPr>
                <w:rFonts w:hint="eastAsia" w:ascii="宋体" w:hAnsi="宋体" w:eastAsia="宋体" w:cs="宋体"/>
                <w:sz w:val="24"/>
                <w:szCs w:val="24"/>
              </w:rPr>
            </w:pPr>
          </w:p>
        </w:tc>
        <w:tc>
          <w:tcPr>
            <w:tcW w:w="131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2E2F4BF">
            <w:pPr>
              <w:rPr>
                <w:rFonts w:hint="eastAsia" w:ascii="宋体" w:hAnsi="宋体" w:eastAsia="宋体" w:cs="宋体"/>
                <w:sz w:val="24"/>
                <w:szCs w:val="24"/>
              </w:rPr>
            </w:pP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3C4D79">
            <w:pPr>
              <w:keepNext w:val="0"/>
              <w:keepLines w:val="0"/>
              <w:widowControl/>
              <w:suppressLineNumbers w:val="0"/>
              <w:spacing w:beforeAutospacing="1" w:afterAutospacing="1" w:line="270" w:lineRule="exact"/>
              <w:ind w:left="0" w:right="0"/>
              <w:jc w:val="left"/>
            </w:pPr>
            <w:r>
              <w:rPr>
                <w:rFonts w:hint="eastAsia" w:ascii="仿宋_GB2312" w:eastAsia="仿宋_GB2312" w:cs="仿宋_GB2312" w:hAnsiTheme="minorHAnsi"/>
                <w:kern w:val="2"/>
                <w:sz w:val="21"/>
                <w:szCs w:val="21"/>
                <w:lang w:val="en-US" w:eastAsia="zh-CN" w:bidi="ar"/>
              </w:rPr>
              <w:t>中型灌区节水配套改造项目初步设计、设计变更的审查批复</w:t>
            </w:r>
          </w:p>
        </w:tc>
        <w:tc>
          <w:tcPr>
            <w:tcW w:w="6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2A2E369">
            <w:pPr>
              <w:rPr>
                <w:rFonts w:hint="eastAsia" w:ascii="宋体" w:hAnsi="宋体" w:eastAsia="宋体" w:cs="宋体"/>
                <w:sz w:val="24"/>
                <w:szCs w:val="24"/>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27AC7FA">
            <w:pPr>
              <w:rPr>
                <w:rFonts w:hint="eastAsia" w:ascii="宋体" w:hAnsi="宋体" w:eastAsia="宋体" w:cs="宋体"/>
                <w:sz w:val="24"/>
                <w:szCs w:val="24"/>
              </w:rPr>
            </w:pPr>
          </w:p>
        </w:tc>
        <w:tc>
          <w:tcPr>
            <w:tcW w:w="136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D6C684C">
            <w:pPr>
              <w:rPr>
                <w:rFonts w:hint="eastAsia" w:ascii="宋体" w:hAnsi="宋体" w:eastAsia="宋体" w:cs="宋体"/>
                <w:sz w:val="24"/>
                <w:szCs w:val="24"/>
              </w:rPr>
            </w:pPr>
          </w:p>
        </w:tc>
        <w:tc>
          <w:tcPr>
            <w:tcW w:w="11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27FC3FC">
            <w:pPr>
              <w:rPr>
                <w:rFonts w:hint="eastAsia" w:ascii="宋体" w:hAnsi="宋体" w:eastAsia="宋体" w:cs="宋体"/>
                <w:sz w:val="24"/>
                <w:szCs w:val="24"/>
              </w:rPr>
            </w:pPr>
          </w:p>
        </w:tc>
        <w:tc>
          <w:tcPr>
            <w:tcW w:w="11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92C20E1">
            <w:pPr>
              <w:rPr>
                <w:rFonts w:hint="eastAsia" w:ascii="宋体" w:hAnsi="宋体" w:eastAsia="宋体" w:cs="宋体"/>
                <w:sz w:val="24"/>
                <w:szCs w:val="24"/>
              </w:rPr>
            </w:pPr>
          </w:p>
        </w:tc>
        <w:tc>
          <w:tcPr>
            <w:tcW w:w="1159" w:type="dxa"/>
            <w:vMerge w:val="continue"/>
            <w:tcBorders>
              <w:top w:val="single" w:color="000000" w:sz="6" w:space="0"/>
              <w:left w:val="single" w:color="000000" w:sz="6" w:space="0"/>
              <w:bottom w:val="single" w:color="000000" w:sz="6" w:space="0"/>
              <w:right w:val="single" w:color="000000" w:sz="12" w:space="0"/>
            </w:tcBorders>
            <w:shd w:val="clear" w:color="auto" w:fill="auto"/>
            <w:vAlign w:val="center"/>
          </w:tcPr>
          <w:p w14:paraId="66694A21">
            <w:pPr>
              <w:rPr>
                <w:rFonts w:hint="eastAsia" w:ascii="宋体" w:hAnsi="宋体" w:eastAsia="宋体" w:cs="宋体"/>
                <w:sz w:val="24"/>
                <w:szCs w:val="24"/>
              </w:rPr>
            </w:pPr>
          </w:p>
        </w:tc>
      </w:tr>
      <w:tr w14:paraId="45FAB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90"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05579C18">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45</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6A00FB">
            <w:pPr>
              <w:keepNext w:val="0"/>
              <w:keepLines w:val="0"/>
              <w:widowControl/>
              <w:suppressLineNumbers w:val="0"/>
              <w:spacing w:beforeAutospacing="1" w:afterAutospacing="1" w:line="270" w:lineRule="exact"/>
              <w:ind w:left="0" w:right="0"/>
              <w:jc w:val="left"/>
            </w:pPr>
            <w:r>
              <w:rPr>
                <w:rFonts w:hint="eastAsia" w:ascii="仿宋_GB2312" w:eastAsia="仿宋_GB2312" w:cs="仿宋_GB2312" w:hAnsiTheme="minorHAnsi"/>
                <w:kern w:val="0"/>
                <w:sz w:val="24"/>
                <w:szCs w:val="24"/>
                <w:lang w:val="en-US" w:eastAsia="zh-CN" w:bidi="ar"/>
              </w:rPr>
              <w:t>生产建设项目水土保持方案编制</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54FBB9">
            <w:pPr>
              <w:keepNext w:val="0"/>
              <w:keepLines w:val="0"/>
              <w:widowControl/>
              <w:suppressLineNumbers w:val="0"/>
              <w:spacing w:beforeAutospacing="1" w:afterAutospacing="1" w:line="270" w:lineRule="exact"/>
              <w:ind w:left="0" w:right="0"/>
              <w:jc w:val="left"/>
            </w:pPr>
            <w:r>
              <w:rPr>
                <w:rFonts w:hint="eastAsia" w:ascii="仿宋_GB2312" w:eastAsia="仿宋_GB2312" w:cs="仿宋_GB2312" w:hAnsiTheme="minorHAnsi"/>
                <w:kern w:val="0"/>
                <w:sz w:val="24"/>
                <w:szCs w:val="24"/>
                <w:lang w:val="en-US" w:eastAsia="zh-CN" w:bidi="ar"/>
              </w:rPr>
              <w:t>生产建设项目水土保持方案审批</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84164E">
            <w:pPr>
              <w:keepNext w:val="0"/>
              <w:keepLines w:val="0"/>
              <w:widowControl/>
              <w:suppressLineNumbers w:val="0"/>
              <w:spacing w:beforeAutospacing="1" w:afterAutospacing="1" w:line="270" w:lineRule="exact"/>
              <w:ind w:left="0" w:right="0" w:firstLine="240" w:firstLineChars="100"/>
              <w:jc w:val="left"/>
            </w:pPr>
            <w:r>
              <w:rPr>
                <w:rFonts w:hint="eastAsia" w:ascii="仿宋_GB2312" w:eastAsia="仿宋_GB2312" w:cs="仿宋_GB2312" w:hAnsiTheme="minorHAnsi"/>
                <w:kern w:val="0"/>
                <w:sz w:val="24"/>
                <w:szCs w:val="24"/>
                <w:lang w:val="en-US" w:eastAsia="zh-CN" w:bidi="ar"/>
              </w:rPr>
              <w:t>《中华人民共和国水土保持法》第二十五条第一款 在山区、丘陵区、风沙区以及水土保持规划确定的容易发生水土流失的其他区域开办可能造成水土流失的生产建设项目，应当编制水土保持方案，采取水土流失预防和治理措施。没有能力编制水土保持方案的，应当委托具备相应技术条件的机构编制。第三款 水土保持方案经批准后，生产建设项目的地点、规模发生重大变化的，应当补充或者修改水土保持方案并报原审批机关批准。水土保持方案实施过程中，水土保持措施需要作出重大变更的，经原审批机关批准；</w:t>
            </w:r>
          </w:p>
          <w:p w14:paraId="507806AE">
            <w:pPr>
              <w:keepNext w:val="0"/>
              <w:keepLines w:val="0"/>
              <w:widowControl/>
              <w:suppressLineNumbers w:val="0"/>
              <w:spacing w:beforeAutospacing="1" w:afterAutospacing="1" w:line="270" w:lineRule="exact"/>
              <w:ind w:left="0" w:right="0" w:firstLine="240" w:firstLineChars="100"/>
              <w:jc w:val="left"/>
            </w:pPr>
            <w:r>
              <w:rPr>
                <w:rFonts w:hint="eastAsia" w:ascii="仿宋_GB2312" w:eastAsia="仿宋_GB2312" w:cs="仿宋_GB2312" w:hAnsiTheme="minorHAnsi"/>
                <w:kern w:val="0"/>
                <w:sz w:val="24"/>
                <w:szCs w:val="24"/>
                <w:lang w:val="en-US" w:eastAsia="zh-CN" w:bidi="ar"/>
              </w:rPr>
              <w:t>《水利部关于进一步深化放管服改革全面加强水土保持监管的意见》（水保[2019]160号）第二条第一项 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14:paraId="7AC6370F">
            <w:pPr>
              <w:keepNext w:val="0"/>
              <w:keepLines w:val="0"/>
              <w:widowControl/>
              <w:suppressLineNumbers w:val="0"/>
              <w:spacing w:beforeAutospacing="1" w:afterAutospacing="1" w:line="270" w:lineRule="exact"/>
              <w:ind w:left="0" w:right="0" w:firstLine="240" w:firstLineChars="100"/>
              <w:jc w:val="left"/>
            </w:pPr>
            <w:r>
              <w:rPr>
                <w:rFonts w:hint="eastAsia" w:ascii="仿宋_GB2312" w:eastAsia="仿宋_GB2312" w:cs="仿宋_GB2312" w:hAnsiTheme="minorHAnsi"/>
                <w:kern w:val="0"/>
                <w:sz w:val="24"/>
                <w:szCs w:val="24"/>
                <w:lang w:val="en-US" w:eastAsia="zh-CN" w:bidi="ar"/>
              </w:rPr>
              <w:t>《湖北省实施〈中华人民共和国水土保持法〉办法》第十二条第二款规定：生产建设单位在编制水土保持方案时，应当按照国家和省规定的征占地面积、挖填土石方总量等标准相应编制水土保持方案报告书、报告表、登记表。报告书、报告表应当按照生产建设项目立项权限报同级人民政府水行政主管部门批准；登记表报项目所在地县级人民政府水行政主管部门备案。生产建设单位在报送环境影响评价文件时，应当同时报送水行政主管部门批准的水土保持方案。</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597604">
            <w:pPr>
              <w:keepNext w:val="0"/>
              <w:keepLines w:val="0"/>
              <w:widowControl/>
              <w:suppressLineNumbers w:val="0"/>
              <w:spacing w:beforeAutospacing="1" w:afterAutospacing="1" w:line="270" w:lineRule="exact"/>
              <w:ind w:left="0" w:right="0"/>
              <w:jc w:val="center"/>
            </w:pPr>
            <w:r>
              <w:rPr>
                <w:rFonts w:hint="eastAsia" w:ascii="仿宋_GB2312" w:eastAsia="仿宋_GB2312" w:cs="仿宋_GB2312" w:hAnsiTheme="minorHAnsi"/>
                <w:kern w:val="0"/>
                <w:sz w:val="24"/>
                <w:szCs w:val="24"/>
                <w:lang w:val="en-US" w:eastAsia="zh-CN" w:bidi="ar"/>
              </w:rPr>
              <w:t>鄂州市水利和湖泊局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C8074D">
            <w:pPr>
              <w:keepNext w:val="0"/>
              <w:keepLines w:val="0"/>
              <w:widowControl/>
              <w:suppressLineNumbers w:val="0"/>
              <w:spacing w:beforeAutospacing="1" w:afterAutospacing="1" w:line="270" w:lineRule="exact"/>
              <w:ind w:left="0" w:right="0"/>
              <w:jc w:val="left"/>
            </w:pPr>
            <w:r>
              <w:rPr>
                <w:rFonts w:hint="eastAsia" w:ascii="仿宋_GB2312" w:eastAsia="仿宋_GB2312" w:cs="仿宋_GB2312" w:hAnsiTheme="minorHAnsi"/>
                <w:kern w:val="0"/>
                <w:sz w:val="24"/>
                <w:szCs w:val="24"/>
                <w:lang w:val="en-US" w:eastAsia="zh-CN" w:bidi="ar"/>
              </w:rPr>
              <w:t>具有相应能力的中介机构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269867">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372378">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76BE35F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0C993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795" w:hRule="atLeast"/>
          <w:jc w:val="center"/>
        </w:trPr>
        <w:tc>
          <w:tcPr>
            <w:tcW w:w="594" w:type="dxa"/>
            <w:vMerge w:val="restart"/>
            <w:tcBorders>
              <w:top w:val="single" w:color="000000" w:sz="6" w:space="0"/>
              <w:left w:val="single" w:color="000000" w:sz="12" w:space="0"/>
              <w:bottom w:val="single" w:color="000000" w:sz="6" w:space="0"/>
              <w:right w:val="single" w:color="000000" w:sz="6" w:space="0"/>
            </w:tcBorders>
            <w:shd w:val="clear" w:color="auto" w:fill="auto"/>
            <w:vAlign w:val="center"/>
          </w:tcPr>
          <w:p w14:paraId="28BEDD87">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46</w:t>
            </w:r>
          </w:p>
        </w:tc>
        <w:tc>
          <w:tcPr>
            <w:tcW w:w="131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C7E28DF">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4"/>
                <w:szCs w:val="24"/>
                <w:lang w:val="en-US" w:eastAsia="zh-CN" w:bidi="ar"/>
              </w:rPr>
              <w:t>洪水影响评价报告编制</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582658">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4"/>
                <w:szCs w:val="24"/>
                <w:lang w:val="en-US" w:eastAsia="zh-CN" w:bidi="ar"/>
              </w:rPr>
              <w:t>非防洪建设项目洪水影响评价报告审批</w:t>
            </w:r>
          </w:p>
        </w:tc>
        <w:tc>
          <w:tcPr>
            <w:tcW w:w="6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B624668">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4"/>
                <w:szCs w:val="24"/>
                <w:lang w:val="en-US" w:eastAsia="zh-CN" w:bidi="ar"/>
              </w:rPr>
              <w:t>《中华人民共和国防洪法》第三十三条 第一款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第二款 在蓄滞洪区内建设的油田、铁路、公路、矿山、电厂、电信设施和管道，其洪水影响评价报告应当包括建设单位自行安排的防洪避洪方案。建设项目投入生产或者使用时，其防洪工程设施应当经水行政主管部门验收。</w:t>
            </w:r>
          </w:p>
          <w:p w14:paraId="4AF1C3AE">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第三十四条 城市建设不得擅自填堵原有河道沟叉、贮水湖塘洼淀和废除原有防洪围堤。确需填堵或者废除的，应当经城市人民政府批准。</w:t>
            </w:r>
          </w:p>
          <w:p w14:paraId="7681C9B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4"/>
                <w:szCs w:val="24"/>
                <w:lang w:val="en-US" w:eastAsia="zh-CN" w:bidi="ar"/>
              </w:rPr>
              <w:t>第二十七条第一款 建设跨河、穿河、穿堤、临河的桥梁、码头、道路、渡口、管道、缆线、取水、排水等工程设施，应当符合防洪标准、岸线规划、航运要求和其他技术要求，不得危害堤防安全、影响河势稳定、妨碍行洪通畅；其工程建设方案未经有关水行政主管部门根据前述防洪要求审查同意的，建设单位不得开工建设。第二款 前款工程设施需要占用河道、湖泊管理范围内土地，跨越河道、湖泊空间或者穿越河床的，建设单位应当经有关水行政主管部门对该工程设施建设的位置和界限审查批准后，方可依法办理开工手续。</w:t>
            </w:r>
          </w:p>
          <w:p w14:paraId="6227DA60">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4"/>
                <w:szCs w:val="24"/>
                <w:lang w:val="en-US" w:eastAsia="zh-CN" w:bidi="ar"/>
              </w:rPr>
              <w:t>《中华人民共和国河道管理条例》第十一条 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w:t>
            </w:r>
          </w:p>
        </w:tc>
        <w:tc>
          <w:tcPr>
            <w:tcW w:w="111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64179C9">
            <w:pPr>
              <w:keepNext w:val="0"/>
              <w:keepLines w:val="0"/>
              <w:widowControl/>
              <w:suppressLineNumbers w:val="0"/>
              <w:spacing w:beforeAutospacing="1" w:afterAutospacing="1" w:line="270" w:lineRule="exact"/>
              <w:ind w:left="0" w:right="0"/>
              <w:jc w:val="center"/>
            </w:pPr>
            <w:r>
              <w:rPr>
                <w:rFonts w:hint="eastAsia" w:ascii="仿宋_GB2312" w:eastAsia="仿宋_GB2312" w:cs="仿宋_GB2312" w:hAnsiTheme="minorHAnsi"/>
                <w:kern w:val="0"/>
                <w:sz w:val="24"/>
                <w:szCs w:val="24"/>
                <w:lang w:val="en-US" w:eastAsia="zh-CN" w:bidi="ar"/>
              </w:rPr>
              <w:t>鄂州市水利和湖泊局</w:t>
            </w:r>
          </w:p>
        </w:tc>
        <w:tc>
          <w:tcPr>
            <w:tcW w:w="136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57D2738">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4"/>
                <w:szCs w:val="24"/>
                <w:lang w:val="en-US" w:eastAsia="zh-CN" w:bidi="ar"/>
              </w:rPr>
              <w:t>具有相应能力的中介机构</w:t>
            </w:r>
          </w:p>
        </w:tc>
        <w:tc>
          <w:tcPr>
            <w:tcW w:w="115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2520FFF">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7A4A893">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vMerge w:val="restart"/>
            <w:tcBorders>
              <w:top w:val="single" w:color="000000" w:sz="6" w:space="0"/>
              <w:left w:val="single" w:color="000000" w:sz="6" w:space="0"/>
              <w:bottom w:val="single" w:color="000000" w:sz="6" w:space="0"/>
              <w:right w:val="single" w:color="000000" w:sz="12" w:space="0"/>
            </w:tcBorders>
            <w:shd w:val="clear" w:color="auto" w:fill="auto"/>
            <w:vAlign w:val="center"/>
          </w:tcPr>
          <w:p w14:paraId="5E45B0F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6DC5E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725" w:hRule="atLeast"/>
          <w:jc w:val="center"/>
        </w:trPr>
        <w:tc>
          <w:tcPr>
            <w:tcW w:w="594"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14:paraId="79A52EDD">
            <w:pPr>
              <w:rPr>
                <w:rFonts w:hint="eastAsia" w:ascii="宋体" w:hAnsi="宋体" w:eastAsia="宋体" w:cs="宋体"/>
                <w:sz w:val="24"/>
                <w:szCs w:val="24"/>
              </w:rPr>
            </w:pPr>
          </w:p>
        </w:tc>
        <w:tc>
          <w:tcPr>
            <w:tcW w:w="131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1DEF91D">
            <w:pPr>
              <w:rPr>
                <w:rFonts w:hint="eastAsia" w:ascii="宋体" w:hAnsi="宋体" w:eastAsia="宋体" w:cs="宋体"/>
                <w:sz w:val="24"/>
                <w:szCs w:val="24"/>
              </w:rPr>
            </w:pP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DC8D78">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0"/>
                <w:sz w:val="24"/>
                <w:szCs w:val="24"/>
                <w:lang w:val="en-US" w:eastAsia="zh-CN" w:bidi="ar"/>
              </w:rPr>
              <w:t>城市建设填堵水域、废除软围堤审核</w:t>
            </w:r>
          </w:p>
        </w:tc>
        <w:tc>
          <w:tcPr>
            <w:tcW w:w="6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269060A">
            <w:pPr>
              <w:rPr>
                <w:rFonts w:hint="eastAsia" w:ascii="宋体" w:hAnsi="宋体" w:eastAsia="宋体" w:cs="宋体"/>
                <w:sz w:val="24"/>
                <w:szCs w:val="24"/>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33F0D20">
            <w:pPr>
              <w:rPr>
                <w:rFonts w:hint="eastAsia" w:ascii="宋体" w:hAnsi="宋体" w:eastAsia="宋体" w:cs="宋体"/>
                <w:sz w:val="24"/>
                <w:szCs w:val="24"/>
              </w:rPr>
            </w:pPr>
          </w:p>
        </w:tc>
        <w:tc>
          <w:tcPr>
            <w:tcW w:w="136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6EA4C25">
            <w:pPr>
              <w:rPr>
                <w:rFonts w:hint="eastAsia" w:ascii="宋体" w:hAnsi="宋体" w:eastAsia="宋体" w:cs="宋体"/>
                <w:sz w:val="24"/>
                <w:szCs w:val="24"/>
              </w:rPr>
            </w:pPr>
          </w:p>
        </w:tc>
        <w:tc>
          <w:tcPr>
            <w:tcW w:w="11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D031CBC">
            <w:pPr>
              <w:rPr>
                <w:rFonts w:hint="eastAsia" w:ascii="宋体" w:hAnsi="宋体" w:eastAsia="宋体" w:cs="宋体"/>
                <w:sz w:val="24"/>
                <w:szCs w:val="24"/>
              </w:rPr>
            </w:pPr>
          </w:p>
        </w:tc>
        <w:tc>
          <w:tcPr>
            <w:tcW w:w="11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87CB99A">
            <w:pPr>
              <w:rPr>
                <w:rFonts w:hint="eastAsia" w:ascii="宋体" w:hAnsi="宋体" w:eastAsia="宋体" w:cs="宋体"/>
                <w:sz w:val="24"/>
                <w:szCs w:val="24"/>
              </w:rPr>
            </w:pPr>
          </w:p>
        </w:tc>
        <w:tc>
          <w:tcPr>
            <w:tcW w:w="1159" w:type="dxa"/>
            <w:vMerge w:val="continue"/>
            <w:tcBorders>
              <w:top w:val="single" w:color="000000" w:sz="6" w:space="0"/>
              <w:left w:val="single" w:color="000000" w:sz="6" w:space="0"/>
              <w:bottom w:val="single" w:color="000000" w:sz="6" w:space="0"/>
              <w:right w:val="single" w:color="000000" w:sz="12" w:space="0"/>
            </w:tcBorders>
            <w:shd w:val="clear" w:color="auto" w:fill="auto"/>
            <w:vAlign w:val="center"/>
          </w:tcPr>
          <w:p w14:paraId="0404DDB5">
            <w:pPr>
              <w:rPr>
                <w:rFonts w:hint="eastAsia" w:ascii="宋体" w:hAnsi="宋体" w:eastAsia="宋体" w:cs="宋体"/>
                <w:sz w:val="24"/>
                <w:szCs w:val="24"/>
              </w:rPr>
            </w:pPr>
          </w:p>
        </w:tc>
      </w:tr>
      <w:tr w14:paraId="47A0D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750" w:hRule="atLeast"/>
          <w:jc w:val="center"/>
        </w:trPr>
        <w:tc>
          <w:tcPr>
            <w:tcW w:w="594"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14:paraId="120D67A6">
            <w:pPr>
              <w:rPr>
                <w:rFonts w:hint="eastAsia" w:ascii="宋体" w:hAnsi="宋体" w:eastAsia="宋体" w:cs="宋体"/>
                <w:sz w:val="24"/>
                <w:szCs w:val="24"/>
              </w:rPr>
            </w:pPr>
          </w:p>
        </w:tc>
        <w:tc>
          <w:tcPr>
            <w:tcW w:w="131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5FEB3F8">
            <w:pPr>
              <w:rPr>
                <w:rFonts w:hint="eastAsia" w:ascii="宋体" w:hAnsi="宋体" w:eastAsia="宋体" w:cs="宋体"/>
                <w:sz w:val="24"/>
                <w:szCs w:val="24"/>
              </w:rPr>
            </w:pP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DF39CD">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0"/>
                <w:sz w:val="24"/>
                <w:szCs w:val="24"/>
                <w:lang w:val="en-US" w:eastAsia="zh-CN" w:bidi="ar"/>
              </w:rPr>
              <w:t>河道管理范围内建设项目工程建设方案审批</w:t>
            </w:r>
          </w:p>
        </w:tc>
        <w:tc>
          <w:tcPr>
            <w:tcW w:w="6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A2DF3FC">
            <w:pPr>
              <w:rPr>
                <w:rFonts w:hint="eastAsia" w:ascii="宋体" w:hAnsi="宋体" w:eastAsia="宋体" w:cs="宋体"/>
                <w:sz w:val="24"/>
                <w:szCs w:val="24"/>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AFF438D">
            <w:pPr>
              <w:rPr>
                <w:rFonts w:hint="eastAsia" w:ascii="宋体" w:hAnsi="宋体" w:eastAsia="宋体" w:cs="宋体"/>
                <w:sz w:val="24"/>
                <w:szCs w:val="24"/>
              </w:rPr>
            </w:pPr>
          </w:p>
        </w:tc>
        <w:tc>
          <w:tcPr>
            <w:tcW w:w="136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AB7F101">
            <w:pPr>
              <w:rPr>
                <w:rFonts w:hint="eastAsia" w:ascii="宋体" w:hAnsi="宋体" w:eastAsia="宋体" w:cs="宋体"/>
                <w:sz w:val="24"/>
                <w:szCs w:val="24"/>
              </w:rPr>
            </w:pPr>
          </w:p>
        </w:tc>
        <w:tc>
          <w:tcPr>
            <w:tcW w:w="11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3649C95">
            <w:pPr>
              <w:rPr>
                <w:rFonts w:hint="eastAsia" w:ascii="宋体" w:hAnsi="宋体" w:eastAsia="宋体" w:cs="宋体"/>
                <w:sz w:val="24"/>
                <w:szCs w:val="24"/>
              </w:rPr>
            </w:pPr>
          </w:p>
        </w:tc>
        <w:tc>
          <w:tcPr>
            <w:tcW w:w="11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E7DC086">
            <w:pPr>
              <w:rPr>
                <w:rFonts w:hint="eastAsia" w:ascii="宋体" w:hAnsi="宋体" w:eastAsia="宋体" w:cs="宋体"/>
                <w:sz w:val="24"/>
                <w:szCs w:val="24"/>
              </w:rPr>
            </w:pPr>
          </w:p>
        </w:tc>
        <w:tc>
          <w:tcPr>
            <w:tcW w:w="1159" w:type="dxa"/>
            <w:vMerge w:val="continue"/>
            <w:tcBorders>
              <w:top w:val="single" w:color="000000" w:sz="6" w:space="0"/>
              <w:left w:val="single" w:color="000000" w:sz="6" w:space="0"/>
              <w:bottom w:val="single" w:color="000000" w:sz="6" w:space="0"/>
              <w:right w:val="single" w:color="000000" w:sz="12" w:space="0"/>
            </w:tcBorders>
            <w:shd w:val="clear" w:color="auto" w:fill="auto"/>
            <w:vAlign w:val="center"/>
          </w:tcPr>
          <w:p w14:paraId="33845B79">
            <w:pPr>
              <w:rPr>
                <w:rFonts w:hint="eastAsia" w:ascii="宋体" w:hAnsi="宋体" w:eastAsia="宋体" w:cs="宋体"/>
                <w:sz w:val="24"/>
                <w:szCs w:val="24"/>
              </w:rPr>
            </w:pPr>
          </w:p>
        </w:tc>
      </w:tr>
      <w:tr w14:paraId="00AC8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4325"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67B8A216">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47</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6CCBDB">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4"/>
                <w:szCs w:val="24"/>
                <w:lang w:val="en-US" w:eastAsia="zh-CN" w:bidi="ar"/>
              </w:rPr>
              <w:t>采砂可行性论证报告编制</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CBE09C">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0"/>
                <w:sz w:val="24"/>
                <w:szCs w:val="24"/>
                <w:lang w:val="en-US" w:eastAsia="zh-CN" w:bidi="ar"/>
              </w:rPr>
              <w:t>河道采砂许可</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3B0DF3">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4"/>
                <w:szCs w:val="24"/>
                <w:lang w:val="en-US" w:eastAsia="zh-CN" w:bidi="ar"/>
              </w:rPr>
              <w:t>《长江河道采砂管理条例》(国务院令2001年第320号）第十条第一款  从事长江采砂活动的单位和个人应当向沿江市、县人民政府水行政主管部门提出申请；符合下列条件的，由长江水利委员会或者沿江省、直辖市人民政府水行政主管部门依照本条例第九条的规定，审批发放河道采砂许可证：（一）符合长江采砂规划确定的可采区和可采期的要求；…（七）长江水利委员会或者沿江省、直辖市人民政府水行政主管部门规定的其他条件；</w:t>
            </w:r>
          </w:p>
          <w:p w14:paraId="30FDD493">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4"/>
                <w:szCs w:val="24"/>
                <w:lang w:val="en-US" w:eastAsia="zh-CN" w:bidi="ar"/>
              </w:rPr>
              <w:t xml:space="preserve">《湖北省河道采砂管理条例》第十九条  因吹填造地、路基填筑等重点工程需要进行河道采砂的，应当编制采砂可行性论证报告，经上一级人民政府同意，依法向有许可权的河道采砂主管部门申请。对符合河道采砂许可条件的，由河道采砂主管部门发放河道采砂许可证。因整修河道堤防进行吹填固基等公益性采砂活动的，不需要办理河道采砂许可证，但应当按照要求编制采砂可行性论证报告，报有许可权的河道采砂主管部门审批。所采砂石不得用于经营。 </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BF3089">
            <w:pPr>
              <w:keepNext w:val="0"/>
              <w:keepLines w:val="0"/>
              <w:widowControl/>
              <w:suppressLineNumbers w:val="0"/>
              <w:spacing w:beforeAutospacing="1" w:afterAutospacing="1" w:line="270" w:lineRule="exact"/>
              <w:ind w:left="0" w:right="0"/>
              <w:jc w:val="center"/>
            </w:pPr>
            <w:r>
              <w:rPr>
                <w:rFonts w:hint="eastAsia" w:ascii="仿宋_GB2312" w:eastAsia="仿宋_GB2312" w:cs="仿宋_GB2312" w:hAnsiTheme="minorHAnsi"/>
                <w:kern w:val="0"/>
                <w:sz w:val="24"/>
                <w:szCs w:val="24"/>
                <w:lang w:val="en-US" w:eastAsia="zh-CN" w:bidi="ar"/>
              </w:rPr>
              <w:t>鄂州市水利和湖泊局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8A8E4B">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4"/>
                <w:szCs w:val="24"/>
                <w:lang w:val="en-US" w:eastAsia="zh-CN" w:bidi="ar"/>
              </w:rPr>
              <w:t>具有相应能力的中介机构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6A575E">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3DFB72">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507A7A5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20370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3428"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7226B375">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48</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969B6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4"/>
                <w:szCs w:val="24"/>
                <w:lang w:val="en-US" w:eastAsia="zh-CN" w:bidi="ar"/>
              </w:rPr>
              <w:t>建设项目水资源论证报告书编制</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7CAE95">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0"/>
                <w:sz w:val="24"/>
                <w:szCs w:val="24"/>
                <w:lang w:val="en-US" w:eastAsia="zh-CN" w:bidi="ar"/>
              </w:rPr>
              <w:t>取水许可</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46CA77">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4"/>
                <w:szCs w:val="24"/>
                <w:lang w:val="en-US" w:eastAsia="zh-CN" w:bidi="ar"/>
              </w:rPr>
              <w:t>《取水许可和水资源费征收管理条例》（国务院令第460号，2017年修改）第十一条  建设项目需要取水的，申请人还应当提交建设项目水资源论证报告书；</w:t>
            </w:r>
          </w:p>
          <w:p w14:paraId="44AEB90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4"/>
                <w:szCs w:val="24"/>
                <w:lang w:val="en-US" w:eastAsia="zh-CN" w:bidi="ar"/>
              </w:rPr>
              <w:t>《湖北省实施〈中华人民共和国水法〉办法》第十一条第一款 对于直接从地下或者江河、湖泊及水工程拦蓄江河、湖泊的水域内取用水资源并需申请取水许可证的新建、改建、扩建的建设项目，业主单位应当委托有建设项目水资源论证资质的单位，进行水资源论证，编制论证报告书。</w:t>
            </w:r>
          </w:p>
          <w:p w14:paraId="6F549F91">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4"/>
                <w:szCs w:val="24"/>
                <w:lang w:val="en-US" w:eastAsia="zh-CN" w:bidi="ar"/>
              </w:rPr>
              <w:t>《建设项目水水资源论证管理办法》第二条 对于直接从江河、湖泊或地下取水并需申请取水许可证的新建、改建、扩建的建设项目（以下简称建设项目），建设项目业主单位（以下简称业主单位）应当按照本办法的规定进行建设项目水资源论证，编制建设项目水资源论证报告书。</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F77363">
            <w:pPr>
              <w:keepNext w:val="0"/>
              <w:keepLines w:val="0"/>
              <w:widowControl/>
              <w:suppressLineNumbers w:val="0"/>
              <w:spacing w:beforeAutospacing="1" w:afterAutospacing="1" w:line="270" w:lineRule="exact"/>
              <w:ind w:left="0" w:right="0"/>
              <w:jc w:val="center"/>
            </w:pPr>
            <w:r>
              <w:rPr>
                <w:rFonts w:hint="eastAsia" w:ascii="仿宋_GB2312" w:eastAsia="仿宋_GB2312" w:cs="仿宋_GB2312" w:hAnsiTheme="minorHAnsi"/>
                <w:kern w:val="0"/>
                <w:sz w:val="24"/>
                <w:szCs w:val="24"/>
                <w:lang w:val="en-US" w:eastAsia="zh-CN" w:bidi="ar"/>
              </w:rPr>
              <w:t>鄂州市水利和湖泊局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221C3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4"/>
                <w:szCs w:val="24"/>
                <w:lang w:val="en-US" w:eastAsia="zh-CN" w:bidi="ar"/>
              </w:rPr>
              <w:t>具有相应能力的中介机构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0F881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A37212">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3512A671">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5219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712"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189C3403">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49</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F13021">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拟用生产用水检验报告</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AF6DAC">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生猪定点屠宰厂（场）设置审查</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742EB3">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生猪屠宰管理条例》第十一条生猪定点屠宰厂（场）应当具备下列条件：（一）有与屠宰规模相适应、水质符合国家规定标准的水源条件；（二）有符合国家规定要求的待宰间、屠宰间、急宰间、检验室以及生猪屠宰设备和运载工具；（三）有依法取得健康证明的屠宰技术人员；（四）有经考核合格的兽医卫生检验人员；（五）有符合国家规定要求的检验设备、消毒设施以及符合环境保护要求的污染防治设施；（六）有病害生猪及生猪产品无害化处理设施或者无害化处理委托协议；（七）依法取得动物防疫条件合格证。</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8A6913">
            <w:pPr>
              <w:keepNext w:val="0"/>
              <w:keepLines w:val="0"/>
              <w:widowControl/>
              <w:suppressLineNumbers w:val="0"/>
              <w:spacing w:beforeAutospacing="1" w:afterAutospacing="1" w:line="270" w:lineRule="exact"/>
              <w:ind w:left="0" w:right="0"/>
              <w:jc w:val="center"/>
            </w:pPr>
            <w:r>
              <w:rPr>
                <w:rFonts w:hint="eastAsia" w:ascii="仿宋_GB2312" w:eastAsia="仿宋_GB2312" w:cs="仿宋_GB2312" w:hAnsiTheme="minorHAnsi"/>
                <w:kern w:val="2"/>
                <w:sz w:val="21"/>
                <w:szCs w:val="21"/>
                <w:lang w:val="en-US" w:eastAsia="zh-CN" w:bidi="ar"/>
              </w:rPr>
              <w:t>鄂州市农业农村局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D5DA8F">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第三方检测机构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C8A4F8">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055AE0">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13BEC91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0002F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4756"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5DE26A1E">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50</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F254AE">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文物影响评估报告及保护措施</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F15C30">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建设工程文物保护和考古许可</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7EE41C">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湖北省实施&lt;中华人民共和国文物保护法&gt;办法》第十二条：文物保护单位的修缮、抢险加固，应当根据文物保护单位的级别报相应的文物行政部门批准；变更修缮、抢险加固方案的，必须经原审批机关批准。文物保护单位的修缮、迁移、重建，应当由取得文物保护资质证书的单位承担勘察设计、施工、监理。第十四条：第十四条：一切考古发掘，必须经过省文物行政部门报国务院文物行政部门或者国务院批准后方可进行。</w:t>
            </w:r>
          </w:p>
          <w:p w14:paraId="504C3E5F">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《省文旅厅关于规范湖北省开发区、工业园区区域性建设项目文物保护统一评价工作的通知》(鄂文旅发[2019]3号) 1.大型基建项目、文保单位及建设控制地带范围内施工、需进行文物调查、勘探。2.开发区、工业园区区域性建设项目文物调查、勘探与评价工作由省文化和旅游厅组织分级实施，由县（市、区）级以上人民政府或管理机构根据级别直接委托文件规定的单位开展，无需再事先向省文化和旅游厅申请……</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DFC7AB">
            <w:pPr>
              <w:keepNext w:val="0"/>
              <w:keepLines w:val="0"/>
              <w:widowControl/>
              <w:suppressLineNumbers w:val="0"/>
              <w:spacing w:beforeAutospacing="1" w:afterAutospacing="1" w:line="270" w:lineRule="exact"/>
              <w:ind w:left="0" w:right="0"/>
              <w:jc w:val="center"/>
            </w:pPr>
            <w:r>
              <w:rPr>
                <w:rFonts w:hint="eastAsia" w:ascii="仿宋_GB2312" w:eastAsia="仿宋_GB2312" w:cs="仿宋_GB2312" w:hAnsiTheme="minorHAnsi"/>
                <w:kern w:val="2"/>
                <w:sz w:val="21"/>
                <w:szCs w:val="21"/>
                <w:lang w:val="en-US" w:eastAsia="zh-CN" w:bidi="ar"/>
              </w:rPr>
              <w:t>鄂州市文化和旅游局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F46532">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具有相应资质或专业技术能力的机构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8DFA18">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5315DB">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2516FD0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市级文保单位由市文旅局审批，审批前需征得省文物局批准。</w:t>
            </w:r>
          </w:p>
        </w:tc>
      </w:tr>
      <w:tr w14:paraId="676CF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056"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03D2AEF2">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51</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A747FA">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出具放射诊疗设备防护性能检测报告和场所检测报告</w:t>
            </w:r>
          </w:p>
        </w:tc>
        <w:tc>
          <w:tcPr>
            <w:tcW w:w="16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951E4D8">
            <w:pPr>
              <w:keepNext w:val="0"/>
              <w:keepLines w:val="0"/>
              <w:widowControl/>
              <w:suppressLineNumbers w:val="0"/>
              <w:spacing w:beforeAutospacing="1" w:afterAutospacing="1" w:line="320" w:lineRule="exact"/>
              <w:ind w:left="0" w:right="0" w:firstLine="210" w:firstLineChars="100"/>
              <w:jc w:val="left"/>
            </w:pPr>
            <w:r>
              <w:rPr>
                <w:rFonts w:hint="eastAsia" w:ascii="仿宋_GB2312" w:eastAsia="仿宋_GB2312" w:cs="仿宋_GB2312" w:hAnsiTheme="minorHAnsi"/>
                <w:kern w:val="2"/>
                <w:sz w:val="21"/>
                <w:szCs w:val="21"/>
                <w:lang w:val="en-US" w:eastAsia="zh-CN" w:bidi="ar"/>
              </w:rPr>
              <w:t>放射诊疗许可</w:t>
            </w:r>
          </w:p>
        </w:tc>
        <w:tc>
          <w:tcPr>
            <w:tcW w:w="6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60BC658">
            <w:pPr>
              <w:keepNext w:val="0"/>
              <w:keepLines w:val="0"/>
              <w:widowControl/>
              <w:suppressLineNumbers w:val="0"/>
              <w:spacing w:beforeAutospacing="1" w:afterAutospacing="1" w:line="290" w:lineRule="exact"/>
              <w:ind w:left="0" w:right="0"/>
              <w:jc w:val="left"/>
            </w:pPr>
            <w:r>
              <w:rPr>
                <w:rFonts w:hint="eastAsia" w:ascii="仿宋_GB2312" w:eastAsia="仿宋_GB2312" w:cs="仿宋_GB2312" w:hAnsiTheme="minorHAnsi"/>
                <w:kern w:val="2"/>
                <w:sz w:val="21"/>
                <w:szCs w:val="21"/>
                <w:lang w:val="en-US" w:eastAsia="zh-CN" w:bidi="ar"/>
              </w:rPr>
              <w:t>《放射诊疗管理规定》第十三条 医疗机构在放射诊疗建设项目竣工验收前，应当进行职业病危害控制效果评价；并向相应的卫生行政部门提交下列资料，申请进行卫生验收：（三）职业病危害控制效果放射防护评价报告；（四）放射诊疗建设项目验收报告。第十七条《放射诊疗许可证》与《医疗机构执业许可证》同时校验，申请校验时应当提交本周期有关放射诊疗设备性能与辐射工作场所的检测报告、放射诊疗工作人员健康监护资料和工作开展情况报告。</w:t>
            </w:r>
          </w:p>
          <w:p w14:paraId="6377A637">
            <w:pPr>
              <w:keepNext w:val="0"/>
              <w:keepLines w:val="0"/>
              <w:widowControl/>
              <w:suppressLineNumbers w:val="0"/>
              <w:spacing w:beforeAutospacing="1" w:afterAutospacing="1" w:line="290" w:lineRule="exact"/>
              <w:ind w:left="0" w:right="0"/>
              <w:jc w:val="left"/>
            </w:pPr>
            <w:r>
              <w:rPr>
                <w:rFonts w:hint="eastAsia" w:ascii="仿宋_GB2312" w:eastAsia="仿宋_GB2312" w:cs="仿宋_GB2312" w:hAnsiTheme="minorHAnsi"/>
                <w:kern w:val="2"/>
                <w:sz w:val="21"/>
                <w:szCs w:val="21"/>
                <w:lang w:val="en-US" w:eastAsia="zh-CN" w:bidi="ar"/>
              </w:rPr>
              <w:t>《放射诊疗许可证发放管理程序》第六条 医疗机构申请放射诊疗许可，应当向地方卫生行政部门提交申请材料。（三）本年度放射诊疗设备防护性能检测报告。第十八条 ……医疗机构应当提交下列材料：（四）放射防护与质量控制管理与检测情况及检测报告。</w:t>
            </w:r>
          </w:p>
          <w:p w14:paraId="1F62C2E4">
            <w:pPr>
              <w:keepNext w:val="0"/>
              <w:keepLines w:val="0"/>
              <w:widowControl/>
              <w:suppressLineNumbers w:val="0"/>
              <w:spacing w:beforeAutospacing="1" w:afterAutospacing="1" w:line="290" w:lineRule="exact"/>
              <w:ind w:left="0" w:right="0"/>
              <w:jc w:val="left"/>
            </w:pPr>
            <w:r>
              <w:rPr>
                <w:rFonts w:hint="eastAsia" w:ascii="仿宋_GB2312" w:eastAsia="仿宋_GB2312" w:cs="仿宋_GB2312" w:hAnsiTheme="minorHAnsi"/>
                <w:kern w:val="2"/>
                <w:sz w:val="21"/>
                <w:szCs w:val="21"/>
                <w:lang w:val="en-US" w:eastAsia="zh-CN" w:bidi="ar"/>
              </w:rPr>
              <w:t>《放射诊疗管理规定》第十二条 新建、扩建、改建放射诊疗建设项目，医疗机构应当在建设项目施工前向相应的卫生行政部门提交职业病危害放射防护预评价报告，申请进行建设项目卫生审查。</w:t>
            </w:r>
          </w:p>
          <w:p w14:paraId="7D5EC06F">
            <w:pPr>
              <w:keepNext w:val="0"/>
              <w:keepLines w:val="0"/>
              <w:widowControl/>
              <w:suppressLineNumbers w:val="0"/>
              <w:spacing w:beforeAutospacing="1" w:afterAutospacing="1" w:line="290" w:lineRule="exact"/>
              <w:ind w:left="0" w:right="0"/>
              <w:jc w:val="left"/>
            </w:pPr>
            <w:r>
              <w:rPr>
                <w:rFonts w:hint="eastAsia" w:ascii="仿宋_GB2312" w:eastAsia="仿宋_GB2312" w:cs="仿宋_GB2312" w:hAnsiTheme="minorHAnsi"/>
                <w:kern w:val="2"/>
                <w:sz w:val="21"/>
                <w:szCs w:val="21"/>
                <w:lang w:val="en-US" w:eastAsia="zh-CN" w:bidi="ar"/>
              </w:rPr>
              <w:t>第十三条 医疗机构在放射诊疗建设项目竣工验收前，应当进行职业病危害控制效果评价；并向相应的卫生行政部门提交下列资料，申请进行卫生验收：（四）放射诊疗建设项目验收报告。</w:t>
            </w:r>
          </w:p>
          <w:p w14:paraId="391BA3A7">
            <w:pPr>
              <w:keepNext w:val="0"/>
              <w:keepLines w:val="0"/>
              <w:widowControl/>
              <w:suppressLineNumbers w:val="0"/>
              <w:spacing w:beforeAutospacing="1" w:afterAutospacing="1" w:line="290" w:lineRule="exact"/>
              <w:ind w:left="0" w:right="0"/>
              <w:jc w:val="left"/>
            </w:pPr>
            <w:r>
              <w:rPr>
                <w:rFonts w:hint="eastAsia" w:ascii="仿宋_GB2312" w:eastAsia="仿宋_GB2312" w:cs="仿宋_GB2312" w:hAnsiTheme="minorHAnsi"/>
                <w:kern w:val="2"/>
                <w:sz w:val="21"/>
                <w:szCs w:val="21"/>
                <w:lang w:val="en-US" w:eastAsia="zh-CN" w:bidi="ar"/>
              </w:rPr>
              <w:t>《放射诊疗建设项目卫生审查管理规定》第五条 建设单位应当在可行性论证阶段和竣工验收前分别委托具备相应资质的放射卫生技术服务机构编制放射诊疗建设项目职业病危害放射防护预评价报告和职业病危害控制效果放射防护评价报告。</w:t>
            </w:r>
          </w:p>
          <w:p w14:paraId="4D2D6847">
            <w:pPr>
              <w:keepNext w:val="0"/>
              <w:keepLines w:val="0"/>
              <w:widowControl/>
              <w:suppressLineNumbers w:val="0"/>
              <w:spacing w:beforeAutospacing="1" w:afterAutospacing="1" w:line="290" w:lineRule="exact"/>
              <w:ind w:left="0" w:right="0"/>
              <w:jc w:val="left"/>
            </w:pPr>
            <w:r>
              <w:rPr>
                <w:rFonts w:hint="eastAsia" w:ascii="仿宋_GB2312" w:eastAsia="仿宋_GB2312" w:cs="仿宋_GB2312" w:hAnsiTheme="minorHAnsi"/>
                <w:kern w:val="2"/>
                <w:sz w:val="21"/>
                <w:szCs w:val="21"/>
                <w:lang w:val="en-US" w:eastAsia="zh-CN" w:bidi="ar"/>
              </w:rPr>
              <w:t>《放射诊疗管理规定》第二十二条 放射诊疗工作人员应当按照有关规定配戴个人剂量计。</w:t>
            </w:r>
          </w:p>
          <w:p w14:paraId="6306B7E1">
            <w:pPr>
              <w:keepNext w:val="0"/>
              <w:keepLines w:val="0"/>
              <w:widowControl/>
              <w:suppressLineNumbers w:val="0"/>
              <w:spacing w:beforeAutospacing="1" w:afterAutospacing="1" w:line="290" w:lineRule="exact"/>
              <w:ind w:left="0" w:right="0"/>
              <w:jc w:val="left"/>
            </w:pPr>
            <w:r>
              <w:rPr>
                <w:rFonts w:hint="eastAsia" w:ascii="仿宋_GB2312" w:eastAsia="仿宋_GB2312" w:cs="仿宋_GB2312" w:hAnsiTheme="minorHAnsi"/>
                <w:kern w:val="2"/>
                <w:sz w:val="21"/>
                <w:szCs w:val="21"/>
                <w:lang w:val="en-US" w:eastAsia="zh-CN" w:bidi="ar"/>
              </w:rPr>
              <w:t>《放射诊疗建设项目卫生审查管理规定》第十八条 ……医疗机构应当提交下列材料：（三）放射工作人员个人剂量监测、健康检查和教育培训情况。</w:t>
            </w:r>
          </w:p>
        </w:tc>
        <w:tc>
          <w:tcPr>
            <w:tcW w:w="111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7D0CD9D">
            <w:pPr>
              <w:keepNext w:val="0"/>
              <w:keepLines w:val="0"/>
              <w:widowControl/>
              <w:suppressLineNumbers w:val="0"/>
              <w:spacing w:beforeAutospacing="1" w:afterAutospacing="1" w:line="320" w:lineRule="exact"/>
              <w:ind w:left="0" w:right="0"/>
              <w:jc w:val="center"/>
            </w:pPr>
            <w:r>
              <w:rPr>
                <w:rFonts w:hint="eastAsia" w:ascii="仿宋_GB2312" w:eastAsia="仿宋_GB2312" w:cs="仿宋_GB2312" w:hAnsiTheme="minorHAnsi"/>
                <w:kern w:val="2"/>
                <w:sz w:val="21"/>
                <w:szCs w:val="21"/>
                <w:lang w:val="en-US" w:eastAsia="zh-CN" w:bidi="ar"/>
              </w:rPr>
              <w:t>鄂州市</w:t>
            </w:r>
          </w:p>
          <w:p w14:paraId="3D6D4CD6">
            <w:pPr>
              <w:keepNext w:val="0"/>
              <w:keepLines w:val="0"/>
              <w:widowControl/>
              <w:suppressLineNumbers w:val="0"/>
              <w:spacing w:beforeAutospacing="1" w:afterAutospacing="1" w:line="320" w:lineRule="exact"/>
              <w:ind w:left="0" w:right="0"/>
              <w:jc w:val="center"/>
            </w:pPr>
            <w:r>
              <w:rPr>
                <w:rFonts w:hint="eastAsia" w:ascii="仿宋_GB2312" w:eastAsia="仿宋_GB2312" w:cs="仿宋_GB2312" w:hAnsiTheme="minorHAnsi"/>
                <w:kern w:val="2"/>
                <w:sz w:val="21"/>
                <w:szCs w:val="21"/>
                <w:lang w:val="en-US" w:eastAsia="zh-CN" w:bidi="ar"/>
              </w:rPr>
              <w:t>卫健委</w:t>
            </w:r>
          </w:p>
        </w:tc>
        <w:tc>
          <w:tcPr>
            <w:tcW w:w="136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ADD6034">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具备相应资质的放射卫生技术服务机构</w:t>
            </w:r>
          </w:p>
        </w:tc>
        <w:tc>
          <w:tcPr>
            <w:tcW w:w="115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F12C3DD">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F9803D7">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vMerge w:val="restart"/>
            <w:tcBorders>
              <w:top w:val="single" w:color="000000" w:sz="6" w:space="0"/>
              <w:left w:val="single" w:color="000000" w:sz="6" w:space="0"/>
              <w:bottom w:val="single" w:color="000000" w:sz="6" w:space="0"/>
              <w:right w:val="single" w:color="000000" w:sz="12" w:space="0"/>
            </w:tcBorders>
            <w:shd w:val="clear" w:color="auto" w:fill="auto"/>
            <w:vAlign w:val="center"/>
          </w:tcPr>
          <w:p w14:paraId="2B4CD41B">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 </w:t>
            </w:r>
          </w:p>
        </w:tc>
      </w:tr>
      <w:tr w14:paraId="1005C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085"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239B77DE">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52</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1D086A">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放射诊疗建设项目职业病危害放射防护评价</w:t>
            </w:r>
          </w:p>
        </w:tc>
        <w:tc>
          <w:tcPr>
            <w:tcW w:w="16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BA24DA1">
            <w:pPr>
              <w:rPr>
                <w:rFonts w:hint="eastAsia" w:ascii="宋体" w:hAnsi="宋体" w:eastAsia="宋体" w:cs="宋体"/>
                <w:sz w:val="24"/>
                <w:szCs w:val="24"/>
              </w:rPr>
            </w:pPr>
          </w:p>
        </w:tc>
        <w:tc>
          <w:tcPr>
            <w:tcW w:w="6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0A4E43C">
            <w:pPr>
              <w:rPr>
                <w:rFonts w:hint="eastAsia" w:ascii="宋体" w:hAnsi="宋体" w:eastAsia="宋体" w:cs="宋体"/>
                <w:sz w:val="24"/>
                <w:szCs w:val="24"/>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27B4216">
            <w:pPr>
              <w:rPr>
                <w:rFonts w:hint="eastAsia" w:ascii="宋体" w:hAnsi="宋体" w:eastAsia="宋体" w:cs="宋体"/>
                <w:sz w:val="24"/>
                <w:szCs w:val="24"/>
              </w:rPr>
            </w:pPr>
          </w:p>
        </w:tc>
        <w:tc>
          <w:tcPr>
            <w:tcW w:w="136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336F2DA">
            <w:pPr>
              <w:rPr>
                <w:rFonts w:hint="eastAsia" w:ascii="宋体" w:hAnsi="宋体" w:eastAsia="宋体" w:cs="宋体"/>
                <w:sz w:val="24"/>
                <w:szCs w:val="24"/>
              </w:rPr>
            </w:pPr>
          </w:p>
        </w:tc>
        <w:tc>
          <w:tcPr>
            <w:tcW w:w="11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2ACA78F">
            <w:pPr>
              <w:rPr>
                <w:rFonts w:hint="eastAsia" w:ascii="宋体" w:hAnsi="宋体" w:eastAsia="宋体" w:cs="宋体"/>
                <w:sz w:val="24"/>
                <w:szCs w:val="24"/>
              </w:rPr>
            </w:pPr>
          </w:p>
        </w:tc>
        <w:tc>
          <w:tcPr>
            <w:tcW w:w="11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0577AF6">
            <w:pPr>
              <w:rPr>
                <w:rFonts w:hint="eastAsia" w:ascii="宋体" w:hAnsi="宋体" w:eastAsia="宋体" w:cs="宋体"/>
                <w:sz w:val="24"/>
                <w:szCs w:val="24"/>
              </w:rPr>
            </w:pPr>
          </w:p>
        </w:tc>
        <w:tc>
          <w:tcPr>
            <w:tcW w:w="1159" w:type="dxa"/>
            <w:vMerge w:val="continue"/>
            <w:tcBorders>
              <w:top w:val="single" w:color="000000" w:sz="6" w:space="0"/>
              <w:left w:val="single" w:color="000000" w:sz="6" w:space="0"/>
              <w:bottom w:val="single" w:color="000000" w:sz="6" w:space="0"/>
              <w:right w:val="single" w:color="000000" w:sz="12" w:space="0"/>
            </w:tcBorders>
            <w:shd w:val="clear" w:color="auto" w:fill="auto"/>
            <w:vAlign w:val="center"/>
          </w:tcPr>
          <w:p w14:paraId="4034F417">
            <w:pPr>
              <w:rPr>
                <w:rFonts w:hint="eastAsia" w:ascii="宋体" w:hAnsi="宋体" w:eastAsia="宋体" w:cs="宋体"/>
                <w:sz w:val="24"/>
                <w:szCs w:val="24"/>
              </w:rPr>
            </w:pPr>
          </w:p>
        </w:tc>
      </w:tr>
      <w:tr w14:paraId="05615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878"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1C25ACFF">
            <w:pPr>
              <w:keepNext w:val="0"/>
              <w:keepLines w:val="0"/>
              <w:widowControl/>
              <w:suppressLineNumbers w:val="0"/>
              <w:spacing w:beforeAutospacing="1" w:afterAutospacing="1" w:line="320" w:lineRule="exact"/>
              <w:ind w:left="0" w:right="0"/>
              <w:jc w:val="center"/>
            </w:pPr>
            <w:r>
              <w:rPr>
                <w:rFonts w:hint="eastAsia" w:ascii="仿宋_GB2312" w:eastAsia="仿宋_GB2312" w:cs="仿宋_GB2312" w:hAnsiTheme="minorHAnsi"/>
                <w:kern w:val="2"/>
                <w:sz w:val="21"/>
                <w:szCs w:val="21"/>
                <w:lang w:val="en-US" w:eastAsia="zh-CN" w:bidi="ar"/>
              </w:rPr>
              <w:t>53</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992FAC">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出具放射工作人员个人剂量监测报告</w:t>
            </w:r>
          </w:p>
        </w:tc>
        <w:tc>
          <w:tcPr>
            <w:tcW w:w="16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1A54918">
            <w:pPr>
              <w:rPr>
                <w:rFonts w:hint="eastAsia" w:ascii="宋体" w:hAnsi="宋体" w:eastAsia="宋体" w:cs="宋体"/>
                <w:sz w:val="24"/>
                <w:szCs w:val="24"/>
              </w:rPr>
            </w:pPr>
          </w:p>
        </w:tc>
        <w:tc>
          <w:tcPr>
            <w:tcW w:w="6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6A66470">
            <w:pPr>
              <w:rPr>
                <w:rFonts w:hint="eastAsia" w:ascii="宋体" w:hAnsi="宋体" w:eastAsia="宋体" w:cs="宋体"/>
                <w:sz w:val="24"/>
                <w:szCs w:val="24"/>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9762F4C">
            <w:pPr>
              <w:rPr>
                <w:rFonts w:hint="eastAsia" w:ascii="宋体" w:hAnsi="宋体" w:eastAsia="宋体" w:cs="宋体"/>
                <w:sz w:val="24"/>
                <w:szCs w:val="24"/>
              </w:rPr>
            </w:pPr>
          </w:p>
        </w:tc>
        <w:tc>
          <w:tcPr>
            <w:tcW w:w="136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A23DE2D">
            <w:pPr>
              <w:rPr>
                <w:rFonts w:hint="eastAsia" w:ascii="宋体" w:hAnsi="宋体" w:eastAsia="宋体" w:cs="宋体"/>
                <w:sz w:val="24"/>
                <w:szCs w:val="24"/>
              </w:rPr>
            </w:pPr>
          </w:p>
        </w:tc>
        <w:tc>
          <w:tcPr>
            <w:tcW w:w="11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AC22A61">
            <w:pPr>
              <w:rPr>
                <w:rFonts w:hint="eastAsia" w:ascii="宋体" w:hAnsi="宋体" w:eastAsia="宋体" w:cs="宋体"/>
                <w:sz w:val="24"/>
                <w:szCs w:val="24"/>
              </w:rPr>
            </w:pPr>
          </w:p>
        </w:tc>
        <w:tc>
          <w:tcPr>
            <w:tcW w:w="11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57A3A45">
            <w:pPr>
              <w:rPr>
                <w:rFonts w:hint="eastAsia" w:ascii="宋体" w:hAnsi="宋体" w:eastAsia="宋体" w:cs="宋体"/>
                <w:sz w:val="24"/>
                <w:szCs w:val="24"/>
              </w:rPr>
            </w:pPr>
          </w:p>
        </w:tc>
        <w:tc>
          <w:tcPr>
            <w:tcW w:w="1159" w:type="dxa"/>
            <w:vMerge w:val="continue"/>
            <w:tcBorders>
              <w:top w:val="single" w:color="000000" w:sz="6" w:space="0"/>
              <w:left w:val="single" w:color="000000" w:sz="6" w:space="0"/>
              <w:bottom w:val="single" w:color="000000" w:sz="6" w:space="0"/>
              <w:right w:val="single" w:color="000000" w:sz="12" w:space="0"/>
            </w:tcBorders>
            <w:shd w:val="clear" w:color="auto" w:fill="auto"/>
            <w:vAlign w:val="center"/>
          </w:tcPr>
          <w:p w14:paraId="5D289B02">
            <w:pPr>
              <w:rPr>
                <w:rFonts w:hint="eastAsia" w:ascii="宋体" w:hAnsi="宋体" w:eastAsia="宋体" w:cs="宋体"/>
                <w:sz w:val="24"/>
                <w:szCs w:val="24"/>
              </w:rPr>
            </w:pPr>
          </w:p>
        </w:tc>
      </w:tr>
      <w:tr w14:paraId="44251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563"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08814C3F">
            <w:pPr>
              <w:keepNext w:val="0"/>
              <w:keepLines w:val="0"/>
              <w:widowControl/>
              <w:suppressLineNumbers w:val="0"/>
              <w:spacing w:beforeAutospacing="1" w:afterAutospacing="1" w:line="320" w:lineRule="exact"/>
              <w:ind w:left="0" w:right="0"/>
              <w:jc w:val="center"/>
            </w:pPr>
            <w:r>
              <w:rPr>
                <w:rFonts w:hint="eastAsia" w:ascii="仿宋_GB2312" w:eastAsia="仿宋_GB2312" w:cs="仿宋_GB2312" w:hAnsiTheme="minorHAnsi"/>
                <w:kern w:val="2"/>
                <w:sz w:val="21"/>
                <w:szCs w:val="21"/>
                <w:lang w:val="en-US" w:eastAsia="zh-CN" w:bidi="ar"/>
              </w:rPr>
              <w:t>54</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65DCB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检测报告</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3EEE77">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公共场所卫生许可</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D4171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《公共场所卫生管理条例实施细则》第二十三条 公共场所经营者申请卫生许可证的，应当提交下列资料：</w:t>
            </w:r>
            <w:r>
              <w:rPr>
                <w:rFonts w:hint="eastAsia" w:ascii="仿宋_GB2312" w:eastAsia="仿宋_GB2312" w:cs="仿宋_GB2312" w:hAnsiTheme="minorHAnsi"/>
                <w:kern w:val="2"/>
                <w:sz w:val="21"/>
                <w:szCs w:val="21"/>
                <w:lang w:val="en-US" w:eastAsia="zh-CN" w:bidi="ar"/>
              </w:rPr>
              <w:br w:type="textWrapping"/>
            </w:r>
            <w:r>
              <w:rPr>
                <w:rFonts w:hint="eastAsia" w:ascii="仿宋_GB2312" w:eastAsia="仿宋_GB2312" w:cs="仿宋_GB2312" w:hAnsiTheme="minorHAnsi"/>
                <w:kern w:val="2"/>
                <w:sz w:val="21"/>
                <w:szCs w:val="21"/>
                <w:lang w:val="en-US" w:eastAsia="zh-CN" w:bidi="ar"/>
              </w:rPr>
              <w:t xml:space="preserve">  （一）卫生许可证申请表；</w:t>
            </w:r>
            <w:r>
              <w:rPr>
                <w:rFonts w:hint="eastAsia" w:ascii="仿宋_GB2312" w:eastAsia="仿宋_GB2312" w:cs="仿宋_GB2312" w:hAnsiTheme="minorHAnsi"/>
                <w:kern w:val="2"/>
                <w:sz w:val="21"/>
                <w:szCs w:val="21"/>
                <w:lang w:val="en-US" w:eastAsia="zh-CN" w:bidi="ar"/>
              </w:rPr>
              <w:br w:type="textWrapping"/>
            </w:r>
            <w:r>
              <w:rPr>
                <w:rFonts w:hint="eastAsia" w:ascii="仿宋_GB2312" w:eastAsia="仿宋_GB2312" w:cs="仿宋_GB2312" w:hAnsiTheme="minorHAnsi"/>
                <w:kern w:val="2"/>
                <w:sz w:val="21"/>
                <w:szCs w:val="21"/>
                <w:lang w:val="en-US" w:eastAsia="zh-CN" w:bidi="ar"/>
              </w:rPr>
              <w:t xml:space="preserve">  （二）法定代表人或者负责人身份证明；</w:t>
            </w:r>
            <w:r>
              <w:rPr>
                <w:rFonts w:hint="eastAsia" w:ascii="仿宋_GB2312" w:eastAsia="仿宋_GB2312" w:cs="仿宋_GB2312" w:hAnsiTheme="minorHAnsi"/>
                <w:kern w:val="2"/>
                <w:sz w:val="21"/>
                <w:szCs w:val="21"/>
                <w:lang w:val="en-US" w:eastAsia="zh-CN" w:bidi="ar"/>
              </w:rPr>
              <w:br w:type="textWrapping"/>
            </w:r>
            <w:r>
              <w:rPr>
                <w:rFonts w:hint="eastAsia" w:ascii="仿宋_GB2312" w:eastAsia="仿宋_GB2312" w:cs="仿宋_GB2312" w:hAnsiTheme="minorHAnsi"/>
                <w:kern w:val="2"/>
                <w:sz w:val="21"/>
                <w:szCs w:val="21"/>
                <w:lang w:val="en-US" w:eastAsia="zh-CN" w:bidi="ar"/>
              </w:rPr>
              <w:t xml:space="preserve">  （三）公共场所地址方位示意图、平面图和卫生设施平面布局图；</w:t>
            </w:r>
            <w:r>
              <w:rPr>
                <w:rFonts w:hint="eastAsia" w:ascii="仿宋_GB2312" w:eastAsia="仿宋_GB2312" w:cs="仿宋_GB2312" w:hAnsiTheme="minorHAnsi"/>
                <w:kern w:val="2"/>
                <w:sz w:val="21"/>
                <w:szCs w:val="21"/>
                <w:lang w:val="en-US" w:eastAsia="zh-CN" w:bidi="ar"/>
              </w:rPr>
              <w:br w:type="textWrapping"/>
            </w:r>
            <w:r>
              <w:rPr>
                <w:rFonts w:hint="eastAsia" w:ascii="仿宋_GB2312" w:eastAsia="仿宋_GB2312" w:cs="仿宋_GB2312" w:hAnsiTheme="minorHAnsi"/>
                <w:kern w:val="2"/>
                <w:sz w:val="21"/>
                <w:szCs w:val="21"/>
                <w:lang w:val="en-US" w:eastAsia="zh-CN" w:bidi="ar"/>
              </w:rPr>
              <w:t xml:space="preserve">  （四）公共场所卫生检测或者评价报告；</w:t>
            </w:r>
            <w:r>
              <w:rPr>
                <w:rFonts w:hint="eastAsia" w:ascii="仿宋_GB2312" w:eastAsia="仿宋_GB2312" w:cs="仿宋_GB2312" w:hAnsiTheme="minorHAnsi"/>
                <w:kern w:val="2"/>
                <w:sz w:val="21"/>
                <w:szCs w:val="21"/>
                <w:lang w:val="en-US" w:eastAsia="zh-CN" w:bidi="ar"/>
              </w:rPr>
              <w:br w:type="textWrapping"/>
            </w:r>
            <w:r>
              <w:rPr>
                <w:rFonts w:hint="eastAsia" w:ascii="仿宋_GB2312" w:eastAsia="仿宋_GB2312" w:cs="仿宋_GB2312" w:hAnsiTheme="minorHAnsi"/>
                <w:kern w:val="2"/>
                <w:sz w:val="21"/>
                <w:szCs w:val="21"/>
                <w:lang w:val="en-US" w:eastAsia="zh-CN" w:bidi="ar"/>
              </w:rPr>
              <w:t xml:space="preserve">  （五）公共场所卫生管理制度；</w:t>
            </w:r>
            <w:r>
              <w:rPr>
                <w:rFonts w:hint="eastAsia" w:ascii="仿宋_GB2312" w:eastAsia="仿宋_GB2312" w:cs="仿宋_GB2312" w:hAnsiTheme="minorHAnsi"/>
                <w:kern w:val="2"/>
                <w:sz w:val="21"/>
                <w:szCs w:val="21"/>
                <w:lang w:val="en-US" w:eastAsia="zh-CN" w:bidi="ar"/>
              </w:rPr>
              <w:br w:type="textWrapping"/>
            </w:r>
            <w:r>
              <w:rPr>
                <w:rFonts w:hint="eastAsia" w:ascii="仿宋_GB2312" w:eastAsia="仿宋_GB2312" w:cs="仿宋_GB2312" w:hAnsiTheme="minorHAnsi"/>
                <w:kern w:val="2"/>
                <w:sz w:val="21"/>
                <w:szCs w:val="21"/>
                <w:lang w:val="en-US" w:eastAsia="zh-CN" w:bidi="ar"/>
              </w:rPr>
              <w:t xml:space="preserve">  （六）省、自治区、直辖市卫生行政部门要求提供的其他材料。</w:t>
            </w:r>
            <w:r>
              <w:rPr>
                <w:rFonts w:hint="eastAsia" w:ascii="仿宋_GB2312" w:eastAsia="仿宋_GB2312" w:cs="仿宋_GB2312" w:hAnsiTheme="minorHAnsi"/>
                <w:kern w:val="2"/>
                <w:sz w:val="21"/>
                <w:szCs w:val="21"/>
                <w:lang w:val="en-US" w:eastAsia="zh-CN" w:bidi="ar"/>
              </w:rPr>
              <w:br w:type="textWrapping"/>
            </w:r>
            <w:r>
              <w:rPr>
                <w:rFonts w:hint="eastAsia" w:ascii="仿宋_GB2312" w:eastAsia="仿宋_GB2312" w:cs="仿宋_GB2312" w:hAnsiTheme="minorHAnsi"/>
                <w:kern w:val="2"/>
                <w:sz w:val="21"/>
                <w:szCs w:val="21"/>
                <w:lang w:val="en-US" w:eastAsia="zh-CN" w:bidi="ar"/>
              </w:rPr>
              <w:t xml:space="preserve">  使用集中空调通风系统的，还应当提供集中空调通风系统卫生检测或者评价报告。</w:t>
            </w:r>
          </w:p>
          <w:p w14:paraId="7DDE841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《公共场所卫生管理条例》第七条 公共场所直接为顾客服务的人员，持有“健康合格证”方能从事本职工作。患有痢疾、伤寒、病毒性肝炎、活动期肺结核、化脓性或者渗出性皮肤病以及其他有碍公共卫生的疾病的，治愈前不得从事直接为顾客服务的工作。</w:t>
            </w:r>
          </w:p>
          <w:p w14:paraId="1C85F29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《公共场所卫生管理条例实施细则》第十条 公共场所经营者应当组织从业人员每年进行健康检查，从业人员在取得有效健康合格证明后方可上岗。患有痢疾、伤寒、甲型病毒性肝炎、戊型病毒性肝炎等消化道传染病的人员，以及患有活动性肺结核、化脓性或者渗出性皮肤病等疾病的人员，治愈前不得从事直接为顾客服务的工作。</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4485AE">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w:t>
            </w:r>
          </w:p>
          <w:p w14:paraId="0BF143E8">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卫健委</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F074AE">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具有相应资质的检验机构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CA1F4C">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B2ECD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3E8063CE">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54CB4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90"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35533017">
            <w:pPr>
              <w:keepNext w:val="0"/>
              <w:keepLines w:val="0"/>
              <w:widowControl/>
              <w:suppressLineNumbers w:val="0"/>
              <w:spacing w:beforeAutospacing="1" w:afterAutospacing="1" w:line="320" w:lineRule="exact"/>
              <w:ind w:left="0" w:right="0"/>
              <w:jc w:val="center"/>
            </w:pPr>
            <w:r>
              <w:rPr>
                <w:rFonts w:hint="eastAsia" w:ascii="仿宋_GB2312" w:eastAsia="仿宋_GB2312" w:cs="仿宋_GB2312" w:hAnsiTheme="minorHAnsi"/>
                <w:kern w:val="2"/>
                <w:sz w:val="21"/>
                <w:szCs w:val="21"/>
                <w:lang w:val="en-US" w:eastAsia="zh-CN" w:bidi="ar"/>
              </w:rPr>
              <w:t>55</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174C67">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非煤矿矿山建设项目安全设施设计编制</w:t>
            </w:r>
          </w:p>
        </w:tc>
        <w:tc>
          <w:tcPr>
            <w:tcW w:w="16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7BEF566">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非煤矿矿山建设项目安全设施设计审查</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B1356A">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《中华人民共和国安全生产法》第三十条 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p w14:paraId="67B2BFDB">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《建设项目安全设施“三同时”监督管理办法》第十条 生产经营单位在建设项目初步设计时，应当委托有相应资质的初步设计单位对建设项目安全设施同时进行设计，编制安全设施设计。</w:t>
            </w:r>
          </w:p>
        </w:tc>
        <w:tc>
          <w:tcPr>
            <w:tcW w:w="111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7FE6039">
            <w:pPr>
              <w:keepNext w:val="0"/>
              <w:keepLines w:val="0"/>
              <w:widowControl/>
              <w:suppressLineNumbers w:val="0"/>
              <w:spacing w:beforeAutospacing="1" w:afterAutospacing="1" w:line="320" w:lineRule="exact"/>
              <w:ind w:left="0" w:right="0"/>
              <w:jc w:val="center"/>
            </w:pPr>
            <w:r>
              <w:rPr>
                <w:rFonts w:hint="eastAsia" w:ascii="仿宋_GB2312" w:eastAsia="仿宋_GB2312" w:cs="仿宋_GB2312" w:hAnsiTheme="minorHAnsi"/>
                <w:kern w:val="2"/>
                <w:sz w:val="21"/>
                <w:szCs w:val="21"/>
                <w:lang w:val="en-US" w:eastAsia="zh-CN" w:bidi="ar"/>
              </w:rPr>
              <w:t>鄂州市</w:t>
            </w:r>
          </w:p>
          <w:p w14:paraId="4776DC89">
            <w:pPr>
              <w:keepNext w:val="0"/>
              <w:keepLines w:val="0"/>
              <w:widowControl/>
              <w:suppressLineNumbers w:val="0"/>
              <w:spacing w:beforeAutospacing="1" w:afterAutospacing="1" w:line="320" w:lineRule="exact"/>
              <w:ind w:left="0" w:right="0"/>
              <w:jc w:val="center"/>
            </w:pPr>
            <w:r>
              <w:rPr>
                <w:rFonts w:hint="eastAsia" w:ascii="仿宋_GB2312" w:eastAsia="仿宋_GB2312" w:cs="仿宋_GB2312" w:hAnsiTheme="minorHAnsi"/>
                <w:kern w:val="2"/>
                <w:sz w:val="21"/>
                <w:szCs w:val="21"/>
                <w:lang w:val="en-US" w:eastAsia="zh-CN" w:bidi="ar"/>
              </w:rPr>
              <w:t>应急管理局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12B53D">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具有相应专业设计资质的设计单位</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4998ED">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F4D74E">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73845B4D">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 </w:t>
            </w:r>
          </w:p>
        </w:tc>
      </w:tr>
      <w:tr w14:paraId="4102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938"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509A015F">
            <w:pPr>
              <w:keepNext w:val="0"/>
              <w:keepLines w:val="0"/>
              <w:widowControl/>
              <w:suppressLineNumbers w:val="0"/>
              <w:spacing w:beforeAutospacing="1" w:afterAutospacing="1" w:line="320" w:lineRule="exact"/>
              <w:ind w:left="0" w:right="0"/>
              <w:jc w:val="center"/>
            </w:pPr>
            <w:r>
              <w:rPr>
                <w:rFonts w:hint="eastAsia" w:ascii="仿宋_GB2312" w:eastAsia="仿宋_GB2312" w:cs="仿宋_GB2312" w:hAnsiTheme="minorHAnsi"/>
                <w:kern w:val="2"/>
                <w:sz w:val="21"/>
                <w:szCs w:val="21"/>
                <w:lang w:val="en-US" w:eastAsia="zh-CN" w:bidi="ar"/>
              </w:rPr>
              <w:t>56</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1C1B77">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非煤矿矿山建设项目安全预评价</w:t>
            </w:r>
          </w:p>
        </w:tc>
        <w:tc>
          <w:tcPr>
            <w:tcW w:w="16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944F2B3">
            <w:pPr>
              <w:rPr>
                <w:rFonts w:hint="eastAsia" w:ascii="宋体" w:hAnsi="宋体" w:eastAsia="宋体" w:cs="宋体"/>
                <w:sz w:val="24"/>
                <w:szCs w:val="24"/>
              </w:rPr>
            </w:pP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A0211A">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《中华人民共和国安全生产法》第二十九条 矿山、金属冶炼建设项目和用于生产、储存、装卸危险物品的建设项目，应当按照国家有关规定进行安全评价。</w:t>
            </w:r>
          </w:p>
          <w:p w14:paraId="464D3658">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《建设项目安全设施“三同时”监督管理办法》第八条 生产经营单位应当委托具有相应资质的安全评价机构，对其建设项目进行安全预评价，并编制安全预评价报告。</w:t>
            </w: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CF8B6B4">
            <w:pPr>
              <w:rPr>
                <w:rFonts w:hint="eastAsia" w:ascii="宋体" w:hAnsi="宋体" w:eastAsia="宋体" w:cs="宋体"/>
                <w:sz w:val="24"/>
                <w:szCs w:val="24"/>
              </w:rPr>
            </w:pP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40F483">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具有相应资质的安评机构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215BDF">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1ECFE7">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69977745">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 </w:t>
            </w:r>
          </w:p>
        </w:tc>
      </w:tr>
      <w:tr w14:paraId="0592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192"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13275485">
            <w:pPr>
              <w:keepNext w:val="0"/>
              <w:keepLines w:val="0"/>
              <w:widowControl/>
              <w:suppressLineNumbers w:val="0"/>
              <w:spacing w:beforeAutospacing="1" w:afterAutospacing="1" w:line="320" w:lineRule="exact"/>
              <w:ind w:left="0" w:right="0"/>
              <w:jc w:val="center"/>
            </w:pPr>
            <w:r>
              <w:rPr>
                <w:rFonts w:hint="eastAsia" w:ascii="仿宋_GB2312" w:eastAsia="仿宋_GB2312" w:cs="仿宋_GB2312" w:hAnsiTheme="minorHAnsi"/>
                <w:kern w:val="2"/>
                <w:sz w:val="21"/>
                <w:szCs w:val="21"/>
                <w:lang w:val="en-US" w:eastAsia="zh-CN" w:bidi="ar"/>
              </w:rPr>
              <w:t>57</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7CC19C">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危险化学品建设项目安全评价</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A6373E">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危险化学品建设项目安全条件审查</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9DEFBF">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《危险化学品安全管理条例》第十二条 新建、改建、扩建生产、储存危险化学品的建设项目（以下简称建设项目），应当由安监部门进行安全条件审查。</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BDA346">
            <w:pPr>
              <w:keepNext w:val="0"/>
              <w:keepLines w:val="0"/>
              <w:widowControl/>
              <w:suppressLineNumbers w:val="0"/>
              <w:spacing w:beforeAutospacing="1" w:afterAutospacing="1" w:line="320" w:lineRule="exact"/>
              <w:ind w:left="0" w:right="0"/>
              <w:jc w:val="center"/>
            </w:pPr>
            <w:r>
              <w:rPr>
                <w:rFonts w:hint="eastAsia" w:ascii="仿宋_GB2312" w:eastAsia="仿宋_GB2312" w:cs="仿宋_GB2312" w:hAnsiTheme="minorHAnsi"/>
                <w:kern w:val="2"/>
                <w:sz w:val="21"/>
                <w:szCs w:val="21"/>
                <w:lang w:val="en-US" w:eastAsia="zh-CN" w:bidi="ar"/>
              </w:rPr>
              <w:t>鄂州市</w:t>
            </w:r>
          </w:p>
          <w:p w14:paraId="20D1A440">
            <w:pPr>
              <w:keepNext w:val="0"/>
              <w:keepLines w:val="0"/>
              <w:widowControl/>
              <w:suppressLineNumbers w:val="0"/>
              <w:spacing w:beforeAutospacing="1" w:afterAutospacing="1" w:line="320" w:lineRule="exact"/>
              <w:ind w:left="0" w:right="0"/>
              <w:jc w:val="center"/>
            </w:pPr>
            <w:r>
              <w:rPr>
                <w:rFonts w:hint="eastAsia" w:ascii="仿宋_GB2312" w:eastAsia="仿宋_GB2312" w:cs="仿宋_GB2312" w:hAnsiTheme="minorHAnsi"/>
                <w:kern w:val="2"/>
                <w:sz w:val="21"/>
                <w:szCs w:val="21"/>
                <w:lang w:val="en-US" w:eastAsia="zh-CN" w:bidi="ar"/>
              </w:rPr>
              <w:t>应急管理局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782159">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具有相应资质的安评机构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040BE5">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3DE580">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406EFE4D">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 </w:t>
            </w:r>
          </w:p>
        </w:tc>
      </w:tr>
      <w:tr w14:paraId="30695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168"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17722617">
            <w:pPr>
              <w:keepNext w:val="0"/>
              <w:keepLines w:val="0"/>
              <w:widowControl/>
              <w:suppressLineNumbers w:val="0"/>
              <w:spacing w:beforeAutospacing="1" w:afterAutospacing="1" w:line="320" w:lineRule="exact"/>
              <w:ind w:left="0" w:right="0"/>
              <w:jc w:val="center"/>
            </w:pPr>
            <w:r>
              <w:rPr>
                <w:rFonts w:hint="eastAsia" w:ascii="仿宋_GB2312" w:eastAsia="仿宋_GB2312" w:cs="仿宋_GB2312" w:hAnsiTheme="minorHAnsi"/>
                <w:kern w:val="2"/>
                <w:sz w:val="21"/>
                <w:szCs w:val="21"/>
                <w:lang w:val="en-US" w:eastAsia="zh-CN" w:bidi="ar"/>
              </w:rPr>
              <w:t>58</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86AD0A">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危险化学品建设项目安全设施设计编制</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32E0BC">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危险化学品建设项目安全设施设计审查</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C7C163">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《中华人民共和国安全生产法》第三十条 矿山、金属冶炼建设项目和用于生产、储存、装卸危险物品的建设项目的安全设施设计应当按照国家有关规定报经有关部门审查，审查部门及其负责审查的人员对审查结果负责。</w:t>
            </w:r>
          </w:p>
          <w:p w14:paraId="0C30F831">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《建设项目安全设施“三同时”监督管理办法》第十条 生产经营单位在建设项目初步设计时，应当委托有相应资质的初步设计单位对建设项目安全设施同时进行设计，编制安全设施设计。</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F8A07E">
            <w:pPr>
              <w:keepNext w:val="0"/>
              <w:keepLines w:val="0"/>
              <w:widowControl/>
              <w:suppressLineNumbers w:val="0"/>
              <w:spacing w:beforeAutospacing="1" w:afterAutospacing="1" w:line="320" w:lineRule="exact"/>
              <w:ind w:left="0" w:right="0"/>
              <w:jc w:val="center"/>
            </w:pPr>
            <w:r>
              <w:rPr>
                <w:rFonts w:hint="eastAsia" w:ascii="仿宋_GB2312" w:eastAsia="仿宋_GB2312" w:cs="仿宋_GB2312" w:hAnsiTheme="minorHAnsi"/>
                <w:kern w:val="2"/>
                <w:sz w:val="21"/>
                <w:szCs w:val="21"/>
                <w:lang w:val="en-US" w:eastAsia="zh-CN" w:bidi="ar"/>
              </w:rPr>
              <w:t>鄂州市</w:t>
            </w:r>
          </w:p>
          <w:p w14:paraId="748B7870">
            <w:pPr>
              <w:keepNext w:val="0"/>
              <w:keepLines w:val="0"/>
              <w:widowControl/>
              <w:suppressLineNumbers w:val="0"/>
              <w:spacing w:beforeAutospacing="1" w:afterAutospacing="1" w:line="320" w:lineRule="exact"/>
              <w:ind w:left="0" w:right="0"/>
              <w:jc w:val="center"/>
            </w:pPr>
            <w:r>
              <w:rPr>
                <w:rFonts w:hint="eastAsia" w:ascii="仿宋_GB2312" w:eastAsia="仿宋_GB2312" w:cs="仿宋_GB2312" w:hAnsiTheme="minorHAnsi"/>
                <w:kern w:val="2"/>
                <w:sz w:val="21"/>
                <w:szCs w:val="21"/>
                <w:lang w:val="en-US" w:eastAsia="zh-CN" w:bidi="ar"/>
              </w:rPr>
              <w:t>应急管理局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11AA0D">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具有相应专业设计资质的设计单位</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FBCF85">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82ADC9">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25F0D507">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 </w:t>
            </w:r>
          </w:p>
        </w:tc>
      </w:tr>
      <w:tr w14:paraId="1E2A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488"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5713EAF3">
            <w:pPr>
              <w:keepNext w:val="0"/>
              <w:keepLines w:val="0"/>
              <w:widowControl/>
              <w:suppressLineNumbers w:val="0"/>
              <w:spacing w:beforeAutospacing="1" w:afterAutospacing="1" w:line="320" w:lineRule="exact"/>
              <w:ind w:left="0" w:right="0"/>
              <w:jc w:val="center"/>
            </w:pPr>
            <w:r>
              <w:rPr>
                <w:rFonts w:hint="eastAsia" w:ascii="仿宋_GB2312" w:eastAsia="仿宋_GB2312" w:cs="仿宋_GB2312" w:hAnsiTheme="minorHAnsi"/>
                <w:kern w:val="2"/>
                <w:sz w:val="21"/>
                <w:szCs w:val="21"/>
                <w:lang w:val="en-US" w:eastAsia="zh-CN" w:bidi="ar"/>
              </w:rPr>
              <w:t>59</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EA5CE5">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金属冶炼建设项目安全设施设计编制</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11310E">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金属冶炼建设项目安全设施设计审查</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1D7D31">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《中华人民共和国安全生产法》第三十条 矿山、金属冶炼建设项目和用于生产、储存、装卸危险物品的建设项目的安全设施设计应当按照国家有关规定报经有关部门审查，审查部门及其负责审查的人员对审查结果负责。</w:t>
            </w:r>
          </w:p>
          <w:p w14:paraId="77191883">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《建设项目安全设施“三同时”监督管理办法》第十条 生产经营单位在建设项目初步设计时，应当委托有相应资质的初步设计单位对建设项目安全设施同时进行设计，编制安全设施设计。</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B1B491">
            <w:pPr>
              <w:keepNext w:val="0"/>
              <w:keepLines w:val="0"/>
              <w:widowControl/>
              <w:suppressLineNumbers w:val="0"/>
              <w:spacing w:beforeAutospacing="1" w:afterAutospacing="1" w:line="320" w:lineRule="exact"/>
              <w:ind w:left="0" w:right="0"/>
              <w:jc w:val="center"/>
            </w:pPr>
            <w:r>
              <w:rPr>
                <w:rFonts w:hint="eastAsia" w:ascii="仿宋_GB2312" w:eastAsia="仿宋_GB2312" w:cs="仿宋_GB2312" w:hAnsiTheme="minorHAnsi"/>
                <w:kern w:val="2"/>
                <w:sz w:val="21"/>
                <w:szCs w:val="21"/>
                <w:lang w:val="en-US" w:eastAsia="zh-CN" w:bidi="ar"/>
              </w:rPr>
              <w:t>鄂州市</w:t>
            </w:r>
          </w:p>
          <w:p w14:paraId="5D91B775">
            <w:pPr>
              <w:keepNext w:val="0"/>
              <w:keepLines w:val="0"/>
              <w:widowControl/>
              <w:suppressLineNumbers w:val="0"/>
              <w:spacing w:beforeAutospacing="1" w:afterAutospacing="1" w:line="320" w:lineRule="exact"/>
              <w:ind w:left="0" w:right="0"/>
              <w:jc w:val="center"/>
            </w:pPr>
            <w:r>
              <w:rPr>
                <w:rFonts w:hint="eastAsia" w:ascii="仿宋_GB2312" w:eastAsia="仿宋_GB2312" w:cs="仿宋_GB2312" w:hAnsiTheme="minorHAnsi"/>
                <w:kern w:val="2"/>
                <w:sz w:val="21"/>
                <w:szCs w:val="21"/>
                <w:lang w:val="en-US" w:eastAsia="zh-CN" w:bidi="ar"/>
              </w:rPr>
              <w:t>应急管理局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E80C53">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具有相应专业设计资质的设计单位</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0F8648">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3DFD68">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7BFEDAD0">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 </w:t>
            </w:r>
          </w:p>
        </w:tc>
      </w:tr>
      <w:tr w14:paraId="4A3CC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3413" w:hRule="atLeast"/>
          <w:jc w:val="center"/>
        </w:trPr>
        <w:tc>
          <w:tcPr>
            <w:tcW w:w="594" w:type="dxa"/>
            <w:vMerge w:val="restart"/>
            <w:tcBorders>
              <w:top w:val="single" w:color="000000" w:sz="6" w:space="0"/>
              <w:left w:val="single" w:color="000000" w:sz="12" w:space="0"/>
              <w:bottom w:val="single" w:color="000000" w:sz="6" w:space="0"/>
              <w:right w:val="single" w:color="000000" w:sz="6" w:space="0"/>
            </w:tcBorders>
            <w:shd w:val="clear" w:color="auto" w:fill="auto"/>
            <w:vAlign w:val="center"/>
          </w:tcPr>
          <w:p w14:paraId="17A3CC2B">
            <w:pPr>
              <w:keepNext w:val="0"/>
              <w:keepLines w:val="0"/>
              <w:widowControl/>
              <w:suppressLineNumbers w:val="0"/>
              <w:spacing w:beforeAutospacing="1" w:afterAutospacing="1" w:line="320" w:lineRule="exact"/>
              <w:ind w:left="0" w:right="0"/>
              <w:jc w:val="center"/>
            </w:pPr>
            <w:r>
              <w:rPr>
                <w:rFonts w:hint="eastAsia" w:ascii="仿宋_GB2312" w:eastAsia="仿宋_GB2312" w:cs="仿宋_GB2312" w:hAnsiTheme="minorHAnsi"/>
                <w:kern w:val="2"/>
                <w:sz w:val="21"/>
                <w:szCs w:val="21"/>
                <w:lang w:val="en-US" w:eastAsia="zh-CN" w:bidi="ar"/>
              </w:rPr>
              <w:t>60</w:t>
            </w:r>
          </w:p>
        </w:tc>
        <w:tc>
          <w:tcPr>
            <w:tcW w:w="131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84C0525">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安全评价</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07DB98">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非煤矿矿山企业安全生产许可</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C04B83">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《中华人民共和国安全生产法》第二十九条 矿山、金属冶炼建设项目和用于生产、储存、装卸危险物品的建设项目，应当按照国家有关规定进行安全评价。</w:t>
            </w:r>
          </w:p>
          <w:p w14:paraId="079F06A3">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《安全生产许可证条例》第六条 企业取得安全生产许可证，应当具备下列安全生产条件：（十）依法进行安全评价。</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31276F">
            <w:pPr>
              <w:keepNext w:val="0"/>
              <w:keepLines w:val="0"/>
              <w:widowControl/>
              <w:suppressLineNumbers w:val="0"/>
              <w:spacing w:beforeAutospacing="1" w:afterAutospacing="1" w:line="320" w:lineRule="exact"/>
              <w:ind w:left="0" w:right="0"/>
              <w:jc w:val="center"/>
            </w:pPr>
            <w:r>
              <w:rPr>
                <w:rFonts w:hint="eastAsia" w:ascii="仿宋_GB2312" w:eastAsia="仿宋_GB2312" w:cs="仿宋_GB2312" w:hAnsiTheme="minorHAnsi"/>
                <w:kern w:val="2"/>
                <w:sz w:val="21"/>
                <w:szCs w:val="21"/>
                <w:lang w:val="en-US" w:eastAsia="zh-CN" w:bidi="ar"/>
              </w:rPr>
              <w:t>鄂州市</w:t>
            </w:r>
          </w:p>
          <w:p w14:paraId="4352A928">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应急管理局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D8B5F7">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具有相应资质的安评机构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3CF4ED">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auto" w:sz="4" w:space="0"/>
              <w:right w:val="single" w:color="000000" w:sz="6" w:space="0"/>
            </w:tcBorders>
            <w:shd w:val="clear" w:color="auto" w:fill="auto"/>
            <w:vAlign w:val="center"/>
          </w:tcPr>
          <w:p w14:paraId="687943FC">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1F9E5F3C">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 </w:t>
            </w:r>
          </w:p>
        </w:tc>
      </w:tr>
      <w:tr w14:paraId="6BBC3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910" w:hRule="atLeast"/>
          <w:jc w:val="center"/>
        </w:trPr>
        <w:tc>
          <w:tcPr>
            <w:tcW w:w="594"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14:paraId="69836793">
            <w:pPr>
              <w:rPr>
                <w:rFonts w:hint="eastAsia" w:ascii="宋体" w:hAnsi="宋体" w:eastAsia="宋体" w:cs="宋体"/>
                <w:sz w:val="24"/>
                <w:szCs w:val="24"/>
              </w:rPr>
            </w:pPr>
          </w:p>
        </w:tc>
        <w:tc>
          <w:tcPr>
            <w:tcW w:w="131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E6AF076">
            <w:pPr>
              <w:rPr>
                <w:rFonts w:hint="eastAsia" w:ascii="宋体" w:hAnsi="宋体" w:eastAsia="宋体" w:cs="宋体"/>
                <w:sz w:val="24"/>
                <w:szCs w:val="24"/>
              </w:rPr>
            </w:pPr>
          </w:p>
        </w:tc>
        <w:tc>
          <w:tcPr>
            <w:tcW w:w="1648" w:type="dxa"/>
            <w:tcBorders>
              <w:top w:val="single" w:color="000000" w:sz="6" w:space="0"/>
              <w:left w:val="single" w:color="000000" w:sz="6" w:space="0"/>
              <w:bottom w:val="single" w:color="auto" w:sz="2" w:space="0"/>
              <w:right w:val="single" w:color="000000" w:sz="6" w:space="0"/>
            </w:tcBorders>
            <w:shd w:val="clear" w:color="auto" w:fill="auto"/>
            <w:vAlign w:val="center"/>
          </w:tcPr>
          <w:p w14:paraId="52A1DB7B">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危险化学品生产企业安全生产许可</w:t>
            </w:r>
          </w:p>
        </w:tc>
        <w:tc>
          <w:tcPr>
            <w:tcW w:w="6525" w:type="dxa"/>
            <w:tcBorders>
              <w:top w:val="single" w:color="000000" w:sz="6" w:space="0"/>
              <w:left w:val="single" w:color="000000" w:sz="6" w:space="0"/>
              <w:bottom w:val="single" w:color="auto" w:sz="2" w:space="0"/>
              <w:right w:val="single" w:color="000000" w:sz="6" w:space="0"/>
            </w:tcBorders>
            <w:shd w:val="clear" w:color="auto" w:fill="auto"/>
            <w:vAlign w:val="center"/>
          </w:tcPr>
          <w:p w14:paraId="7BAD465D">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《中华人民共和国安全生产法》第二十九条 矿山、金属冶炼建设项目和用于生产、储存、装卸危险物品的建设项目，应当按照国家有关规定进行安全评价</w:t>
            </w:r>
          </w:p>
          <w:p w14:paraId="51D9AD12">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《安全生产许可证条例》第六条 企业取得安全生产许可证，应当具备下列安全生产条件：（十）依法进行安全评价。</w:t>
            </w:r>
          </w:p>
        </w:tc>
        <w:tc>
          <w:tcPr>
            <w:tcW w:w="1110" w:type="dxa"/>
            <w:tcBorders>
              <w:top w:val="single" w:color="000000" w:sz="6" w:space="0"/>
              <w:left w:val="single" w:color="000000" w:sz="6" w:space="0"/>
              <w:bottom w:val="single" w:color="auto" w:sz="2" w:space="0"/>
              <w:right w:val="single" w:color="000000" w:sz="6" w:space="0"/>
            </w:tcBorders>
            <w:shd w:val="clear" w:color="auto" w:fill="auto"/>
            <w:vAlign w:val="center"/>
          </w:tcPr>
          <w:p w14:paraId="69BF5E37">
            <w:pPr>
              <w:keepNext w:val="0"/>
              <w:keepLines w:val="0"/>
              <w:widowControl/>
              <w:suppressLineNumbers w:val="0"/>
              <w:spacing w:beforeAutospacing="1" w:afterAutospacing="1" w:line="320" w:lineRule="exact"/>
              <w:ind w:left="0" w:right="0"/>
              <w:jc w:val="center"/>
            </w:pPr>
            <w:r>
              <w:rPr>
                <w:rFonts w:hint="eastAsia" w:ascii="仿宋_GB2312" w:eastAsia="仿宋_GB2312" w:cs="仿宋_GB2312" w:hAnsiTheme="minorHAnsi"/>
                <w:kern w:val="2"/>
                <w:sz w:val="21"/>
                <w:szCs w:val="21"/>
                <w:lang w:val="en-US" w:eastAsia="zh-CN" w:bidi="ar"/>
              </w:rPr>
              <w:t>鄂州市</w:t>
            </w:r>
          </w:p>
          <w:p w14:paraId="67564C73">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应急管理局</w:t>
            </w:r>
          </w:p>
        </w:tc>
        <w:tc>
          <w:tcPr>
            <w:tcW w:w="1367" w:type="dxa"/>
            <w:tcBorders>
              <w:top w:val="single" w:color="000000" w:sz="6" w:space="0"/>
              <w:left w:val="single" w:color="000000" w:sz="6" w:space="0"/>
              <w:bottom w:val="single" w:color="auto" w:sz="2" w:space="0"/>
              <w:right w:val="single" w:color="000000" w:sz="6" w:space="0"/>
            </w:tcBorders>
            <w:shd w:val="clear" w:color="auto" w:fill="auto"/>
            <w:vAlign w:val="center"/>
          </w:tcPr>
          <w:p w14:paraId="52977432">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具有相应资质的安评机构</w:t>
            </w:r>
          </w:p>
        </w:tc>
        <w:tc>
          <w:tcPr>
            <w:tcW w:w="1153" w:type="dxa"/>
            <w:tcBorders>
              <w:top w:val="single" w:color="000000" w:sz="6" w:space="0"/>
              <w:left w:val="single" w:color="000000" w:sz="6" w:space="0"/>
              <w:bottom w:val="single" w:color="auto" w:sz="2" w:space="0"/>
              <w:right w:val="single" w:color="auto" w:sz="4" w:space="0"/>
            </w:tcBorders>
            <w:shd w:val="clear" w:color="auto" w:fill="auto"/>
            <w:vAlign w:val="center"/>
          </w:tcPr>
          <w:p w14:paraId="4752D08E">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 </w:t>
            </w:r>
          </w:p>
        </w:tc>
        <w:tc>
          <w:tcPr>
            <w:tcW w:w="1165" w:type="dxa"/>
            <w:tcBorders>
              <w:top w:val="single" w:color="auto" w:sz="4" w:space="0"/>
              <w:left w:val="nil"/>
              <w:bottom w:val="single" w:color="auto" w:sz="2" w:space="0"/>
              <w:right w:val="single" w:color="auto" w:sz="4" w:space="0"/>
            </w:tcBorders>
            <w:shd w:val="clear" w:color="auto" w:fill="auto"/>
            <w:vAlign w:val="center"/>
          </w:tcPr>
          <w:p w14:paraId="5BB45E73">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 </w:t>
            </w:r>
          </w:p>
        </w:tc>
        <w:tc>
          <w:tcPr>
            <w:tcW w:w="1159" w:type="dxa"/>
            <w:tcBorders>
              <w:top w:val="single" w:color="000000" w:sz="6" w:space="0"/>
              <w:left w:val="nil"/>
              <w:bottom w:val="single" w:color="auto" w:sz="2" w:space="0"/>
              <w:right w:val="single" w:color="auto" w:sz="12" w:space="0"/>
            </w:tcBorders>
            <w:shd w:val="clear" w:color="auto" w:fill="auto"/>
            <w:vAlign w:val="center"/>
          </w:tcPr>
          <w:p w14:paraId="304CA4E4">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 </w:t>
            </w:r>
          </w:p>
        </w:tc>
      </w:tr>
      <w:tr w14:paraId="7ABF2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90" w:hRule="atLeast"/>
          <w:jc w:val="center"/>
        </w:trPr>
        <w:tc>
          <w:tcPr>
            <w:tcW w:w="594" w:type="dxa"/>
            <w:tcBorders>
              <w:top w:val="single" w:color="auto" w:sz="2" w:space="0"/>
              <w:left w:val="single" w:color="auto" w:sz="12" w:space="0"/>
              <w:bottom w:val="single" w:color="auto" w:sz="2" w:space="0"/>
              <w:right w:val="single" w:color="auto" w:sz="2" w:space="0"/>
            </w:tcBorders>
            <w:shd w:val="clear" w:color="auto" w:fill="auto"/>
            <w:vAlign w:val="center"/>
          </w:tcPr>
          <w:p w14:paraId="472FE17C">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61</w:t>
            </w:r>
          </w:p>
        </w:tc>
        <w:tc>
          <w:tcPr>
            <w:tcW w:w="1313" w:type="dxa"/>
            <w:tcBorders>
              <w:top w:val="single" w:color="auto" w:sz="2" w:space="0"/>
              <w:left w:val="nil"/>
              <w:bottom w:val="single" w:color="auto" w:sz="2" w:space="0"/>
              <w:right w:val="single" w:color="auto" w:sz="2" w:space="0"/>
            </w:tcBorders>
            <w:shd w:val="clear" w:color="auto" w:fill="auto"/>
            <w:vAlign w:val="center"/>
          </w:tcPr>
          <w:p w14:paraId="1C5AF76A">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安全生产检测检验</w:t>
            </w:r>
          </w:p>
        </w:tc>
        <w:tc>
          <w:tcPr>
            <w:tcW w:w="1648" w:type="dxa"/>
            <w:tcBorders>
              <w:top w:val="single" w:color="auto" w:sz="2" w:space="0"/>
              <w:left w:val="nil"/>
              <w:bottom w:val="single" w:color="auto" w:sz="2" w:space="0"/>
              <w:right w:val="single" w:color="auto" w:sz="2" w:space="0"/>
            </w:tcBorders>
            <w:shd w:val="clear" w:color="auto" w:fill="auto"/>
            <w:vAlign w:val="center"/>
          </w:tcPr>
          <w:p w14:paraId="67039080">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非煤矿矿山企业安全生产许可</w:t>
            </w:r>
          </w:p>
        </w:tc>
        <w:tc>
          <w:tcPr>
            <w:tcW w:w="6525" w:type="dxa"/>
            <w:tcBorders>
              <w:top w:val="single" w:color="auto" w:sz="2" w:space="0"/>
              <w:left w:val="nil"/>
              <w:bottom w:val="single" w:color="auto" w:sz="2" w:space="0"/>
              <w:right w:val="single" w:color="auto" w:sz="2" w:space="0"/>
            </w:tcBorders>
            <w:shd w:val="clear" w:color="auto" w:fill="auto"/>
            <w:vAlign w:val="center"/>
          </w:tcPr>
          <w:p w14:paraId="5AB494AB">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《中华人民共和国安全生产法》第三十四条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w:t>
            </w:r>
          </w:p>
          <w:p w14:paraId="0E45F38F">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《非煤矿矿山企业安全生产许可证实施办法》第八条 非煤矿矿山企业申请领取安全生产许可证，应当提交下列文件、资料：（十一）危险性较大的设备、设施由具备相应资质的检测检验机构出具合格的检测检验报告；（十三）矿山建设项目安全设施经安全生产监督管理部门验收合格的证明材料。</w:t>
            </w:r>
          </w:p>
        </w:tc>
        <w:tc>
          <w:tcPr>
            <w:tcW w:w="1110" w:type="dxa"/>
            <w:tcBorders>
              <w:top w:val="single" w:color="auto" w:sz="2" w:space="0"/>
              <w:left w:val="nil"/>
              <w:bottom w:val="single" w:color="auto" w:sz="2" w:space="0"/>
              <w:right w:val="single" w:color="auto" w:sz="2" w:space="0"/>
            </w:tcBorders>
            <w:shd w:val="clear" w:color="auto" w:fill="auto"/>
            <w:vAlign w:val="center"/>
          </w:tcPr>
          <w:p w14:paraId="657CC364">
            <w:pPr>
              <w:keepNext w:val="0"/>
              <w:keepLines w:val="0"/>
              <w:widowControl/>
              <w:suppressLineNumbers w:val="0"/>
              <w:spacing w:beforeAutospacing="1" w:afterAutospacing="1" w:line="320" w:lineRule="exact"/>
              <w:ind w:left="0" w:right="0"/>
              <w:jc w:val="center"/>
            </w:pPr>
            <w:r>
              <w:rPr>
                <w:rFonts w:hint="eastAsia" w:ascii="仿宋_GB2312" w:eastAsia="仿宋_GB2312" w:cs="仿宋_GB2312" w:hAnsiTheme="minorHAnsi"/>
                <w:kern w:val="2"/>
                <w:sz w:val="21"/>
                <w:szCs w:val="21"/>
                <w:lang w:val="en-US" w:eastAsia="zh-CN" w:bidi="ar"/>
              </w:rPr>
              <w:t>鄂州市</w:t>
            </w:r>
          </w:p>
          <w:p w14:paraId="2E959338">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应急管理局</w:t>
            </w:r>
          </w:p>
        </w:tc>
        <w:tc>
          <w:tcPr>
            <w:tcW w:w="1367" w:type="dxa"/>
            <w:tcBorders>
              <w:top w:val="single" w:color="auto" w:sz="2" w:space="0"/>
              <w:left w:val="nil"/>
              <w:bottom w:val="single" w:color="auto" w:sz="2" w:space="0"/>
              <w:right w:val="single" w:color="auto" w:sz="2" w:space="0"/>
            </w:tcBorders>
            <w:shd w:val="clear" w:color="auto" w:fill="auto"/>
            <w:vAlign w:val="center"/>
          </w:tcPr>
          <w:p w14:paraId="53269484">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具备相应资质的检验检测机构</w:t>
            </w:r>
          </w:p>
        </w:tc>
        <w:tc>
          <w:tcPr>
            <w:tcW w:w="1153" w:type="dxa"/>
            <w:tcBorders>
              <w:top w:val="single" w:color="auto" w:sz="2" w:space="0"/>
              <w:left w:val="nil"/>
              <w:bottom w:val="single" w:color="auto" w:sz="2" w:space="0"/>
              <w:right w:val="single" w:color="auto" w:sz="2" w:space="0"/>
            </w:tcBorders>
            <w:shd w:val="clear" w:color="auto" w:fill="auto"/>
            <w:vAlign w:val="center"/>
          </w:tcPr>
          <w:p w14:paraId="3FCE8185">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auto" w:sz="2" w:space="0"/>
              <w:left w:val="nil"/>
              <w:bottom w:val="single" w:color="auto" w:sz="2" w:space="0"/>
              <w:right w:val="single" w:color="auto" w:sz="2" w:space="0"/>
            </w:tcBorders>
            <w:shd w:val="clear" w:color="auto" w:fill="auto"/>
            <w:vAlign w:val="center"/>
          </w:tcPr>
          <w:p w14:paraId="7034090D">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auto" w:sz="2" w:space="0"/>
              <w:left w:val="nil"/>
              <w:bottom w:val="single" w:color="auto" w:sz="2" w:space="0"/>
              <w:right w:val="single" w:color="auto" w:sz="12" w:space="0"/>
            </w:tcBorders>
            <w:shd w:val="clear" w:color="auto" w:fill="auto"/>
            <w:vAlign w:val="center"/>
          </w:tcPr>
          <w:p w14:paraId="16E00C1B">
            <w:pPr>
              <w:keepNext w:val="0"/>
              <w:keepLines w:val="0"/>
              <w:widowControl/>
              <w:suppressLineNumbers w:val="0"/>
              <w:spacing w:beforeAutospacing="1" w:afterAutospacing="1" w:line="300" w:lineRule="exact"/>
              <w:ind w:left="-45" w:right="0"/>
              <w:jc w:val="left"/>
            </w:pPr>
            <w:r>
              <w:rPr>
                <w:rFonts w:hint="eastAsia" w:ascii="仿宋_GB2312" w:eastAsia="仿宋_GB2312" w:cs="仿宋_GB2312" w:hAnsiTheme="minorHAnsi"/>
                <w:kern w:val="2"/>
                <w:sz w:val="21"/>
                <w:szCs w:val="21"/>
                <w:lang w:val="en-US" w:eastAsia="zh-CN" w:bidi="ar"/>
              </w:rPr>
              <w:t> </w:t>
            </w:r>
          </w:p>
        </w:tc>
      </w:tr>
      <w:tr w14:paraId="3C892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3081" w:hRule="atLeast"/>
          <w:jc w:val="center"/>
        </w:trPr>
        <w:tc>
          <w:tcPr>
            <w:tcW w:w="594" w:type="dxa"/>
            <w:tcBorders>
              <w:top w:val="single" w:color="auto" w:sz="2" w:space="0"/>
              <w:left w:val="single" w:color="auto" w:sz="12" w:space="0"/>
              <w:bottom w:val="single" w:color="auto" w:sz="2" w:space="0"/>
              <w:right w:val="single" w:color="auto" w:sz="2" w:space="0"/>
            </w:tcBorders>
            <w:shd w:val="clear" w:color="auto" w:fill="auto"/>
            <w:vAlign w:val="center"/>
          </w:tcPr>
          <w:p w14:paraId="73C346E8">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62</w:t>
            </w:r>
          </w:p>
        </w:tc>
        <w:tc>
          <w:tcPr>
            <w:tcW w:w="1313" w:type="dxa"/>
            <w:tcBorders>
              <w:top w:val="single" w:color="auto" w:sz="2" w:space="0"/>
              <w:left w:val="nil"/>
              <w:bottom w:val="single" w:color="auto" w:sz="2" w:space="0"/>
              <w:right w:val="single" w:color="auto" w:sz="2" w:space="0"/>
            </w:tcBorders>
            <w:shd w:val="clear" w:color="auto" w:fill="auto"/>
            <w:vAlign w:val="center"/>
          </w:tcPr>
          <w:p w14:paraId="150615C0">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地震安全性评价报告编制</w:t>
            </w:r>
          </w:p>
        </w:tc>
        <w:tc>
          <w:tcPr>
            <w:tcW w:w="1648" w:type="dxa"/>
            <w:tcBorders>
              <w:top w:val="single" w:color="auto" w:sz="2" w:space="0"/>
              <w:left w:val="nil"/>
              <w:bottom w:val="single" w:color="auto" w:sz="2" w:space="0"/>
              <w:right w:val="single" w:color="auto" w:sz="2" w:space="0"/>
            </w:tcBorders>
            <w:shd w:val="clear" w:color="auto" w:fill="auto"/>
            <w:vAlign w:val="center"/>
          </w:tcPr>
          <w:p w14:paraId="70B0BA6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建设工程抗震设防要求的确定</w:t>
            </w:r>
          </w:p>
        </w:tc>
        <w:tc>
          <w:tcPr>
            <w:tcW w:w="6525" w:type="dxa"/>
            <w:tcBorders>
              <w:top w:val="single" w:color="auto" w:sz="2" w:space="0"/>
              <w:left w:val="nil"/>
              <w:bottom w:val="single" w:color="auto" w:sz="2" w:space="0"/>
              <w:right w:val="single" w:color="auto" w:sz="2" w:space="0"/>
            </w:tcBorders>
            <w:shd w:val="clear" w:color="auto" w:fill="auto"/>
            <w:vAlign w:val="center"/>
          </w:tcPr>
          <w:p w14:paraId="3F0E0685">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《中华人民共和国防震减灾法》第三十五条 新重大建设工程和可能发生严重次生灾害的建设工程，应当按照国务院有关规定进行地震安全性评价，并按照经审定的地震安全性评价报告所确定的抗震设防要求进行抗震设防。建设工程的地震安全性评价单位应当按照国家有关标准进行地震安全性评价，并对地震安全性评价报告的质量负责。 </w:t>
            </w:r>
          </w:p>
          <w:p w14:paraId="44AE2354">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《地震安全性评价管理办法（暂行）》（中震防发〔2017〕10号）第五、六、七条。</w:t>
            </w:r>
          </w:p>
        </w:tc>
        <w:tc>
          <w:tcPr>
            <w:tcW w:w="1110" w:type="dxa"/>
            <w:tcBorders>
              <w:top w:val="single" w:color="auto" w:sz="2" w:space="0"/>
              <w:left w:val="nil"/>
              <w:bottom w:val="single" w:color="auto" w:sz="2" w:space="0"/>
              <w:right w:val="single" w:color="auto" w:sz="2" w:space="0"/>
            </w:tcBorders>
            <w:shd w:val="clear" w:color="auto" w:fill="auto"/>
            <w:vAlign w:val="center"/>
          </w:tcPr>
          <w:p w14:paraId="38E119FF">
            <w:pPr>
              <w:keepNext w:val="0"/>
              <w:keepLines w:val="0"/>
              <w:widowControl/>
              <w:suppressLineNumbers w:val="0"/>
              <w:spacing w:beforeAutospacing="1" w:afterAutospacing="1" w:line="270" w:lineRule="exact"/>
              <w:ind w:left="0" w:right="0"/>
              <w:jc w:val="center"/>
            </w:pPr>
            <w:r>
              <w:rPr>
                <w:rFonts w:hint="eastAsia" w:ascii="仿宋_GB2312" w:eastAsia="仿宋_GB2312" w:cs="仿宋_GB2312" w:hAnsiTheme="minorHAnsi"/>
                <w:kern w:val="2"/>
                <w:sz w:val="21"/>
                <w:szCs w:val="21"/>
                <w:lang w:val="en-US" w:eastAsia="zh-CN" w:bidi="ar"/>
              </w:rPr>
              <w:t>鄂州市应急管理局</w:t>
            </w:r>
          </w:p>
        </w:tc>
        <w:tc>
          <w:tcPr>
            <w:tcW w:w="1367" w:type="dxa"/>
            <w:tcBorders>
              <w:top w:val="single" w:color="auto" w:sz="2" w:space="0"/>
              <w:left w:val="nil"/>
              <w:bottom w:val="single" w:color="auto" w:sz="2" w:space="0"/>
              <w:right w:val="single" w:color="auto" w:sz="2" w:space="0"/>
            </w:tcBorders>
            <w:shd w:val="clear" w:color="auto" w:fill="auto"/>
            <w:vAlign w:val="center"/>
          </w:tcPr>
          <w:p w14:paraId="59A06EC4">
            <w:pPr>
              <w:keepNext w:val="0"/>
              <w:keepLines w:val="0"/>
              <w:widowControl/>
              <w:suppressLineNumbers w:val="0"/>
              <w:spacing w:beforeAutospacing="1" w:afterAutospacing="1" w:line="270" w:lineRule="exact"/>
              <w:ind w:left="0" w:right="0"/>
              <w:jc w:val="left"/>
            </w:pPr>
            <w:r>
              <w:rPr>
                <w:rFonts w:hint="eastAsia" w:ascii="仿宋_GB2312" w:eastAsia="仿宋_GB2312" w:cs="仿宋_GB2312" w:hAnsiTheme="minorHAnsi"/>
                <w:kern w:val="2"/>
                <w:sz w:val="21"/>
                <w:szCs w:val="21"/>
                <w:lang w:val="en-US" w:eastAsia="zh-CN" w:bidi="ar"/>
              </w:rPr>
              <w:t>具备承担地震安全性评价条件的机构</w:t>
            </w:r>
          </w:p>
        </w:tc>
        <w:tc>
          <w:tcPr>
            <w:tcW w:w="1153" w:type="dxa"/>
            <w:tcBorders>
              <w:top w:val="single" w:color="auto" w:sz="2" w:space="0"/>
              <w:left w:val="nil"/>
              <w:bottom w:val="single" w:color="auto" w:sz="2" w:space="0"/>
              <w:right w:val="single" w:color="auto" w:sz="2" w:space="0"/>
            </w:tcBorders>
            <w:shd w:val="clear" w:color="auto" w:fill="auto"/>
            <w:vAlign w:val="center"/>
          </w:tcPr>
          <w:p w14:paraId="0D99E6A9">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auto" w:sz="2" w:space="0"/>
              <w:left w:val="nil"/>
              <w:bottom w:val="single" w:color="auto" w:sz="2" w:space="0"/>
              <w:right w:val="single" w:color="auto" w:sz="2" w:space="0"/>
            </w:tcBorders>
            <w:shd w:val="clear" w:color="auto" w:fill="auto"/>
            <w:vAlign w:val="center"/>
          </w:tcPr>
          <w:p w14:paraId="4B9B234A">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auto" w:sz="2" w:space="0"/>
              <w:left w:val="nil"/>
              <w:bottom w:val="single" w:color="auto" w:sz="2" w:space="0"/>
              <w:right w:val="single" w:color="auto" w:sz="12" w:space="0"/>
            </w:tcBorders>
            <w:shd w:val="clear" w:color="auto" w:fill="auto"/>
            <w:vAlign w:val="center"/>
          </w:tcPr>
          <w:p w14:paraId="6F42742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44B6E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4125" w:hRule="atLeast"/>
          <w:jc w:val="center"/>
        </w:trPr>
        <w:tc>
          <w:tcPr>
            <w:tcW w:w="594" w:type="dxa"/>
            <w:tcBorders>
              <w:top w:val="single" w:color="auto" w:sz="2" w:space="0"/>
              <w:left w:val="single" w:color="000000" w:sz="12" w:space="0"/>
              <w:bottom w:val="single" w:color="000000" w:sz="12" w:space="0"/>
              <w:right w:val="single" w:color="000000" w:sz="6" w:space="0"/>
            </w:tcBorders>
            <w:shd w:val="clear" w:color="auto" w:fill="auto"/>
            <w:vAlign w:val="center"/>
          </w:tcPr>
          <w:p w14:paraId="2782D706">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63</w:t>
            </w:r>
          </w:p>
        </w:tc>
        <w:tc>
          <w:tcPr>
            <w:tcW w:w="1313" w:type="dxa"/>
            <w:tcBorders>
              <w:top w:val="single" w:color="auto" w:sz="2" w:space="0"/>
              <w:left w:val="single" w:color="000000" w:sz="6" w:space="0"/>
              <w:bottom w:val="single" w:color="000000" w:sz="12" w:space="0"/>
              <w:right w:val="single" w:color="000000" w:sz="6" w:space="0"/>
            </w:tcBorders>
            <w:shd w:val="clear" w:color="auto" w:fill="auto"/>
            <w:vAlign w:val="center"/>
          </w:tcPr>
          <w:p w14:paraId="6A691B7D">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以募集方式设立的股份有限公司设立登记验资</w:t>
            </w:r>
          </w:p>
        </w:tc>
        <w:tc>
          <w:tcPr>
            <w:tcW w:w="1648" w:type="dxa"/>
            <w:tcBorders>
              <w:top w:val="single" w:color="auto" w:sz="2" w:space="0"/>
              <w:left w:val="single" w:color="000000" w:sz="6" w:space="0"/>
              <w:bottom w:val="single" w:color="000000" w:sz="12" w:space="0"/>
              <w:right w:val="single" w:color="000000" w:sz="6" w:space="0"/>
            </w:tcBorders>
            <w:shd w:val="clear" w:color="auto" w:fill="auto"/>
            <w:vAlign w:val="center"/>
          </w:tcPr>
          <w:p w14:paraId="0E722B9F">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企业设立、变更、注销登记</w:t>
            </w:r>
          </w:p>
        </w:tc>
        <w:tc>
          <w:tcPr>
            <w:tcW w:w="6525" w:type="dxa"/>
            <w:tcBorders>
              <w:top w:val="single" w:color="auto" w:sz="2" w:space="0"/>
              <w:left w:val="single" w:color="000000" w:sz="6" w:space="0"/>
              <w:bottom w:val="single" w:color="000000" w:sz="12" w:space="0"/>
              <w:right w:val="single" w:color="000000" w:sz="6" w:space="0"/>
            </w:tcBorders>
            <w:shd w:val="clear" w:color="auto" w:fill="auto"/>
            <w:vAlign w:val="center"/>
          </w:tcPr>
          <w:p w14:paraId="63DDF6BB">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0"/>
                <w:sz w:val="21"/>
                <w:szCs w:val="21"/>
                <w:lang w:val="en-US" w:eastAsia="zh-CN" w:bidi="ar"/>
              </w:rPr>
              <w:t>《中华人民共和国公司法》第八十条 股份有限公司采取发起设立方式设立的，注册资本为在公司登记机关登记的全体发起人认购的股本总额。在发起人认购的股份缴足前，不得向他人募集股份。股份有限公司采取募集方式设立的，注册资本为在公司登记机关登记的实收股本总额。</w:t>
            </w:r>
          </w:p>
          <w:p w14:paraId="700DCA03">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0"/>
                <w:sz w:val="21"/>
                <w:szCs w:val="21"/>
                <w:lang w:val="en-US" w:eastAsia="zh-CN" w:bidi="ar"/>
              </w:rPr>
              <w:t>《中华人民共和国市场主体登记管理条例实施细则》第二十六条 申请办理公司设立登记，还应当提交法定代表人、董事、监事和高级管理人员的任职文件和自然人身份证明。除前款规定的材料外，募集设立股份有限公司还应当提交依法设立的验资机构出具的验资证明；公开发行股票的，还应当提交国务院证券监督管理机构的核准或者注册文件。涉及发起人首次出资属于非货币财产的，还应当提交已办理财产权转移手续的证明文件。”</w:t>
            </w:r>
          </w:p>
        </w:tc>
        <w:tc>
          <w:tcPr>
            <w:tcW w:w="1110" w:type="dxa"/>
            <w:tcBorders>
              <w:top w:val="single" w:color="auto" w:sz="2" w:space="0"/>
              <w:left w:val="single" w:color="000000" w:sz="6" w:space="0"/>
              <w:bottom w:val="single" w:color="000000" w:sz="12" w:space="0"/>
              <w:right w:val="single" w:color="000000" w:sz="6" w:space="0"/>
            </w:tcBorders>
            <w:shd w:val="clear" w:color="auto" w:fill="auto"/>
            <w:vAlign w:val="center"/>
          </w:tcPr>
          <w:p w14:paraId="0013310F">
            <w:pPr>
              <w:keepNext w:val="0"/>
              <w:keepLines w:val="0"/>
              <w:widowControl/>
              <w:suppressLineNumbers w:val="0"/>
              <w:spacing w:beforeAutospacing="1" w:afterAutospacing="1" w:line="320" w:lineRule="exact"/>
              <w:ind w:left="0" w:right="0"/>
              <w:jc w:val="center"/>
            </w:pPr>
            <w:r>
              <w:rPr>
                <w:rFonts w:hint="eastAsia" w:ascii="仿宋_GB2312" w:eastAsia="仿宋_GB2312" w:cs="仿宋_GB2312" w:hAnsiTheme="minorHAnsi"/>
                <w:kern w:val="2"/>
                <w:sz w:val="21"/>
                <w:szCs w:val="21"/>
                <w:lang w:val="en-US" w:eastAsia="zh-CN" w:bidi="ar"/>
              </w:rPr>
              <w:t>鄂州市</w:t>
            </w:r>
          </w:p>
          <w:p w14:paraId="76D9A64E">
            <w:pPr>
              <w:keepNext w:val="0"/>
              <w:keepLines w:val="0"/>
              <w:widowControl/>
              <w:suppressLineNumbers w:val="0"/>
              <w:spacing w:beforeAutospacing="1" w:afterAutospacing="1" w:line="320" w:lineRule="exact"/>
              <w:ind w:left="0" w:right="0"/>
              <w:jc w:val="center"/>
            </w:pPr>
            <w:r>
              <w:rPr>
                <w:rFonts w:hint="eastAsia" w:ascii="仿宋_GB2312" w:eastAsia="仿宋_GB2312" w:cs="仿宋_GB2312" w:hAnsiTheme="minorHAnsi"/>
                <w:kern w:val="2"/>
                <w:sz w:val="21"/>
                <w:szCs w:val="21"/>
                <w:lang w:val="en-US" w:eastAsia="zh-CN" w:bidi="ar"/>
              </w:rPr>
              <w:t>市场监管局</w:t>
            </w:r>
          </w:p>
        </w:tc>
        <w:tc>
          <w:tcPr>
            <w:tcW w:w="1367" w:type="dxa"/>
            <w:tcBorders>
              <w:top w:val="single" w:color="auto" w:sz="2" w:space="0"/>
              <w:left w:val="single" w:color="000000" w:sz="6" w:space="0"/>
              <w:bottom w:val="single" w:color="000000" w:sz="12" w:space="0"/>
              <w:right w:val="single" w:color="000000" w:sz="6" w:space="0"/>
            </w:tcBorders>
            <w:shd w:val="clear" w:color="auto" w:fill="auto"/>
            <w:vAlign w:val="center"/>
          </w:tcPr>
          <w:p w14:paraId="4F0CA25F">
            <w:pPr>
              <w:keepNext w:val="0"/>
              <w:keepLines w:val="0"/>
              <w:widowControl/>
              <w:suppressLineNumbers w:val="0"/>
              <w:spacing w:beforeAutospacing="1" w:afterAutospacing="1" w:line="320" w:lineRule="exact"/>
              <w:ind w:left="0" w:right="0"/>
              <w:jc w:val="left"/>
            </w:pPr>
            <w:r>
              <w:rPr>
                <w:rFonts w:hint="eastAsia" w:ascii="仿宋_GB2312" w:eastAsia="仿宋_GB2312" w:cs="仿宋_GB2312" w:hAnsiTheme="minorHAnsi"/>
                <w:kern w:val="2"/>
                <w:sz w:val="21"/>
                <w:szCs w:val="21"/>
                <w:lang w:val="en-US" w:eastAsia="zh-CN" w:bidi="ar"/>
              </w:rPr>
              <w:t>会计师事务所</w:t>
            </w:r>
          </w:p>
        </w:tc>
        <w:tc>
          <w:tcPr>
            <w:tcW w:w="1153" w:type="dxa"/>
            <w:tcBorders>
              <w:top w:val="single" w:color="auto" w:sz="2" w:space="0"/>
              <w:left w:val="single" w:color="000000" w:sz="6" w:space="0"/>
              <w:bottom w:val="single" w:color="000000" w:sz="12" w:space="0"/>
              <w:right w:val="single" w:color="000000" w:sz="6" w:space="0"/>
            </w:tcBorders>
            <w:shd w:val="clear" w:color="auto" w:fill="auto"/>
            <w:vAlign w:val="center"/>
          </w:tcPr>
          <w:p w14:paraId="637B3A32">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auto" w:sz="2" w:space="0"/>
              <w:left w:val="single" w:color="000000" w:sz="6" w:space="0"/>
              <w:bottom w:val="single" w:color="000000" w:sz="12" w:space="0"/>
              <w:right w:val="single" w:color="000000" w:sz="6" w:space="0"/>
            </w:tcBorders>
            <w:shd w:val="clear" w:color="auto" w:fill="auto"/>
            <w:vAlign w:val="center"/>
          </w:tcPr>
          <w:p w14:paraId="428E698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auto" w:sz="2" w:space="0"/>
              <w:left w:val="single" w:color="000000" w:sz="6" w:space="0"/>
              <w:bottom w:val="single" w:color="000000" w:sz="12" w:space="0"/>
              <w:right w:val="single" w:color="000000" w:sz="12" w:space="0"/>
            </w:tcBorders>
            <w:shd w:val="clear" w:color="auto" w:fill="auto"/>
            <w:vAlign w:val="center"/>
          </w:tcPr>
          <w:p w14:paraId="6FD6A66B">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3DB9F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877" w:hRule="atLeast"/>
          <w:jc w:val="center"/>
        </w:trPr>
        <w:tc>
          <w:tcPr>
            <w:tcW w:w="594" w:type="dxa"/>
            <w:tcBorders>
              <w:top w:val="single" w:color="000000" w:sz="12" w:space="0"/>
              <w:left w:val="single" w:color="000000" w:sz="12" w:space="0"/>
              <w:bottom w:val="single" w:color="000000" w:sz="6" w:space="0"/>
              <w:right w:val="single" w:color="000000" w:sz="6" w:space="0"/>
            </w:tcBorders>
            <w:shd w:val="clear" w:color="auto" w:fill="auto"/>
            <w:vAlign w:val="center"/>
          </w:tcPr>
          <w:p w14:paraId="56A08B03">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64</w:t>
            </w:r>
          </w:p>
        </w:tc>
        <w:tc>
          <w:tcPr>
            <w:tcW w:w="1313" w:type="dxa"/>
            <w:tcBorders>
              <w:top w:val="single" w:color="000000" w:sz="12" w:space="0"/>
              <w:left w:val="single" w:color="000000" w:sz="6" w:space="0"/>
              <w:bottom w:val="single" w:color="000000" w:sz="6" w:space="0"/>
              <w:right w:val="single" w:color="000000" w:sz="6" w:space="0"/>
            </w:tcBorders>
            <w:shd w:val="clear" w:color="auto" w:fill="auto"/>
            <w:vAlign w:val="center"/>
          </w:tcPr>
          <w:p w14:paraId="62EC85D0">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人防工程和其他人防防护设施设计</w:t>
            </w:r>
          </w:p>
        </w:tc>
        <w:tc>
          <w:tcPr>
            <w:tcW w:w="1648" w:type="dxa"/>
            <w:tcBorders>
              <w:top w:val="single" w:color="000000" w:sz="12" w:space="0"/>
              <w:left w:val="single" w:color="000000" w:sz="6" w:space="0"/>
              <w:bottom w:val="single" w:color="000000" w:sz="6" w:space="0"/>
              <w:right w:val="single" w:color="000000" w:sz="6" w:space="0"/>
            </w:tcBorders>
            <w:shd w:val="clear" w:color="auto" w:fill="auto"/>
            <w:vAlign w:val="center"/>
          </w:tcPr>
          <w:p w14:paraId="6D312EF8">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单独建设的人民防空工程设计文件审批</w:t>
            </w:r>
          </w:p>
        </w:tc>
        <w:tc>
          <w:tcPr>
            <w:tcW w:w="6525" w:type="dxa"/>
            <w:tcBorders>
              <w:top w:val="single" w:color="000000" w:sz="12" w:space="0"/>
              <w:left w:val="single" w:color="000000" w:sz="6" w:space="0"/>
              <w:bottom w:val="single" w:color="000000" w:sz="6" w:space="0"/>
              <w:right w:val="single" w:color="000000" w:sz="6" w:space="0"/>
            </w:tcBorders>
            <w:shd w:val="clear" w:color="auto" w:fill="auto"/>
            <w:vAlign w:val="center"/>
          </w:tcPr>
          <w:p w14:paraId="182B9DFF">
            <w:pPr>
              <w:keepNext w:val="0"/>
              <w:keepLines w:val="0"/>
              <w:widowControl/>
              <w:suppressLineNumbers w:val="0"/>
              <w:spacing w:beforeAutospacing="1" w:afterAutospacing="1" w:line="270" w:lineRule="exact"/>
              <w:ind w:left="0" w:right="0"/>
              <w:jc w:val="left"/>
            </w:pPr>
            <w:r>
              <w:rPr>
                <w:rFonts w:hint="eastAsia" w:ascii="仿宋_GB2312" w:eastAsia="仿宋_GB2312" w:cs="仿宋_GB2312" w:hAnsiTheme="minorHAnsi"/>
                <w:kern w:val="2"/>
                <w:sz w:val="21"/>
                <w:szCs w:val="21"/>
                <w:lang w:val="en-US" w:eastAsia="zh-CN" w:bidi="ar"/>
              </w:rPr>
              <w:t>《中华人民共和国人民防空法》第二十一条 人民防空指挥工程、公用的人员掩蔽工程和疏散干道工程由人民防空主管部门负责组织修建；医疗救护、物资储备等专用工程由其他有关部门负责组织修建。</w:t>
            </w:r>
          </w:p>
          <w:p w14:paraId="117CF22F">
            <w:pPr>
              <w:keepNext w:val="0"/>
              <w:keepLines w:val="0"/>
              <w:widowControl/>
              <w:suppressLineNumbers w:val="0"/>
              <w:spacing w:beforeAutospacing="1" w:afterAutospacing="1" w:line="270" w:lineRule="exact"/>
              <w:ind w:left="0" w:right="0"/>
              <w:jc w:val="left"/>
            </w:pPr>
            <w:r>
              <w:rPr>
                <w:rFonts w:hint="eastAsia" w:ascii="仿宋_GB2312" w:eastAsia="仿宋_GB2312" w:cs="仿宋_GB2312" w:hAnsiTheme="minorHAnsi"/>
                <w:kern w:val="2"/>
                <w:sz w:val="21"/>
                <w:szCs w:val="21"/>
                <w:lang w:val="en-US" w:eastAsia="zh-CN" w:bidi="ar"/>
              </w:rPr>
              <w:t>《湖北省实施〈中华人民共和国人民防空法〉办法》第七条 为保障战时人员与物资掩蔽、人民防空指挥、医疗救护等而单独修建的人民防空工程所需的建设用地，由县级以上人民政府依法予以保障。</w:t>
            </w:r>
          </w:p>
        </w:tc>
        <w:tc>
          <w:tcPr>
            <w:tcW w:w="1110" w:type="dxa"/>
            <w:tcBorders>
              <w:top w:val="single" w:color="000000" w:sz="12" w:space="0"/>
              <w:left w:val="single" w:color="000000" w:sz="6" w:space="0"/>
              <w:bottom w:val="single" w:color="000000" w:sz="6" w:space="0"/>
              <w:right w:val="single" w:color="000000" w:sz="6" w:space="0"/>
            </w:tcBorders>
            <w:shd w:val="clear" w:color="auto" w:fill="auto"/>
            <w:vAlign w:val="center"/>
          </w:tcPr>
          <w:p w14:paraId="4B967608">
            <w:pPr>
              <w:keepNext w:val="0"/>
              <w:keepLines w:val="0"/>
              <w:widowControl/>
              <w:suppressLineNumbers w:val="0"/>
              <w:spacing w:beforeAutospacing="1" w:afterAutospacing="1" w:line="270" w:lineRule="exact"/>
              <w:ind w:left="0" w:right="0"/>
              <w:jc w:val="center"/>
            </w:pPr>
            <w:r>
              <w:rPr>
                <w:rFonts w:hint="eastAsia" w:ascii="仿宋_GB2312" w:eastAsia="仿宋_GB2312" w:cs="仿宋_GB2312" w:hAnsiTheme="minorHAnsi"/>
                <w:kern w:val="2"/>
                <w:sz w:val="21"/>
                <w:szCs w:val="21"/>
                <w:lang w:val="en-US" w:eastAsia="zh-CN" w:bidi="ar"/>
              </w:rPr>
              <w:t>鄂州市</w:t>
            </w:r>
          </w:p>
          <w:p w14:paraId="27764BBB">
            <w:pPr>
              <w:keepNext w:val="0"/>
              <w:keepLines w:val="0"/>
              <w:widowControl/>
              <w:suppressLineNumbers w:val="0"/>
              <w:spacing w:beforeAutospacing="1" w:afterAutospacing="1" w:line="270" w:lineRule="exact"/>
              <w:ind w:left="0" w:right="0"/>
              <w:jc w:val="center"/>
            </w:pPr>
            <w:r>
              <w:rPr>
                <w:rFonts w:hint="eastAsia" w:ascii="仿宋_GB2312" w:eastAsia="仿宋_GB2312" w:cs="仿宋_GB2312" w:hAnsiTheme="minorHAnsi"/>
                <w:kern w:val="2"/>
                <w:sz w:val="21"/>
                <w:szCs w:val="21"/>
                <w:lang w:val="en-US" w:eastAsia="zh-CN" w:bidi="ar"/>
              </w:rPr>
              <w:t>人防办</w:t>
            </w:r>
          </w:p>
        </w:tc>
        <w:tc>
          <w:tcPr>
            <w:tcW w:w="1367" w:type="dxa"/>
            <w:tcBorders>
              <w:top w:val="single" w:color="000000" w:sz="12" w:space="0"/>
              <w:left w:val="single" w:color="000000" w:sz="6" w:space="0"/>
              <w:bottom w:val="single" w:color="000000" w:sz="6" w:space="0"/>
              <w:right w:val="single" w:color="000000" w:sz="6" w:space="0"/>
            </w:tcBorders>
            <w:shd w:val="clear" w:color="auto" w:fill="auto"/>
            <w:vAlign w:val="center"/>
          </w:tcPr>
          <w:p w14:paraId="55294597">
            <w:pPr>
              <w:keepNext w:val="0"/>
              <w:keepLines w:val="0"/>
              <w:widowControl/>
              <w:suppressLineNumbers w:val="0"/>
              <w:spacing w:beforeAutospacing="1" w:afterAutospacing="1" w:line="270" w:lineRule="exact"/>
              <w:ind w:left="0" w:right="0"/>
              <w:jc w:val="left"/>
            </w:pPr>
            <w:r>
              <w:rPr>
                <w:rFonts w:hint="eastAsia" w:ascii="仿宋_GB2312" w:eastAsia="仿宋_GB2312" w:cs="仿宋_GB2312" w:hAnsiTheme="minorHAnsi"/>
                <w:kern w:val="2"/>
                <w:sz w:val="21"/>
                <w:szCs w:val="21"/>
                <w:lang w:val="en-US" w:eastAsia="zh-CN" w:bidi="ar"/>
              </w:rPr>
              <w:t>具有人防工程和其他人防防护设施设计资质的单位</w:t>
            </w:r>
          </w:p>
        </w:tc>
        <w:tc>
          <w:tcPr>
            <w:tcW w:w="1153" w:type="dxa"/>
            <w:tcBorders>
              <w:top w:val="single" w:color="000000" w:sz="12" w:space="0"/>
              <w:left w:val="single" w:color="000000" w:sz="6" w:space="0"/>
              <w:bottom w:val="single" w:color="000000" w:sz="6" w:space="0"/>
              <w:right w:val="single" w:color="000000" w:sz="6" w:space="0"/>
            </w:tcBorders>
            <w:shd w:val="clear" w:color="auto" w:fill="auto"/>
            <w:vAlign w:val="center"/>
          </w:tcPr>
          <w:p w14:paraId="414E0D42">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单建式人防工程15个工作日(防空地下室7个工作日)</w:t>
            </w:r>
          </w:p>
        </w:tc>
        <w:tc>
          <w:tcPr>
            <w:tcW w:w="1165" w:type="dxa"/>
            <w:tcBorders>
              <w:top w:val="single" w:color="000000" w:sz="12" w:space="0"/>
              <w:left w:val="single" w:color="000000" w:sz="6" w:space="0"/>
              <w:bottom w:val="single" w:color="000000" w:sz="6" w:space="0"/>
              <w:right w:val="single" w:color="000000" w:sz="6" w:space="0"/>
            </w:tcBorders>
            <w:shd w:val="clear" w:color="auto" w:fill="auto"/>
            <w:vAlign w:val="center"/>
          </w:tcPr>
          <w:p w14:paraId="40542D3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12" w:space="0"/>
              <w:left w:val="single" w:color="000000" w:sz="6" w:space="0"/>
              <w:bottom w:val="single" w:color="000000" w:sz="6" w:space="0"/>
              <w:right w:val="single" w:color="000000" w:sz="12" w:space="0"/>
            </w:tcBorders>
            <w:shd w:val="clear" w:color="auto" w:fill="auto"/>
            <w:vAlign w:val="center"/>
          </w:tcPr>
          <w:p w14:paraId="704446E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32FB8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721"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003D3453">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65</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F90A9C">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电磁环境测试</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E2EF70">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无线电台（站）设置许可</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9E6CA2">
            <w:pPr>
              <w:keepNext w:val="0"/>
              <w:keepLines w:val="0"/>
              <w:widowControl/>
              <w:suppressLineNumbers w:val="0"/>
              <w:spacing w:beforeAutospacing="1" w:afterAutospacing="1" w:line="270" w:lineRule="exact"/>
              <w:ind w:left="0" w:right="0"/>
              <w:jc w:val="left"/>
            </w:pPr>
            <w:r>
              <w:rPr>
                <w:rFonts w:hint="eastAsia" w:ascii="仿宋_GB2312" w:eastAsia="仿宋_GB2312" w:cs="仿宋_GB2312" w:hAnsiTheme="minorHAnsi"/>
                <w:kern w:val="2"/>
                <w:sz w:val="21"/>
                <w:szCs w:val="21"/>
                <w:lang w:val="en-US" w:eastAsia="zh-CN" w:bidi="ar"/>
              </w:rPr>
              <w:t xml:space="preserve">《湖北省无线电管理条例》第九条 设置、使用无线电台（站）应当具备下列条件：（三）无线电台（站）布局合理，无线电频率有效使用，电磁环境符合相关要求，必要时提交电磁环境测试报告。 </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FA6A45">
            <w:pPr>
              <w:keepNext w:val="0"/>
              <w:keepLines w:val="0"/>
              <w:widowControl/>
              <w:suppressLineNumbers w:val="0"/>
              <w:spacing w:beforeAutospacing="1" w:afterAutospacing="1" w:line="270" w:lineRule="exact"/>
              <w:ind w:left="0" w:right="0"/>
              <w:jc w:val="center"/>
            </w:pPr>
            <w:r>
              <w:rPr>
                <w:rFonts w:hint="eastAsia" w:ascii="仿宋_GB2312" w:eastAsia="仿宋_GB2312" w:cs="仿宋_GB2312" w:hAnsiTheme="minorHAnsi"/>
                <w:kern w:val="2"/>
                <w:sz w:val="21"/>
                <w:szCs w:val="21"/>
                <w:lang w:val="en-US" w:eastAsia="zh-CN" w:bidi="ar"/>
              </w:rPr>
              <w:t>省无线电鄂州市管理处</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0221EC">
            <w:pPr>
              <w:keepNext w:val="0"/>
              <w:keepLines w:val="0"/>
              <w:widowControl/>
              <w:suppressLineNumbers w:val="0"/>
              <w:spacing w:beforeAutospacing="1" w:afterAutospacing="1" w:line="270" w:lineRule="exact"/>
              <w:ind w:left="0" w:right="0"/>
              <w:jc w:val="left"/>
            </w:pPr>
            <w:r>
              <w:rPr>
                <w:rFonts w:hint="eastAsia" w:ascii="仿宋_GB2312" w:eastAsia="仿宋_GB2312" w:cs="仿宋_GB2312" w:hAnsiTheme="minorHAnsi"/>
                <w:kern w:val="2"/>
                <w:sz w:val="21"/>
                <w:szCs w:val="21"/>
                <w:lang w:val="en-US" w:eastAsia="zh-CN" w:bidi="ar"/>
              </w:rPr>
              <w:t>申请人可按要求自行编制，也可委托具有资质的第三方机构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313C8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1F4C21">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双方协商，合同约定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584A91E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r w14:paraId="29E56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707" w:hRule="atLeast"/>
          <w:jc w:val="center"/>
        </w:trPr>
        <w:tc>
          <w:tcPr>
            <w:tcW w:w="16034" w:type="dxa"/>
            <w:gridSpan w:val="9"/>
            <w:tcBorders>
              <w:top w:val="single" w:color="000000" w:sz="6" w:space="0"/>
              <w:left w:val="single" w:color="000000" w:sz="12" w:space="0"/>
              <w:bottom w:val="single" w:color="000000" w:sz="6" w:space="0"/>
              <w:right w:val="single" w:color="000000" w:sz="12" w:space="0"/>
            </w:tcBorders>
            <w:shd w:val="clear" w:color="auto" w:fill="auto"/>
            <w:vAlign w:val="center"/>
          </w:tcPr>
          <w:p w14:paraId="5595F1D2">
            <w:pPr>
              <w:keepNext w:val="0"/>
              <w:keepLines w:val="0"/>
              <w:widowControl/>
              <w:suppressLineNumbers w:val="0"/>
              <w:spacing w:beforeAutospacing="1" w:afterAutospacing="1" w:line="300" w:lineRule="exact"/>
              <w:ind w:left="0" w:right="0"/>
              <w:jc w:val="center"/>
            </w:pPr>
            <w:r>
              <w:rPr>
                <w:rFonts w:hint="eastAsia" w:ascii="楷体_GB2312" w:eastAsia="楷体_GB2312" w:cs="楷体_GB2312" w:hAnsiTheme="minorHAnsi"/>
                <w:kern w:val="2"/>
                <w:sz w:val="28"/>
                <w:szCs w:val="28"/>
                <w:lang w:val="en-US" w:eastAsia="zh-CN" w:bidi="ar"/>
              </w:rPr>
              <w:t>二、由审批部门委托中介机构开展的行政审批中介服务事项（14项）</w:t>
            </w:r>
          </w:p>
        </w:tc>
      </w:tr>
      <w:tr w14:paraId="5ABEA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128"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542D60F9">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66</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AB1C7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项目申请报告技术评估、评审</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EB0BB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企业、事业单位、社会团体等投资建设的固定资产投资项目核准</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5B3582">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企业投资项目核准和备案管理办法》（国家发展和改革委员会令2017年第2号）第二十六条：项目核准机关在正式受理项目申请报告后，需要评估的，应在４个工作日内按照有关规定委托具有相应资质的工程咨询机构进行评估。</w:t>
            </w:r>
          </w:p>
          <w:p w14:paraId="4328F35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湖北省人民政府关于印发《湖北省企业投资项目核准和备案管理办法》的通知（鄂政发〔2017〕25号）第十九条：项目核准机关在正式受理项目申请报告后，需要评估的，应在４个工作日内按照有关规定委托具有相应资质的工程咨询机构进行评估。</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5F7242">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2"/>
                <w:sz w:val="21"/>
                <w:szCs w:val="21"/>
                <w:lang w:val="en-US" w:eastAsia="zh-CN" w:bidi="ar"/>
              </w:rPr>
              <w:t>鄂州市</w:t>
            </w:r>
          </w:p>
          <w:p w14:paraId="10404631">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2"/>
                <w:sz w:val="21"/>
                <w:szCs w:val="21"/>
                <w:lang w:val="en-US" w:eastAsia="zh-CN" w:bidi="ar"/>
              </w:rPr>
              <w:t>发改委</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18F1E6">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已备案且具有相应资质的咨询机构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9D1E44">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7个工作日</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9A2876">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按照部门专项预算，通过竞争方式选择的中介机构提供服务</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28A3E9B1">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由审批部门委托通过竞争方式选择的相关机构为其审批提供技术咨询服务</w:t>
            </w:r>
          </w:p>
        </w:tc>
      </w:tr>
      <w:tr w14:paraId="66438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946"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76DB3EA1">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67</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A222CB">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项目建议书、可行性研究报告、初步设计及概算报告技术评估、评审</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560A3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政府投资项目审批</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5B942E">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政府投资条例》第十一条：投资主管部门或者其他有关部门应当根据国民经济和社会发展规划、相关领域专项规划、产业政策等，从下列方面对政府投资项目进行审查，作出是否批准的决定：（一）项目建议书提出的项目建设的必要性；（二）可行性研究报告分析的项目的技术经济可行性、社会效益以及项目资金等主要建设条件的落实情况；（三）初步设计及其提出的投资概算是否符合可行性研究报告批复以及国家有关标准和规范的要求；（四）依照法律、行政法规和国家有关规定应当审查的其他事项。</w:t>
            </w:r>
          </w:p>
          <w:p w14:paraId="4B6548B9">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国务院关于投资体制改革的决定》（国发[2004]20号）第三部分第（二）项：政府投资项目一般都要经过符合资质要求的咨询中介机构的评估论证，咨询评估要引入竞争机制，并制定合理的竞争规则；特别重大的项目还应实行专家评议制度。</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4B9A95">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2"/>
                <w:sz w:val="21"/>
                <w:szCs w:val="21"/>
                <w:lang w:val="en-US" w:eastAsia="zh-CN" w:bidi="ar"/>
              </w:rPr>
              <w:t>鄂州市</w:t>
            </w:r>
          </w:p>
          <w:p w14:paraId="29DAC136">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2"/>
                <w:sz w:val="21"/>
                <w:szCs w:val="21"/>
                <w:lang w:val="en-US" w:eastAsia="zh-CN" w:bidi="ar"/>
              </w:rPr>
              <w:t>发改委</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823509">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已备案且具有相应资质的咨询机构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D36937">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7个工作日</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08E21F">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按照部门专项预算，通过竞争方式选择的中介机构提供服务</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66426383">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由审批部门委托通过竞争方式选择的相关机构为其审批提供技术咨询服务</w:t>
            </w:r>
          </w:p>
        </w:tc>
      </w:tr>
      <w:tr w14:paraId="7912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077"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6AFAB7E8">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68</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6B717B">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固定资产投资项目节能报告技术评估、评审</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6C0D53">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固定资产投资项目节能审查</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3A2863">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中华人民共和国节约能源法》第十五条：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p>
          <w:p w14:paraId="335C734B">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《固定资产投资项目节能审查办法》（国家发展改革委令2016年第44号）第八条：节能审查机关受理节能报告后，应委托有关机构进行评审，形成评审意见，作为节能审查的重要依据。</w:t>
            </w:r>
          </w:p>
          <w:p w14:paraId="5B634991">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《湖北省固定资产投资项目节能审查实施办法》(湖北省发展和改革委员会 鄂发改规[2017]3号)第六条:建设单位申请节能审查，应编制固定资产投资项目节能报告。第七条:全省各级发展改革部门受理节能报告后，应委托有关机构进行评审，形成评审意见，作为节能审查的重要依据。</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FD68DE">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2"/>
                <w:sz w:val="21"/>
                <w:szCs w:val="21"/>
                <w:lang w:val="en-US" w:eastAsia="zh-CN" w:bidi="ar"/>
              </w:rPr>
              <w:t>鄂州市</w:t>
            </w:r>
          </w:p>
          <w:p w14:paraId="664D2494">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2"/>
                <w:sz w:val="21"/>
                <w:szCs w:val="21"/>
                <w:lang w:val="en-US" w:eastAsia="zh-CN" w:bidi="ar"/>
              </w:rPr>
              <w:t>发改委</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725805">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已备案且具有相应资质的咨询机构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AEFEE9">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7个工作日</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328B93">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按照部门专项预算，通过竞争方式选择的中介机构提供服务</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7547FF32">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2"/>
                <w:sz w:val="21"/>
                <w:szCs w:val="21"/>
                <w:lang w:val="en-US" w:eastAsia="zh-CN" w:bidi="ar"/>
              </w:rPr>
              <w:t>由审批部门委托通过竞争方式选择的相关机构为其审批提供技术咨询服务</w:t>
            </w:r>
          </w:p>
        </w:tc>
      </w:tr>
      <w:tr w14:paraId="0F3A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90"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7387AF20">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69</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F50F1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防雷装置设计图技术评价</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C5CB8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防雷装置设计审核</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34C3F8">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防雷装置设计审核和竣工验收规定》（中国气象局令第37号）第九条：气象主管机构受理后，应当委托有关机构开展雷电防护装置设计技术评价；《国务院关于第一批清理规范89项国务院部门行政审批中介服务事项的决定》（国发〔2015〕58号）第70项：不再要求申请人提供防雷装置设计技术评价报告，改由审批部门委托有关机构开展防雷装置设计技术评价。</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F5E78E">
            <w:pPr>
              <w:keepNext w:val="0"/>
              <w:keepLines w:val="0"/>
              <w:widowControl/>
              <w:suppressLineNumbers w:val="0"/>
              <w:spacing w:beforeAutospacing="1" w:afterAutospacing="1" w:line="270" w:lineRule="exact"/>
              <w:ind w:left="0" w:right="0"/>
              <w:jc w:val="center"/>
            </w:pPr>
            <w:r>
              <w:rPr>
                <w:rFonts w:hint="eastAsia" w:ascii="仿宋_GB2312" w:eastAsia="仿宋_GB2312" w:cs="仿宋_GB2312" w:hAnsiTheme="minorHAnsi"/>
                <w:kern w:val="2"/>
                <w:sz w:val="21"/>
                <w:szCs w:val="21"/>
                <w:lang w:val="en-US" w:eastAsia="zh-CN" w:bidi="ar"/>
              </w:rPr>
              <w:t>鄂州市</w:t>
            </w:r>
          </w:p>
          <w:p w14:paraId="04E86F88">
            <w:pPr>
              <w:keepNext w:val="0"/>
              <w:keepLines w:val="0"/>
              <w:widowControl/>
              <w:suppressLineNumbers w:val="0"/>
              <w:spacing w:beforeAutospacing="1" w:afterAutospacing="1" w:line="270" w:lineRule="exact"/>
              <w:ind w:left="0" w:right="0"/>
              <w:jc w:val="center"/>
            </w:pPr>
            <w:r>
              <w:rPr>
                <w:rFonts w:hint="eastAsia" w:ascii="仿宋_GB2312" w:eastAsia="仿宋_GB2312" w:cs="仿宋_GB2312" w:hAnsiTheme="minorHAnsi"/>
                <w:kern w:val="2"/>
                <w:sz w:val="21"/>
                <w:szCs w:val="21"/>
                <w:lang w:val="en-US" w:eastAsia="zh-CN" w:bidi="ar"/>
              </w:rPr>
              <w:t>气象局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831CD7">
            <w:pPr>
              <w:keepNext w:val="0"/>
              <w:keepLines w:val="0"/>
              <w:widowControl/>
              <w:suppressLineNumbers w:val="0"/>
              <w:spacing w:beforeAutospacing="1" w:afterAutospacing="1" w:line="270" w:lineRule="exact"/>
              <w:ind w:left="0" w:right="0"/>
              <w:jc w:val="left"/>
            </w:pPr>
            <w:r>
              <w:rPr>
                <w:rFonts w:hint="eastAsia" w:ascii="仿宋_GB2312" w:eastAsia="仿宋_GB2312" w:cs="仿宋_GB2312" w:hAnsiTheme="minorHAnsi"/>
                <w:kern w:val="2"/>
                <w:sz w:val="21"/>
                <w:szCs w:val="21"/>
                <w:lang w:val="en-US" w:eastAsia="zh-CN" w:bidi="ar"/>
              </w:rPr>
              <w:t>具备相应资质的防雷技术服务机构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9A87B6">
            <w:pPr>
              <w:keepNext w:val="0"/>
              <w:keepLines w:val="0"/>
              <w:widowControl/>
              <w:suppressLineNumbers w:val="0"/>
              <w:spacing w:beforeAutospacing="1" w:afterAutospacing="1" w:line="240" w:lineRule="exact"/>
              <w:ind w:left="0" w:right="0"/>
              <w:jc w:val="left"/>
            </w:pPr>
            <w:r>
              <w:rPr>
                <w:rFonts w:hint="eastAsia" w:ascii="仿宋_GB2312" w:eastAsia="仿宋_GB2312" w:cs="仿宋_GB2312" w:hAnsiTheme="minorHAnsi"/>
                <w:kern w:val="2"/>
                <w:sz w:val="21"/>
                <w:szCs w:val="21"/>
                <w:lang w:val="en-US" w:eastAsia="zh-CN" w:bidi="ar"/>
              </w:rPr>
              <w:t>5个工作日（报建单位施工图设计变更时间不计入）</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120896">
            <w:pPr>
              <w:keepNext w:val="0"/>
              <w:keepLines w:val="0"/>
              <w:widowControl/>
              <w:suppressLineNumbers w:val="0"/>
              <w:spacing w:beforeAutospacing="1" w:afterAutospacing="1" w:line="240" w:lineRule="exact"/>
              <w:ind w:left="0" w:right="0"/>
              <w:jc w:val="left"/>
            </w:pPr>
            <w:r>
              <w:rPr>
                <w:rFonts w:hint="eastAsia" w:ascii="仿宋_GB2312" w:eastAsia="仿宋_GB2312" w:cs="仿宋_GB2312" w:hAnsiTheme="minorHAnsi"/>
                <w:kern w:val="2"/>
                <w:sz w:val="21"/>
                <w:szCs w:val="21"/>
                <w:lang w:val="en-US" w:eastAsia="zh-CN" w:bidi="ar"/>
              </w:rPr>
              <w:t>按照部门专项预算，通过竞争方式选择的中介机构提供服务</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26949DAD">
            <w:pPr>
              <w:keepNext w:val="0"/>
              <w:keepLines w:val="0"/>
              <w:widowControl/>
              <w:suppressLineNumbers w:val="0"/>
              <w:spacing w:beforeAutospacing="1" w:afterAutospacing="1" w:line="240" w:lineRule="exact"/>
              <w:ind w:left="0" w:right="0"/>
              <w:jc w:val="left"/>
            </w:pPr>
            <w:r>
              <w:rPr>
                <w:rFonts w:hint="eastAsia" w:ascii="仿宋_GB2312" w:eastAsia="仿宋_GB2312" w:cs="仿宋_GB2312" w:hAnsiTheme="minorHAnsi"/>
                <w:kern w:val="2"/>
                <w:sz w:val="21"/>
                <w:szCs w:val="21"/>
                <w:lang w:val="en-US" w:eastAsia="zh-CN" w:bidi="ar"/>
              </w:rPr>
              <w:t>由审批部门委托通过竞争方式选择的相关机构为其审批提供技术咨询服务</w:t>
            </w:r>
          </w:p>
        </w:tc>
      </w:tr>
      <w:tr w14:paraId="26D41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860"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7335B8BA">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70</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C4998F">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新建、改建、扩建建（构）筑物防雷装置检测</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7AB853">
            <w:pPr>
              <w:keepNext w:val="0"/>
              <w:keepLines w:val="0"/>
              <w:widowControl/>
              <w:suppressLineNumbers w:val="0"/>
              <w:spacing w:beforeAutospacing="1" w:afterAutospacing="1" w:line="240" w:lineRule="exact"/>
              <w:ind w:left="0" w:right="0"/>
              <w:jc w:val="left"/>
            </w:pPr>
            <w:r>
              <w:rPr>
                <w:rFonts w:hint="eastAsia" w:ascii="仿宋_GB2312" w:eastAsia="仿宋_GB2312" w:cs="仿宋_GB2312" w:hAnsiTheme="minorHAnsi"/>
                <w:kern w:val="2"/>
                <w:sz w:val="21"/>
                <w:szCs w:val="21"/>
                <w:lang w:val="en-US" w:eastAsia="zh-CN" w:bidi="ar"/>
              </w:rPr>
              <w:t>防雷装置竣工验收</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66E619">
            <w:pPr>
              <w:keepNext w:val="0"/>
              <w:keepLines w:val="0"/>
              <w:widowControl/>
              <w:suppressLineNumbers w:val="0"/>
              <w:spacing w:beforeAutospacing="1" w:afterAutospacing="1" w:line="270" w:lineRule="exact"/>
              <w:ind w:left="0" w:right="0"/>
              <w:jc w:val="left"/>
            </w:pPr>
            <w:r>
              <w:rPr>
                <w:rFonts w:hint="eastAsia" w:ascii="仿宋_GB2312" w:eastAsia="仿宋_GB2312" w:cs="仿宋_GB2312" w:hAnsiTheme="minorHAnsi"/>
                <w:kern w:val="2"/>
                <w:sz w:val="21"/>
                <w:szCs w:val="21"/>
                <w:lang w:val="en-US" w:eastAsia="zh-CN" w:bidi="ar"/>
              </w:rPr>
              <w:t>《防雷装置设计审核和竣工验收规定》（中国气象局令第37号）第十四条：气象主管机构受理后，应当委托取得雷电防护装置检测资质的单位开展雷电防护装置检测；《国务院关于第二批清理规范192项 国务院部门行政审批中介服务事项的决定》（国发〔2016〕11号）第95项：不再要求申请人提供新建、改建、扩建建（构）筑物防雷装置检测报告，改由审批部门委托有关机构开展新建、改建、扩建建（构）筑物防雷装置检测。</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6C42C2">
            <w:pPr>
              <w:keepNext w:val="0"/>
              <w:keepLines w:val="0"/>
              <w:widowControl/>
              <w:suppressLineNumbers w:val="0"/>
              <w:spacing w:beforeAutospacing="1" w:afterAutospacing="1" w:line="270" w:lineRule="exact"/>
              <w:ind w:left="0" w:right="0"/>
              <w:jc w:val="center"/>
            </w:pPr>
            <w:r>
              <w:rPr>
                <w:rFonts w:hint="eastAsia" w:ascii="仿宋_GB2312" w:eastAsia="仿宋_GB2312" w:cs="仿宋_GB2312" w:hAnsiTheme="minorHAnsi"/>
                <w:kern w:val="2"/>
                <w:sz w:val="21"/>
                <w:szCs w:val="21"/>
                <w:lang w:val="en-US" w:eastAsia="zh-CN" w:bidi="ar"/>
              </w:rPr>
              <w:t>鄂州市</w:t>
            </w:r>
          </w:p>
          <w:p w14:paraId="7B9058EA">
            <w:pPr>
              <w:keepNext w:val="0"/>
              <w:keepLines w:val="0"/>
              <w:widowControl/>
              <w:suppressLineNumbers w:val="0"/>
              <w:spacing w:beforeAutospacing="1" w:afterAutospacing="1" w:line="270" w:lineRule="exact"/>
              <w:ind w:left="0" w:right="0"/>
              <w:jc w:val="center"/>
            </w:pPr>
            <w:r>
              <w:rPr>
                <w:rFonts w:hint="eastAsia" w:ascii="仿宋_GB2312" w:eastAsia="仿宋_GB2312" w:cs="仿宋_GB2312" w:hAnsiTheme="minorHAnsi"/>
                <w:kern w:val="2"/>
                <w:sz w:val="21"/>
                <w:szCs w:val="21"/>
                <w:lang w:val="en-US" w:eastAsia="zh-CN" w:bidi="ar"/>
              </w:rPr>
              <w:t>气象局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1A24E1">
            <w:pPr>
              <w:keepNext w:val="0"/>
              <w:keepLines w:val="0"/>
              <w:widowControl/>
              <w:suppressLineNumbers w:val="0"/>
              <w:spacing w:beforeAutospacing="1" w:afterAutospacing="1" w:line="270" w:lineRule="exact"/>
              <w:ind w:left="0" w:right="0"/>
              <w:jc w:val="left"/>
            </w:pPr>
            <w:r>
              <w:rPr>
                <w:rFonts w:hint="eastAsia" w:ascii="仿宋_GB2312" w:eastAsia="仿宋_GB2312" w:cs="仿宋_GB2312" w:hAnsiTheme="minorHAnsi"/>
                <w:kern w:val="2"/>
                <w:sz w:val="21"/>
                <w:szCs w:val="21"/>
                <w:lang w:val="en-US" w:eastAsia="zh-CN" w:bidi="ar"/>
              </w:rPr>
              <w:t>取得相应防雷装置检测资质的单位</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35B177">
            <w:pPr>
              <w:keepNext w:val="0"/>
              <w:keepLines w:val="0"/>
              <w:widowControl/>
              <w:suppressLineNumbers w:val="0"/>
              <w:spacing w:beforeAutospacing="1" w:afterAutospacing="1" w:line="240" w:lineRule="exact"/>
              <w:ind w:left="0" w:right="0"/>
              <w:jc w:val="left"/>
            </w:pPr>
            <w:r>
              <w:rPr>
                <w:rFonts w:hint="eastAsia" w:ascii="仿宋_GB2312" w:eastAsia="仿宋_GB2312" w:cs="仿宋_GB2312" w:hAnsiTheme="minorHAnsi"/>
                <w:kern w:val="2"/>
                <w:sz w:val="21"/>
                <w:szCs w:val="21"/>
                <w:lang w:val="en-US" w:eastAsia="zh-CN" w:bidi="ar"/>
              </w:rPr>
              <w:t>5个工作日（恶劣天气顺延）</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3EA852">
            <w:pPr>
              <w:keepNext w:val="0"/>
              <w:keepLines w:val="0"/>
              <w:widowControl/>
              <w:suppressLineNumbers w:val="0"/>
              <w:spacing w:beforeAutospacing="1" w:afterAutospacing="1" w:line="240" w:lineRule="exact"/>
              <w:ind w:left="0" w:right="0"/>
              <w:jc w:val="left"/>
            </w:pPr>
            <w:r>
              <w:rPr>
                <w:rFonts w:hint="eastAsia" w:ascii="仿宋_GB2312" w:eastAsia="仿宋_GB2312" w:cs="仿宋_GB2312" w:hAnsiTheme="minorHAnsi"/>
                <w:kern w:val="2"/>
                <w:sz w:val="21"/>
                <w:szCs w:val="21"/>
                <w:lang w:val="en-US" w:eastAsia="zh-CN" w:bidi="ar"/>
              </w:rPr>
              <w:t>按照部门专项预算，通过竞争方式选择的中介机构提供服务</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27C49A82">
            <w:pPr>
              <w:keepNext w:val="0"/>
              <w:keepLines w:val="0"/>
              <w:widowControl/>
              <w:suppressLineNumbers w:val="0"/>
              <w:spacing w:beforeAutospacing="1" w:afterAutospacing="1" w:line="240" w:lineRule="exact"/>
              <w:ind w:left="0" w:right="0"/>
              <w:jc w:val="left"/>
            </w:pPr>
            <w:r>
              <w:rPr>
                <w:rFonts w:hint="eastAsia" w:ascii="仿宋_GB2312" w:eastAsia="仿宋_GB2312" w:cs="仿宋_GB2312" w:hAnsiTheme="minorHAnsi"/>
                <w:kern w:val="2"/>
                <w:sz w:val="21"/>
                <w:szCs w:val="21"/>
                <w:lang w:val="en-US" w:eastAsia="zh-CN" w:bidi="ar"/>
              </w:rPr>
              <w:t>由审批部门委托通过竞争方式选择的相关机构为其审批提供技术咨询服务</w:t>
            </w:r>
          </w:p>
        </w:tc>
      </w:tr>
      <w:tr w14:paraId="33931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90"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39F649CE">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71</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698E64">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公路水运初步设计、施工图设计技术性审查咨询</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A712FC">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公路水运建设项目</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设计文件审批（市管公路水运建设项目）</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0E29A0">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港口工程建设管理规定(交通运输部令2018年第42号)第十九条 对于技术复杂、难度较大、风险较大的港口工程建设项目，交通运输主管部门或者所在地港口行政管理部门在审批初步设计前应当委托另一设计单位进行技术审查咨询。受委托的设计单位资质等级应当不低于原初步设计文件编制单位资质等级。</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所在地港口行政管理部门在审批施工图设计前可以委托另一设计单位进行技术审查咨询。受委托的设计单位资质等级应当不低于原施工图设计文件编制单位资质等级。</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《建设工程勘察设计管理条例》(国务院令2000年第293号发布，国务院令2017年第687号最后修订</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《建设工程质量管理条例》(国务院令2000年第279号，国务院令2019年第714号最后修订)</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《关于公路工程基本建设项目设计审批有关问题的通知》(厅公路字[2003]439号)</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 xml:space="preserve">《关于进一步加强公路勘察设计工作的若干意见》(交公路发[2011]504号)    </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3F43B7">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鄂州市交通运输局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FF73E8">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具有资质(不低于项目设计单位资质)的咨询设计机构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39D74A">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双方协商确定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A8E51E">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2"/>
                <w:sz w:val="21"/>
                <w:szCs w:val="21"/>
                <w:lang w:val="en-US" w:eastAsia="zh-CN" w:bidi="ar"/>
              </w:rPr>
              <w:t>按照部门专项预算，通过竞争方式选择的中介机构提供服务</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2F2DC9F2">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由审批部门委托通过竞争方式选择的相关机构为其审批提供技术咨询服务</w:t>
            </w:r>
          </w:p>
        </w:tc>
      </w:tr>
      <w:tr w14:paraId="5B841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843"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3A0F5F93">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72</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E0DB5D">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公路工程质量检测</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A79858">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公路水运建设项目竣工验收</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41C85E">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港口工程建设管理规定(部令2018年第42号) 第四十九条 申请或者组织竣工验收前，项目单位应当组织编制竣工验收报告，竣工验收报告应当包括以下内容： （一）项目单位工作报告；（二）设计、施工、监理等单位的工作报告；（三）质量监督机构出具的交工质量核验意见；（四）试运行报告；（五）竣工决算报告（按照国家有关规定需要审计的，应当包括竣工决算审计报告）；（六）环境保护设施、安全设施、职业病防护设施、消防设施已按照有关部门规定通过验收或者备案的相关文件；</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公路工程竣交工验收办法实施细则（交公路发〔2010〕65号） 第十三条  公路工程竣工验收应具备以下条件：（一）通车试运营2年以上。（二）交工验收提出的工程质量缺陷等遗留问题已全部处理完毕，并经项目法人验收合格。（三）工程决算编制完成，竣工决算已经审计，并经交通运输主管部门或其授权单位认定。（四）竣工文件已完成“公路工程项目文件归档范围”的全部内容。</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（五）档案、环保等单项验收合格，土地使用手续已办理。</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（六）各参建单位完成工作总结报告。</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（七）质量监督机构对工程质量检测鉴定合格，并形成工程质量鉴定报告。</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7A3D09">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鄂州市交通运输局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F1E235">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具有相应资质的检测机构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0DF8D4">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双方协商确定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E5B688">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2"/>
                <w:sz w:val="21"/>
                <w:szCs w:val="21"/>
                <w:lang w:val="en-US" w:eastAsia="zh-CN" w:bidi="ar"/>
              </w:rPr>
              <w:t>按照部门专项预算，通过竞争方式选择的中介机构提供服务</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740BC57C">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由审批部门委托通过竞争方式选择的相关机构为其审批提供技术咨询服务</w:t>
            </w:r>
          </w:p>
        </w:tc>
      </w:tr>
      <w:tr w14:paraId="675B7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6114"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28F749D9">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73</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34FF65">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水运工程质量检测</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1E2BC5">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公路水运建设项目竣工验收</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9A36AE">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港口工程建设管理规定(部令2018年第42号) 第四十九条 申请或者组织竣工验收前，项目单位应当组织编制竣工验收报告，竣工验收报告应当包括以下内容： （一）项目单位工作报告；（二）设计、施工、监理等单位的工作报告； （三）质量监督机构出具的交工质量核验意见；（四）试运行报告；（五）竣工决算报告（按照国家有关规定需要审计的，应当包括竣工决算审计报告）；（六）环境保护设施、安全设施、职业病防护设施、消防设施已按照有关部门规定通过验收或者备案的相关文件；</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公路工程竣交工验收办法实施细则（交公路发〔2010〕65号） 第十三条  公路工程竣工验收应具备以下条件：</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（一）通车试运营3年以上。</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（二）交工验收提出的工程质量缺陷等遗留问题已全部处理完毕，并经项目法人验收合格。</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（三）工程决算编制完成，竣工决算已经审计，并经交通运输主管部门或其授权单位认定。</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（四）竣工文件已完成“公路工程项目文件归档范围”的全部内容。</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（五）档案、环保等单项验收合格，土地使用手续已办理。</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（六）各参建单位完成工作总结报告。</w:t>
            </w:r>
            <w:r>
              <w:rPr>
                <w:rFonts w:hint="eastAsia" w:ascii="仿宋_GB2312" w:eastAsia="仿宋_GB2312" w:cs="仿宋_GB2312" w:hAnsiTheme="minorHAnsi"/>
                <w:kern w:val="0"/>
                <w:sz w:val="21"/>
                <w:szCs w:val="21"/>
                <w:lang w:val="en-US" w:eastAsia="zh-CN" w:bidi="ar"/>
              </w:rPr>
              <w:br w:type="textWrapping"/>
            </w:r>
            <w:r>
              <w:rPr>
                <w:rFonts w:hint="eastAsia" w:ascii="仿宋_GB2312" w:eastAsia="仿宋_GB2312" w:cs="仿宋_GB2312" w:hAnsiTheme="minorHAnsi"/>
                <w:kern w:val="0"/>
                <w:sz w:val="21"/>
                <w:szCs w:val="21"/>
                <w:lang w:val="en-US" w:eastAsia="zh-CN" w:bidi="ar"/>
              </w:rPr>
              <w:t>（七）质量监督机构对工程质量检测鉴定合格，并形成工程质量鉴定报告。</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DC77AF">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鄂州市交通运输局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33C098">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具有相应资质的检测机构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8FD610">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双方协商确定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5453D1">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2"/>
                <w:sz w:val="21"/>
                <w:szCs w:val="21"/>
                <w:lang w:val="en-US" w:eastAsia="zh-CN" w:bidi="ar"/>
              </w:rPr>
              <w:t>按照部门专项预算，通过竞争方式选择的中介机构提供服务</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13FED630">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由审批部门委托通过竞争方式选择的相关机构为其审批提供技术咨询服务</w:t>
            </w:r>
          </w:p>
        </w:tc>
      </w:tr>
      <w:tr w14:paraId="5B580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020"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2E24B51C">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74</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98DD5C">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建设项目环境影响评价文件评估、评审</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B7CCD0">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建设项目环境影响评价文件审批</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60F689">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《建设项目环境保护管理条例》第九条第三款 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87FC0B">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鄂州市生态环境局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F741FB">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具有相应能力的技术机构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C184F7">
            <w:pPr>
              <w:pStyle w:val="2"/>
              <w:keepNext w:val="0"/>
              <w:keepLines w:val="0"/>
              <w:widowControl/>
              <w:suppressLineNumbers w:val="0"/>
              <w:ind w:left="0" w:right="0"/>
              <w:jc w:val="both"/>
            </w:pPr>
            <w:r>
              <w:rPr>
                <w:rFonts w:hint="eastAsia" w:ascii="仿宋_GB2312" w:eastAsia="仿宋_GB2312" w:cs="仿宋_GB2312"/>
                <w:sz w:val="21"/>
                <w:szCs w:val="21"/>
              </w:rPr>
              <w:t>双方协商</w:t>
            </w:r>
          </w:p>
          <w:p w14:paraId="15F6CD7E">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2"/>
                <w:sz w:val="21"/>
                <w:szCs w:val="21"/>
                <w:lang w:val="en-US" w:eastAsia="zh-CN" w:bidi="ar"/>
              </w:rPr>
              <w:t>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D15A21">
            <w:pPr>
              <w:pStyle w:val="2"/>
              <w:keepNext w:val="0"/>
              <w:keepLines w:val="0"/>
              <w:widowControl/>
              <w:suppressLineNumbers w:val="0"/>
              <w:ind w:left="0" w:right="0"/>
              <w:jc w:val="both"/>
            </w:pPr>
            <w:r>
              <w:rPr>
                <w:rFonts w:hint="eastAsia" w:ascii="仿宋_GB2312" w:eastAsia="仿宋_GB2312" w:cs="仿宋_GB2312"/>
                <w:sz w:val="21"/>
                <w:szCs w:val="21"/>
              </w:rPr>
              <w:t>双方协商</w:t>
            </w:r>
          </w:p>
          <w:p w14:paraId="6FDC8F3A">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2"/>
                <w:sz w:val="21"/>
                <w:szCs w:val="21"/>
                <w:lang w:val="en-US" w:eastAsia="zh-CN" w:bidi="ar"/>
              </w:rPr>
              <w:t>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62E02C61">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由审批部门委托通过竞争方式选择的相关机构为其审批提供技术咨询服务</w:t>
            </w:r>
          </w:p>
        </w:tc>
      </w:tr>
      <w:tr w14:paraId="42C98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785"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3C4598AC">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75</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78A08E">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排污许可申请评估</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18CB7A">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排污许可证核发</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6C0BEE">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《排污许可管理条例》第十条第二款 审批部门可以组织技术机构对排污许可证申请材料进行技术评估，并承担相应费用。</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4A8C26">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鄂州市生态环境局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E835DA">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具有相应能力的技术机构</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AA1212">
            <w:pPr>
              <w:pStyle w:val="2"/>
              <w:keepNext w:val="0"/>
              <w:keepLines w:val="0"/>
              <w:widowControl/>
              <w:suppressLineNumbers w:val="0"/>
              <w:ind w:left="0" w:right="0"/>
              <w:jc w:val="both"/>
            </w:pPr>
            <w:r>
              <w:rPr>
                <w:rFonts w:hint="eastAsia" w:ascii="仿宋_GB2312" w:eastAsia="仿宋_GB2312" w:cs="仿宋_GB2312"/>
                <w:sz w:val="21"/>
                <w:szCs w:val="21"/>
              </w:rPr>
              <w:t>双方协商</w:t>
            </w:r>
          </w:p>
          <w:p w14:paraId="2BD93BE0">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2"/>
                <w:sz w:val="21"/>
                <w:szCs w:val="21"/>
                <w:lang w:val="en-US" w:eastAsia="zh-CN" w:bidi="ar"/>
              </w:rPr>
              <w:t>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9A7E17">
            <w:pPr>
              <w:pStyle w:val="2"/>
              <w:keepNext w:val="0"/>
              <w:keepLines w:val="0"/>
              <w:widowControl/>
              <w:suppressLineNumbers w:val="0"/>
              <w:ind w:left="0" w:right="0"/>
              <w:jc w:val="both"/>
            </w:pPr>
            <w:r>
              <w:rPr>
                <w:rFonts w:hint="eastAsia" w:ascii="仿宋_GB2312" w:eastAsia="仿宋_GB2312" w:cs="仿宋_GB2312"/>
                <w:sz w:val="21"/>
                <w:szCs w:val="21"/>
              </w:rPr>
              <w:t>双方协商</w:t>
            </w:r>
          </w:p>
          <w:p w14:paraId="481CA7ED">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2"/>
                <w:sz w:val="21"/>
                <w:szCs w:val="21"/>
                <w:lang w:val="en-US" w:eastAsia="zh-CN" w:bidi="ar"/>
              </w:rPr>
              <w:t>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55FB8D9C">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由审批部门委托通过竞争方式选择的相关机构为其审批提供技术咨询服务</w:t>
            </w:r>
          </w:p>
        </w:tc>
      </w:tr>
      <w:tr w14:paraId="2E79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3850"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12BC182D">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76</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967596">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财务审计报告</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DC37A6">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2"/>
                <w:sz w:val="21"/>
                <w:szCs w:val="21"/>
                <w:lang w:val="en-US" w:eastAsia="zh-CN" w:bidi="ar"/>
              </w:rPr>
              <w:t>社会组织（社会团体、民办非企业、基金会）变更、注销登记</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6851EC">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社会团体登记管理条例》（国务院1998年第250号）第二十条社会团体在办理注销登记前，应当在业务主管单位及其他有关机关的指导下，成立清算组织，完成清算工作。清算期间，社会团体不得开展清算以外的活动；</w:t>
            </w:r>
          </w:p>
          <w:p w14:paraId="21F0949D">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《湖北省社会团体登记管理办法》（省政府令2001年第217号）第二十三条 社会团体处分注销后的剩余资产,由清算组织根据国家有关规定和章程载明的原则,提出处理意见,报经业务主管单位和登记管理机关同意后实施；</w:t>
            </w:r>
          </w:p>
          <w:p w14:paraId="50615D4A">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民办非企业单位登记管理暂行条例》（国务院令1998年第251号）第十七条民办非企业单位法定代表人或者负责人应当自完成清算之日起１５日内，向登记管理机关办理注销登记。办理注销登记，须提交注销登记申请书、业务主管单位的审查文件和清算报告。</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BF2909">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鄂州市民政局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89BD4A">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会计师事务所</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F7AC66">
            <w:pPr>
              <w:pStyle w:val="2"/>
              <w:keepNext w:val="0"/>
              <w:keepLines w:val="0"/>
              <w:widowControl/>
              <w:suppressLineNumbers w:val="0"/>
              <w:ind w:left="0" w:right="0"/>
              <w:jc w:val="both"/>
            </w:pPr>
            <w:r>
              <w:rPr>
                <w:rFonts w:hint="eastAsia" w:ascii="仿宋_GB2312" w:eastAsia="仿宋_GB2312" w:cs="仿宋_GB2312"/>
                <w:sz w:val="21"/>
                <w:szCs w:val="21"/>
              </w:rPr>
              <w:t>双方协商</w:t>
            </w:r>
          </w:p>
          <w:p w14:paraId="7F37C4FF">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2"/>
                <w:sz w:val="21"/>
                <w:szCs w:val="21"/>
                <w:lang w:val="en-US" w:eastAsia="zh-CN" w:bidi="ar"/>
              </w:rPr>
              <w:t>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25E5A1">
            <w:pPr>
              <w:pStyle w:val="2"/>
              <w:keepNext w:val="0"/>
              <w:keepLines w:val="0"/>
              <w:widowControl/>
              <w:suppressLineNumbers w:val="0"/>
              <w:ind w:left="0" w:right="0"/>
              <w:jc w:val="both"/>
            </w:pPr>
            <w:r>
              <w:rPr>
                <w:rFonts w:hint="eastAsia" w:ascii="仿宋_GB2312" w:eastAsia="仿宋_GB2312" w:cs="仿宋_GB2312"/>
                <w:sz w:val="21"/>
                <w:szCs w:val="21"/>
              </w:rPr>
              <w:t>双方协商</w:t>
            </w:r>
          </w:p>
          <w:p w14:paraId="5E4AD350">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2"/>
                <w:sz w:val="21"/>
                <w:szCs w:val="21"/>
                <w:lang w:val="en-US" w:eastAsia="zh-CN" w:bidi="ar"/>
              </w:rPr>
              <w:t>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1C67C841">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由审批部门委托通过竞争方式选择的相关机构为其审批提供技术咨询服务</w:t>
            </w:r>
          </w:p>
        </w:tc>
      </w:tr>
      <w:tr w14:paraId="2A7C9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357" w:hRule="atLeast"/>
          <w:jc w:val="center"/>
        </w:trPr>
        <w:tc>
          <w:tcPr>
            <w:tcW w:w="594"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2F7477C5">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77</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D2C284">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清算报告书</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F47B03">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2"/>
                <w:sz w:val="21"/>
                <w:szCs w:val="21"/>
                <w:lang w:val="en-US" w:eastAsia="zh-CN" w:bidi="ar"/>
              </w:rPr>
              <w:t>社会组织（社会团体、民办非企业、基金会）注销登记</w:t>
            </w:r>
          </w:p>
        </w:tc>
        <w:tc>
          <w:tcPr>
            <w:tcW w:w="65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1A706A">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社会团体登记管理条例》（国务院1998年第250号）第二十条社会团体在办理注销登记前，应当在业务主管单位及其他有关机关的指导下，成立清算组织，完成清算工作。清算期间，社会团体不得开展清算以外的活动；</w:t>
            </w:r>
          </w:p>
          <w:p w14:paraId="176498A3">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《湖北省社会团体登记管理办法》（省政府令2001年第217号）第二十三条 社会团体处分注销后的剩余资产,由清算组织根据国家有关规定和章程载明的原则,提出处理意见,报经业务主管单位和登记管理机关同意后实施；</w:t>
            </w:r>
          </w:p>
          <w:p w14:paraId="4D854916">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民办非企业单位登记管理暂行条例》（国务院令1998年第251号）第十七条民办非企业单位法定代表人或者负责人应当自完成清算之日起１５日内，向登记管理机关办理注销登记。办理注销登记，须提交注销登记申请书、业务主管单位的审查文件和清算报告。</w:t>
            </w:r>
          </w:p>
          <w:p w14:paraId="2FD9FAB8">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《基金会管理条例》（国务院令2004第400号）第十八条 基金会在办理注销登记前，应当在登记管理机关、业务主管单位的指导下成立清算组织，完成清算工作。</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00B731">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鄂州市民政局</w:t>
            </w:r>
          </w:p>
        </w:tc>
        <w:tc>
          <w:tcPr>
            <w:tcW w:w="13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F675B0">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会计师事务所</w:t>
            </w:r>
          </w:p>
        </w:tc>
        <w:tc>
          <w:tcPr>
            <w:tcW w:w="11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6F9468">
            <w:pPr>
              <w:pStyle w:val="2"/>
              <w:keepNext w:val="0"/>
              <w:keepLines w:val="0"/>
              <w:widowControl/>
              <w:suppressLineNumbers w:val="0"/>
              <w:ind w:left="0" w:right="0"/>
              <w:jc w:val="both"/>
            </w:pPr>
            <w:r>
              <w:rPr>
                <w:rFonts w:hint="eastAsia" w:ascii="仿宋_GB2312" w:eastAsia="仿宋_GB2312" w:cs="仿宋_GB2312"/>
                <w:sz w:val="21"/>
                <w:szCs w:val="21"/>
              </w:rPr>
              <w:t>双方协商</w:t>
            </w:r>
          </w:p>
          <w:p w14:paraId="057FE1A3">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2"/>
                <w:sz w:val="21"/>
                <w:szCs w:val="21"/>
                <w:lang w:val="en-US" w:eastAsia="zh-CN" w:bidi="ar"/>
              </w:rPr>
              <w:t>合同约定</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D7CBD3">
            <w:pPr>
              <w:pStyle w:val="2"/>
              <w:keepNext w:val="0"/>
              <w:keepLines w:val="0"/>
              <w:widowControl/>
              <w:suppressLineNumbers w:val="0"/>
              <w:ind w:left="0" w:right="0"/>
              <w:jc w:val="both"/>
            </w:pPr>
            <w:r>
              <w:rPr>
                <w:rFonts w:hint="eastAsia" w:ascii="仿宋_GB2312" w:eastAsia="仿宋_GB2312" w:cs="仿宋_GB2312"/>
                <w:sz w:val="21"/>
                <w:szCs w:val="21"/>
              </w:rPr>
              <w:t>双方协商</w:t>
            </w:r>
          </w:p>
          <w:p w14:paraId="155634DD">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2"/>
                <w:sz w:val="21"/>
                <w:szCs w:val="21"/>
                <w:lang w:val="en-US" w:eastAsia="zh-CN" w:bidi="ar"/>
              </w:rPr>
              <w:t>合同约定</w:t>
            </w:r>
          </w:p>
        </w:tc>
        <w:tc>
          <w:tcPr>
            <w:tcW w:w="115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26B60893">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1"/>
                <w:szCs w:val="21"/>
                <w:lang w:val="en-US" w:eastAsia="zh-CN" w:bidi="ar"/>
              </w:rPr>
              <w:t>由审批部门委托通过竞争方式选择的相关机构为其审批提供技术咨询服务</w:t>
            </w:r>
          </w:p>
        </w:tc>
      </w:tr>
      <w:tr w14:paraId="4205E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646" w:hRule="atLeast"/>
          <w:jc w:val="center"/>
        </w:trPr>
        <w:tc>
          <w:tcPr>
            <w:tcW w:w="594" w:type="dxa"/>
            <w:vMerge w:val="restart"/>
            <w:tcBorders>
              <w:top w:val="single" w:color="000000" w:sz="6" w:space="0"/>
              <w:left w:val="single" w:color="000000" w:sz="12" w:space="0"/>
              <w:bottom w:val="single" w:color="000000" w:sz="6" w:space="0"/>
              <w:right w:val="single" w:color="000000" w:sz="6" w:space="0"/>
            </w:tcBorders>
            <w:shd w:val="clear" w:color="auto" w:fill="auto"/>
            <w:vAlign w:val="center"/>
          </w:tcPr>
          <w:p w14:paraId="3776D416">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78</w:t>
            </w:r>
          </w:p>
        </w:tc>
        <w:tc>
          <w:tcPr>
            <w:tcW w:w="131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0ED28A7">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土地价格评估</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C2F460">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国有建设用地使用权公开出让（租赁）审批</w:t>
            </w:r>
          </w:p>
        </w:tc>
        <w:tc>
          <w:tcPr>
            <w:tcW w:w="6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AB35464">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1.国土资源部办公厅关于发布《国有建设用地使用权出让出让地价评估技术规范（试行）的通知》（国土资厅发〔2013〕20号）第一条：要进一步健全国有建设用地使用权出让的定价程序，地价需经专业评估，底价应由集体决策。在国有建设用地使用权出让前，市、县国土资源主管部门应当组织对拟出让宗地的地价进行评估，为确定出让底价提供参考依据。委托给土地评估中介机构的，应当采用公开方式。因改变土地使用条件、发生土地增值等情况，需要补缴地价款的，市、县国土资源主管部门在确定补缴金额之前，也应按照上述要求组织评估。</w:t>
            </w:r>
          </w:p>
          <w:p w14:paraId="4505A8F1">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2、《协议出让国有土地使用权规定》（国土资源部令第21号）第十一条：市、县人民政府国土资源行政主管部门应当根据国家产业政策和拟出让地块的情况，按照《城镇土地估价规程》的规定，对拟出让地块的土地价格进行评估，经市、县人民政府国土资源行政主管部门集体决策合理确定协议出让底价。</w:t>
            </w:r>
          </w:p>
          <w:p w14:paraId="2989002C">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3、关于印发《招标拍卖挂牌出让国有土地使用权规范</w:t>
            </w:r>
            <w:r>
              <w:rPr>
                <w:rFonts w:hint="eastAsia" w:ascii="仿宋_GB2312" w:eastAsia="仿宋_GB2312" w:cs="仿宋_GB2312"/>
                <w:kern w:val="2"/>
                <w:sz w:val="21"/>
                <w:szCs w:val="21"/>
                <w:lang w:val="en-US" w:eastAsia="zh-CN" w:bidi="ar"/>
              </w:rPr>
              <w:t>（试行）》</w:t>
            </w:r>
            <w:r>
              <w:rPr>
                <w:rFonts w:hint="eastAsia" w:ascii="仿宋_GB2312" w:eastAsia="仿宋_GB2312" w:cs="仿宋_GB2312" w:hAnsiTheme="minorHAnsi"/>
                <w:kern w:val="2"/>
                <w:sz w:val="21"/>
                <w:szCs w:val="21"/>
                <w:lang w:val="en-US" w:eastAsia="zh-CN" w:bidi="ar"/>
              </w:rPr>
              <w:t>和《协议出让国有土地使用权规范</w:t>
            </w:r>
            <w:r>
              <w:rPr>
                <w:rFonts w:hint="eastAsia" w:ascii="仿宋_GB2312" w:eastAsia="仿宋_GB2312" w:cs="仿宋_GB2312"/>
                <w:kern w:val="2"/>
                <w:sz w:val="21"/>
                <w:szCs w:val="21"/>
                <w:lang w:val="en-US" w:eastAsia="zh-CN" w:bidi="ar"/>
              </w:rPr>
              <w:t>（试行）》</w:t>
            </w:r>
            <w:r>
              <w:rPr>
                <w:rFonts w:hint="eastAsia" w:ascii="仿宋_GB2312" w:eastAsia="仿宋_GB2312" w:cs="仿宋_GB2312" w:hAnsiTheme="minorHAnsi"/>
                <w:kern w:val="2"/>
                <w:sz w:val="21"/>
                <w:szCs w:val="21"/>
                <w:lang w:val="en-US" w:eastAsia="zh-CN" w:bidi="ar"/>
              </w:rPr>
              <w:t>的通知（国土资发〔2016〕114号） 市、县国土资源管理部门应当根据拟出让地块的条件和土地市场情况，依据《城镇土地估价规程》，组织对拟出让地块的正常土地市场价格进行评估。地价评估由市、县国土资源管理部门或其所属事业单位组织进行，根据需要也可以委托具有土地估价资质的土地或不动产评估机构进行。</w:t>
            </w:r>
          </w:p>
          <w:p w14:paraId="52A96993">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1"/>
                <w:szCs w:val="21"/>
                <w:lang w:val="en-US" w:eastAsia="zh-CN" w:bidi="ar"/>
              </w:rPr>
              <w:t> </w:t>
            </w:r>
          </w:p>
        </w:tc>
        <w:tc>
          <w:tcPr>
            <w:tcW w:w="111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E534EB8">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鄂州市自然资源和规划局</w:t>
            </w:r>
          </w:p>
        </w:tc>
        <w:tc>
          <w:tcPr>
            <w:tcW w:w="136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BD63137">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具有土地评估资质的机构</w:t>
            </w:r>
          </w:p>
        </w:tc>
        <w:tc>
          <w:tcPr>
            <w:tcW w:w="115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713BB5A">
            <w:pPr>
              <w:pStyle w:val="2"/>
              <w:keepNext w:val="0"/>
              <w:keepLines w:val="0"/>
              <w:widowControl/>
              <w:suppressLineNumbers w:val="0"/>
              <w:ind w:left="0" w:right="0"/>
              <w:jc w:val="both"/>
            </w:pPr>
            <w:r>
              <w:rPr>
                <w:rFonts w:hint="eastAsia" w:ascii="仿宋_GB2312" w:eastAsia="仿宋_GB2312" w:cs="仿宋_GB2312"/>
                <w:sz w:val="21"/>
                <w:szCs w:val="21"/>
              </w:rPr>
              <w:t>双方协商</w:t>
            </w:r>
          </w:p>
          <w:p w14:paraId="42E11421">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6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FD69F41">
            <w:pPr>
              <w:pStyle w:val="2"/>
              <w:keepNext w:val="0"/>
              <w:keepLines w:val="0"/>
              <w:widowControl/>
              <w:suppressLineNumbers w:val="0"/>
              <w:ind w:left="0" w:right="0"/>
              <w:jc w:val="both"/>
            </w:pPr>
            <w:r>
              <w:rPr>
                <w:rFonts w:hint="eastAsia" w:ascii="仿宋_GB2312" w:eastAsia="仿宋_GB2312" w:cs="仿宋_GB2312"/>
                <w:sz w:val="21"/>
                <w:szCs w:val="21"/>
              </w:rPr>
              <w:t>双方协商</w:t>
            </w:r>
          </w:p>
          <w:p w14:paraId="6A5DB157">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59" w:type="dxa"/>
            <w:vMerge w:val="restart"/>
            <w:tcBorders>
              <w:top w:val="single" w:color="000000" w:sz="6" w:space="0"/>
              <w:left w:val="single" w:color="000000" w:sz="6" w:space="0"/>
              <w:bottom w:val="single" w:color="000000" w:sz="6" w:space="0"/>
              <w:right w:val="single" w:color="000000" w:sz="12" w:space="0"/>
            </w:tcBorders>
            <w:shd w:val="clear" w:color="auto" w:fill="auto"/>
            <w:vAlign w:val="center"/>
          </w:tcPr>
          <w:p w14:paraId="7ED5615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由审批部门付费委托中介机构评估</w:t>
            </w:r>
          </w:p>
        </w:tc>
      </w:tr>
      <w:tr w14:paraId="3458F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646" w:hRule="atLeast"/>
          <w:jc w:val="center"/>
        </w:trPr>
        <w:tc>
          <w:tcPr>
            <w:tcW w:w="594"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14:paraId="7775A44F">
            <w:pPr>
              <w:rPr>
                <w:rFonts w:hint="eastAsia" w:ascii="宋体" w:hAnsi="宋体" w:eastAsia="宋体" w:cs="宋体"/>
                <w:sz w:val="24"/>
                <w:szCs w:val="24"/>
              </w:rPr>
            </w:pPr>
          </w:p>
        </w:tc>
        <w:tc>
          <w:tcPr>
            <w:tcW w:w="131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6C100A1">
            <w:pPr>
              <w:rPr>
                <w:rFonts w:hint="eastAsia" w:ascii="宋体" w:hAnsi="宋体" w:eastAsia="宋体" w:cs="宋体"/>
                <w:sz w:val="24"/>
                <w:szCs w:val="24"/>
              </w:rPr>
            </w:pP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E297CC">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国有建设用地使用权划拨审批</w:t>
            </w:r>
          </w:p>
        </w:tc>
        <w:tc>
          <w:tcPr>
            <w:tcW w:w="6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6C2CABC">
            <w:pPr>
              <w:rPr>
                <w:rFonts w:hint="eastAsia" w:ascii="宋体" w:hAnsi="宋体" w:eastAsia="宋体" w:cs="宋体"/>
                <w:sz w:val="24"/>
                <w:szCs w:val="24"/>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1630900">
            <w:pPr>
              <w:rPr>
                <w:rFonts w:hint="eastAsia" w:ascii="宋体" w:hAnsi="宋体" w:eastAsia="宋体" w:cs="宋体"/>
                <w:sz w:val="24"/>
                <w:szCs w:val="24"/>
              </w:rPr>
            </w:pPr>
          </w:p>
        </w:tc>
        <w:tc>
          <w:tcPr>
            <w:tcW w:w="136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094AB5B">
            <w:pPr>
              <w:rPr>
                <w:rFonts w:hint="eastAsia" w:ascii="宋体" w:hAnsi="宋体" w:eastAsia="宋体" w:cs="宋体"/>
                <w:sz w:val="24"/>
                <w:szCs w:val="24"/>
              </w:rPr>
            </w:pPr>
          </w:p>
        </w:tc>
        <w:tc>
          <w:tcPr>
            <w:tcW w:w="11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783269D">
            <w:pPr>
              <w:rPr>
                <w:rFonts w:hint="eastAsia" w:ascii="宋体" w:hAnsi="宋体" w:eastAsia="宋体" w:cs="宋体"/>
                <w:sz w:val="24"/>
                <w:szCs w:val="24"/>
              </w:rPr>
            </w:pPr>
          </w:p>
        </w:tc>
        <w:tc>
          <w:tcPr>
            <w:tcW w:w="11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74008B0">
            <w:pPr>
              <w:rPr>
                <w:rFonts w:hint="eastAsia" w:ascii="宋体" w:hAnsi="宋体" w:eastAsia="宋体" w:cs="宋体"/>
                <w:sz w:val="24"/>
                <w:szCs w:val="24"/>
              </w:rPr>
            </w:pPr>
          </w:p>
        </w:tc>
        <w:tc>
          <w:tcPr>
            <w:tcW w:w="1159" w:type="dxa"/>
            <w:vMerge w:val="continue"/>
            <w:tcBorders>
              <w:top w:val="single" w:color="000000" w:sz="6" w:space="0"/>
              <w:left w:val="single" w:color="000000" w:sz="6" w:space="0"/>
              <w:bottom w:val="single" w:color="000000" w:sz="6" w:space="0"/>
              <w:right w:val="single" w:color="000000" w:sz="12" w:space="0"/>
            </w:tcBorders>
            <w:shd w:val="clear" w:color="auto" w:fill="auto"/>
            <w:vAlign w:val="center"/>
          </w:tcPr>
          <w:p w14:paraId="67BED47D">
            <w:pPr>
              <w:rPr>
                <w:rFonts w:hint="eastAsia" w:ascii="宋体" w:hAnsi="宋体" w:eastAsia="宋体" w:cs="宋体"/>
                <w:sz w:val="24"/>
                <w:szCs w:val="24"/>
              </w:rPr>
            </w:pPr>
          </w:p>
        </w:tc>
      </w:tr>
      <w:tr w14:paraId="3F3DC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646" w:hRule="atLeast"/>
          <w:jc w:val="center"/>
        </w:trPr>
        <w:tc>
          <w:tcPr>
            <w:tcW w:w="594"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14:paraId="43931DDB">
            <w:pPr>
              <w:rPr>
                <w:rFonts w:hint="eastAsia" w:ascii="宋体" w:hAnsi="宋体" w:eastAsia="宋体" w:cs="宋体"/>
                <w:sz w:val="24"/>
                <w:szCs w:val="24"/>
              </w:rPr>
            </w:pPr>
          </w:p>
        </w:tc>
        <w:tc>
          <w:tcPr>
            <w:tcW w:w="131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5C740FE">
            <w:pPr>
              <w:rPr>
                <w:rFonts w:hint="eastAsia" w:ascii="宋体" w:hAnsi="宋体" w:eastAsia="宋体" w:cs="宋体"/>
                <w:sz w:val="24"/>
                <w:szCs w:val="24"/>
              </w:rPr>
            </w:pP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B77B16">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国有建设用地使用权协议出让（租赁）审批</w:t>
            </w:r>
          </w:p>
        </w:tc>
        <w:tc>
          <w:tcPr>
            <w:tcW w:w="6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A581949">
            <w:pPr>
              <w:rPr>
                <w:rFonts w:hint="eastAsia" w:ascii="宋体" w:hAnsi="宋体" w:eastAsia="宋体" w:cs="宋体"/>
                <w:sz w:val="24"/>
                <w:szCs w:val="24"/>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C9E79B4">
            <w:pPr>
              <w:rPr>
                <w:rFonts w:hint="eastAsia" w:ascii="宋体" w:hAnsi="宋体" w:eastAsia="宋体" w:cs="宋体"/>
                <w:sz w:val="24"/>
                <w:szCs w:val="24"/>
              </w:rPr>
            </w:pPr>
          </w:p>
        </w:tc>
        <w:tc>
          <w:tcPr>
            <w:tcW w:w="136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862BF7B">
            <w:pPr>
              <w:rPr>
                <w:rFonts w:hint="eastAsia" w:ascii="宋体" w:hAnsi="宋体" w:eastAsia="宋体" w:cs="宋体"/>
                <w:sz w:val="24"/>
                <w:szCs w:val="24"/>
              </w:rPr>
            </w:pPr>
          </w:p>
        </w:tc>
        <w:tc>
          <w:tcPr>
            <w:tcW w:w="11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8171EE3">
            <w:pPr>
              <w:rPr>
                <w:rFonts w:hint="eastAsia" w:ascii="宋体" w:hAnsi="宋体" w:eastAsia="宋体" w:cs="宋体"/>
                <w:sz w:val="24"/>
                <w:szCs w:val="24"/>
              </w:rPr>
            </w:pPr>
          </w:p>
        </w:tc>
        <w:tc>
          <w:tcPr>
            <w:tcW w:w="11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6F93301">
            <w:pPr>
              <w:rPr>
                <w:rFonts w:hint="eastAsia" w:ascii="宋体" w:hAnsi="宋体" w:eastAsia="宋体" w:cs="宋体"/>
                <w:sz w:val="24"/>
                <w:szCs w:val="24"/>
              </w:rPr>
            </w:pPr>
          </w:p>
        </w:tc>
        <w:tc>
          <w:tcPr>
            <w:tcW w:w="1159" w:type="dxa"/>
            <w:vMerge w:val="continue"/>
            <w:tcBorders>
              <w:top w:val="single" w:color="000000" w:sz="6" w:space="0"/>
              <w:left w:val="single" w:color="000000" w:sz="6" w:space="0"/>
              <w:bottom w:val="single" w:color="000000" w:sz="6" w:space="0"/>
              <w:right w:val="single" w:color="000000" w:sz="12" w:space="0"/>
            </w:tcBorders>
            <w:shd w:val="clear" w:color="auto" w:fill="auto"/>
            <w:vAlign w:val="center"/>
          </w:tcPr>
          <w:p w14:paraId="5E219EAB">
            <w:pPr>
              <w:rPr>
                <w:rFonts w:hint="eastAsia" w:ascii="宋体" w:hAnsi="宋体" w:eastAsia="宋体" w:cs="宋体"/>
                <w:sz w:val="24"/>
                <w:szCs w:val="24"/>
              </w:rPr>
            </w:pPr>
          </w:p>
        </w:tc>
      </w:tr>
      <w:tr w14:paraId="4D39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646" w:hRule="atLeast"/>
          <w:jc w:val="center"/>
        </w:trPr>
        <w:tc>
          <w:tcPr>
            <w:tcW w:w="594"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14:paraId="68977F42">
            <w:pPr>
              <w:rPr>
                <w:rFonts w:hint="eastAsia" w:ascii="宋体" w:hAnsi="宋体" w:eastAsia="宋体" w:cs="宋体"/>
                <w:sz w:val="24"/>
                <w:szCs w:val="24"/>
              </w:rPr>
            </w:pPr>
          </w:p>
        </w:tc>
        <w:tc>
          <w:tcPr>
            <w:tcW w:w="131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C779EF5">
            <w:pPr>
              <w:rPr>
                <w:rFonts w:hint="eastAsia" w:ascii="宋体" w:hAnsi="宋体" w:eastAsia="宋体" w:cs="宋体"/>
                <w:sz w:val="24"/>
                <w:szCs w:val="24"/>
              </w:rPr>
            </w:pP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554675">
            <w:pPr>
              <w:keepNext w:val="0"/>
              <w:keepLines w:val="0"/>
              <w:widowControl/>
              <w:suppressLineNumbers w:val="0"/>
              <w:spacing w:beforeAutospacing="1" w:afterAutospacing="1" w:line="300" w:lineRule="atLeast"/>
              <w:ind w:left="0" w:right="0"/>
              <w:jc w:val="left"/>
            </w:pPr>
            <w:r>
              <w:rPr>
                <w:rFonts w:hint="eastAsia" w:ascii="仿宋_GB2312" w:eastAsia="仿宋_GB2312" w:cs="仿宋_GB2312" w:hAnsiTheme="minorHAnsi"/>
                <w:kern w:val="2"/>
                <w:sz w:val="21"/>
                <w:szCs w:val="21"/>
                <w:lang w:val="en-US" w:eastAsia="zh-CN" w:bidi="ar"/>
              </w:rPr>
              <w:t>国有土地使用权转让审批</w:t>
            </w:r>
          </w:p>
        </w:tc>
        <w:tc>
          <w:tcPr>
            <w:tcW w:w="6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25114C5">
            <w:pPr>
              <w:rPr>
                <w:rFonts w:hint="eastAsia" w:ascii="宋体" w:hAnsi="宋体" w:eastAsia="宋体" w:cs="宋体"/>
                <w:sz w:val="24"/>
                <w:szCs w:val="24"/>
              </w:rPr>
            </w:pP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4957BF3">
            <w:pPr>
              <w:rPr>
                <w:rFonts w:hint="eastAsia" w:ascii="宋体" w:hAnsi="宋体" w:eastAsia="宋体" w:cs="宋体"/>
                <w:sz w:val="24"/>
                <w:szCs w:val="24"/>
              </w:rPr>
            </w:pPr>
          </w:p>
        </w:tc>
        <w:tc>
          <w:tcPr>
            <w:tcW w:w="136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DCF6C07">
            <w:pPr>
              <w:rPr>
                <w:rFonts w:hint="eastAsia" w:ascii="宋体" w:hAnsi="宋体" w:eastAsia="宋体" w:cs="宋体"/>
                <w:sz w:val="24"/>
                <w:szCs w:val="24"/>
              </w:rPr>
            </w:pPr>
          </w:p>
        </w:tc>
        <w:tc>
          <w:tcPr>
            <w:tcW w:w="11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C861A95">
            <w:pPr>
              <w:rPr>
                <w:rFonts w:hint="eastAsia" w:ascii="宋体" w:hAnsi="宋体" w:eastAsia="宋体" w:cs="宋体"/>
                <w:sz w:val="24"/>
                <w:szCs w:val="24"/>
              </w:rPr>
            </w:pPr>
          </w:p>
        </w:tc>
        <w:tc>
          <w:tcPr>
            <w:tcW w:w="11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3C4C654">
            <w:pPr>
              <w:rPr>
                <w:rFonts w:hint="eastAsia" w:ascii="宋体" w:hAnsi="宋体" w:eastAsia="宋体" w:cs="宋体"/>
                <w:sz w:val="24"/>
                <w:szCs w:val="24"/>
              </w:rPr>
            </w:pPr>
          </w:p>
        </w:tc>
        <w:tc>
          <w:tcPr>
            <w:tcW w:w="1159" w:type="dxa"/>
            <w:vMerge w:val="continue"/>
            <w:tcBorders>
              <w:top w:val="single" w:color="000000" w:sz="6" w:space="0"/>
              <w:left w:val="single" w:color="000000" w:sz="6" w:space="0"/>
              <w:bottom w:val="single" w:color="000000" w:sz="6" w:space="0"/>
              <w:right w:val="single" w:color="000000" w:sz="12" w:space="0"/>
            </w:tcBorders>
            <w:shd w:val="clear" w:color="auto" w:fill="auto"/>
            <w:vAlign w:val="center"/>
          </w:tcPr>
          <w:p w14:paraId="5A196220">
            <w:pPr>
              <w:rPr>
                <w:rFonts w:hint="eastAsia" w:ascii="宋体" w:hAnsi="宋体" w:eastAsia="宋体" w:cs="宋体"/>
                <w:sz w:val="24"/>
                <w:szCs w:val="24"/>
              </w:rPr>
            </w:pPr>
          </w:p>
        </w:tc>
      </w:tr>
      <w:tr w14:paraId="7FADB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013" w:hRule="atLeast"/>
          <w:jc w:val="center"/>
        </w:trPr>
        <w:tc>
          <w:tcPr>
            <w:tcW w:w="594" w:type="dxa"/>
            <w:tcBorders>
              <w:top w:val="single" w:color="000000" w:sz="6" w:space="0"/>
              <w:left w:val="single" w:color="000000" w:sz="12" w:space="0"/>
              <w:bottom w:val="single" w:color="000000" w:sz="12" w:space="0"/>
              <w:right w:val="single" w:color="000000" w:sz="6" w:space="0"/>
            </w:tcBorders>
            <w:shd w:val="clear" w:color="auto" w:fill="auto"/>
            <w:vAlign w:val="center"/>
          </w:tcPr>
          <w:p w14:paraId="52040C5A">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2"/>
                <w:sz w:val="21"/>
                <w:szCs w:val="21"/>
                <w:lang w:val="en-US" w:eastAsia="zh-CN" w:bidi="ar"/>
              </w:rPr>
              <w:t>79</w:t>
            </w:r>
          </w:p>
        </w:tc>
        <w:tc>
          <w:tcPr>
            <w:tcW w:w="1313" w:type="dxa"/>
            <w:tcBorders>
              <w:top w:val="single" w:color="000000" w:sz="6" w:space="0"/>
              <w:left w:val="single" w:color="000000" w:sz="6" w:space="0"/>
              <w:bottom w:val="single" w:color="000000" w:sz="12" w:space="0"/>
              <w:right w:val="single" w:color="000000" w:sz="6" w:space="0"/>
            </w:tcBorders>
            <w:shd w:val="clear" w:color="auto" w:fill="auto"/>
            <w:vAlign w:val="center"/>
          </w:tcPr>
          <w:p w14:paraId="29DF520D">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0"/>
                <w:sz w:val="21"/>
                <w:szCs w:val="21"/>
                <w:lang w:val="en-US" w:eastAsia="zh-CN" w:bidi="ar"/>
              </w:rPr>
              <w:t>生产建设项目水土保持方案报告书技术性审查咨询</w:t>
            </w:r>
          </w:p>
        </w:tc>
        <w:tc>
          <w:tcPr>
            <w:tcW w:w="1648" w:type="dxa"/>
            <w:tcBorders>
              <w:top w:val="single" w:color="000000" w:sz="6" w:space="0"/>
              <w:left w:val="single" w:color="000000" w:sz="6" w:space="0"/>
              <w:bottom w:val="single" w:color="000000" w:sz="12" w:space="0"/>
              <w:right w:val="single" w:color="000000" w:sz="6" w:space="0"/>
            </w:tcBorders>
            <w:shd w:val="clear" w:color="auto" w:fill="auto"/>
            <w:vAlign w:val="center"/>
          </w:tcPr>
          <w:p w14:paraId="57F05D37">
            <w:pPr>
              <w:keepNext w:val="0"/>
              <w:keepLines w:val="0"/>
              <w:widowControl/>
              <w:suppressLineNumbers w:val="0"/>
              <w:spacing w:beforeAutospacing="1" w:afterAutospacing="1" w:line="300" w:lineRule="exact"/>
              <w:ind w:left="0" w:right="0"/>
              <w:jc w:val="center"/>
            </w:pPr>
            <w:r>
              <w:rPr>
                <w:rFonts w:hint="eastAsia" w:ascii="仿宋_GB2312" w:eastAsia="仿宋_GB2312" w:cs="仿宋_GB2312" w:hAnsiTheme="minorHAnsi"/>
                <w:kern w:val="0"/>
                <w:sz w:val="21"/>
                <w:szCs w:val="21"/>
                <w:lang w:val="en-US" w:eastAsia="zh-CN" w:bidi="ar"/>
              </w:rPr>
              <w:t>生产建设项目水土保持方案审批</w:t>
            </w:r>
          </w:p>
        </w:tc>
        <w:tc>
          <w:tcPr>
            <w:tcW w:w="6525" w:type="dxa"/>
            <w:tcBorders>
              <w:top w:val="single" w:color="000000" w:sz="6" w:space="0"/>
              <w:left w:val="single" w:color="000000" w:sz="6" w:space="0"/>
              <w:bottom w:val="single" w:color="000000" w:sz="12" w:space="0"/>
              <w:right w:val="single" w:color="000000" w:sz="6" w:space="0"/>
            </w:tcBorders>
            <w:shd w:val="clear" w:color="auto" w:fill="auto"/>
            <w:vAlign w:val="center"/>
          </w:tcPr>
          <w:p w14:paraId="02EEB272">
            <w:pPr>
              <w:pStyle w:val="2"/>
              <w:keepNext w:val="0"/>
              <w:keepLines w:val="0"/>
              <w:widowControl/>
              <w:suppressLineNumbers w:val="0"/>
              <w:spacing w:before="0" w:beforeAutospacing="0" w:after="0" w:afterAutospacing="0" w:line="240" w:lineRule="atLeast"/>
              <w:ind w:left="0" w:right="0" w:firstLine="420"/>
            </w:pPr>
            <w:r>
              <w:rPr>
                <w:rFonts w:hint="eastAsia" w:ascii="仿宋_GB2312" w:eastAsia="仿宋_GB2312" w:cs="Times New Roman"/>
                <w:kern w:val="2"/>
                <w:sz w:val="21"/>
                <w:szCs w:val="21"/>
              </w:rPr>
              <w:t>《水利部关于进一步深化“放管服”改革全面加强水土保持监管的意见》（水保[2019]160号）第二条第三项规定：水土保持方案报告书应当进行技术评审，技术评审意见是行政许可的技术支撑和基本依据。水行政主管部门或者其他审批部门组织开展技术评审，评审费用应当纳入各级财政预算，禁止向生产建设单位收取或者变相收取评审费用。</w:t>
            </w:r>
          </w:p>
          <w:p w14:paraId="1F86082F">
            <w:pPr>
              <w:keepNext w:val="0"/>
              <w:keepLines w:val="0"/>
              <w:widowControl/>
              <w:suppressLineNumbers w:val="0"/>
              <w:spacing w:beforeAutospacing="1" w:afterAutospacing="1" w:line="240" w:lineRule="atLeast"/>
              <w:ind w:left="0" w:right="0" w:firstLine="210"/>
              <w:jc w:val="left"/>
              <w:textAlignment w:val="center"/>
            </w:pPr>
            <w:r>
              <w:rPr>
                <w:rFonts w:hint="eastAsia" w:ascii="仿宋_GB2312" w:eastAsia="仿宋_GB2312" w:cs="仿宋_GB2312" w:hAnsiTheme="minorHAnsi"/>
                <w:kern w:val="2"/>
                <w:sz w:val="21"/>
                <w:szCs w:val="21"/>
                <w:lang w:val="en-US" w:eastAsia="zh-CN" w:bidi="ar"/>
              </w:rPr>
              <w:t>《湖北省生产建设项目水土保持监督管理办法》第九条规定：水土保持方案报告书、水土保持区域评估报告应当进行技术评审，技术评审意见作为行政许可的技术支撑和基本依据。水行政主管部门或者其他审批部门组织有关专家或委托有关单位开展技术评审，评审费用应当纳入各级财政预算，禁止向生产建设单位收取或者变相收取评审费用。</w:t>
            </w:r>
          </w:p>
        </w:tc>
        <w:tc>
          <w:tcPr>
            <w:tcW w:w="1110" w:type="dxa"/>
            <w:tcBorders>
              <w:top w:val="single" w:color="000000" w:sz="6" w:space="0"/>
              <w:left w:val="single" w:color="000000" w:sz="6" w:space="0"/>
              <w:bottom w:val="single" w:color="000000" w:sz="12" w:space="0"/>
              <w:right w:val="single" w:color="000000" w:sz="6" w:space="0"/>
            </w:tcBorders>
            <w:shd w:val="clear" w:color="auto" w:fill="auto"/>
            <w:vAlign w:val="center"/>
          </w:tcPr>
          <w:p w14:paraId="4956BDDF">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鄂州市水利和湖泊局</w:t>
            </w:r>
          </w:p>
        </w:tc>
        <w:tc>
          <w:tcPr>
            <w:tcW w:w="1367" w:type="dxa"/>
            <w:tcBorders>
              <w:top w:val="single" w:color="000000" w:sz="6" w:space="0"/>
              <w:left w:val="single" w:color="000000" w:sz="6" w:space="0"/>
              <w:bottom w:val="single" w:color="000000" w:sz="12" w:space="0"/>
              <w:right w:val="single" w:color="000000" w:sz="6" w:space="0"/>
            </w:tcBorders>
            <w:shd w:val="clear" w:color="auto" w:fill="auto"/>
            <w:vAlign w:val="center"/>
          </w:tcPr>
          <w:p w14:paraId="53A1E1A0">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1"/>
                <w:szCs w:val="21"/>
                <w:lang w:val="en-US" w:eastAsia="zh-CN" w:bidi="ar"/>
              </w:rPr>
              <w:t>组织有关专家或者委托具有相应技术能力的咨询机构开展技术评审。</w:t>
            </w:r>
          </w:p>
        </w:tc>
        <w:tc>
          <w:tcPr>
            <w:tcW w:w="1153" w:type="dxa"/>
            <w:tcBorders>
              <w:top w:val="single" w:color="000000" w:sz="6" w:space="0"/>
              <w:left w:val="single" w:color="000000" w:sz="6" w:space="0"/>
              <w:bottom w:val="single" w:color="000000" w:sz="12" w:space="0"/>
              <w:right w:val="single" w:color="000000" w:sz="6" w:space="0"/>
            </w:tcBorders>
            <w:shd w:val="clear" w:color="auto" w:fill="auto"/>
            <w:vAlign w:val="center"/>
          </w:tcPr>
          <w:p w14:paraId="2C0B4626">
            <w:pPr>
              <w:pStyle w:val="2"/>
              <w:keepNext w:val="0"/>
              <w:keepLines w:val="0"/>
              <w:widowControl/>
              <w:suppressLineNumbers w:val="0"/>
              <w:ind w:left="0" w:right="0"/>
              <w:jc w:val="both"/>
            </w:pPr>
            <w:r>
              <w:rPr>
                <w:rFonts w:hint="eastAsia" w:ascii="仿宋_GB2312" w:eastAsia="仿宋_GB2312" w:cs="仿宋_GB2312"/>
                <w:sz w:val="21"/>
                <w:szCs w:val="21"/>
              </w:rPr>
              <w:t>双方协商</w:t>
            </w:r>
          </w:p>
          <w:p w14:paraId="790D1375">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65" w:type="dxa"/>
            <w:tcBorders>
              <w:top w:val="single" w:color="000000" w:sz="6" w:space="0"/>
              <w:left w:val="single" w:color="000000" w:sz="6" w:space="0"/>
              <w:bottom w:val="single" w:color="000000" w:sz="12" w:space="0"/>
              <w:right w:val="single" w:color="000000" w:sz="6" w:space="0"/>
            </w:tcBorders>
            <w:shd w:val="clear" w:color="auto" w:fill="auto"/>
            <w:vAlign w:val="center"/>
          </w:tcPr>
          <w:p w14:paraId="3A08920C">
            <w:pPr>
              <w:pStyle w:val="2"/>
              <w:keepNext w:val="0"/>
              <w:keepLines w:val="0"/>
              <w:widowControl/>
              <w:suppressLineNumbers w:val="0"/>
              <w:ind w:left="0" w:right="0"/>
              <w:jc w:val="both"/>
            </w:pPr>
            <w:r>
              <w:rPr>
                <w:rFonts w:hint="eastAsia" w:ascii="仿宋_GB2312" w:eastAsia="仿宋_GB2312" w:cs="仿宋_GB2312"/>
                <w:sz w:val="21"/>
                <w:szCs w:val="21"/>
              </w:rPr>
              <w:t>双方协商</w:t>
            </w:r>
          </w:p>
          <w:p w14:paraId="10BA4CFB">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合同约定</w:t>
            </w:r>
          </w:p>
        </w:tc>
        <w:tc>
          <w:tcPr>
            <w:tcW w:w="1159" w:type="dxa"/>
            <w:tcBorders>
              <w:top w:val="single" w:color="000000" w:sz="6" w:space="0"/>
              <w:left w:val="single" w:color="000000" w:sz="6" w:space="0"/>
              <w:bottom w:val="single" w:color="000000" w:sz="12" w:space="0"/>
              <w:right w:val="single" w:color="000000" w:sz="12" w:space="0"/>
            </w:tcBorders>
            <w:shd w:val="clear" w:color="auto" w:fill="auto"/>
            <w:vAlign w:val="center"/>
          </w:tcPr>
          <w:p w14:paraId="10759DD7">
            <w:pPr>
              <w:keepNext w:val="0"/>
              <w:keepLines w:val="0"/>
              <w:widowControl/>
              <w:suppressLineNumbers w:val="0"/>
              <w:spacing w:beforeAutospacing="1" w:afterAutospacing="1" w:line="300" w:lineRule="exact"/>
              <w:ind w:left="0" w:right="0"/>
              <w:jc w:val="left"/>
            </w:pPr>
            <w:r>
              <w:rPr>
                <w:rFonts w:hint="eastAsia" w:ascii="仿宋_GB2312" w:eastAsia="仿宋_GB2312" w:cs="仿宋_GB2312" w:hAnsiTheme="minorHAnsi"/>
                <w:kern w:val="2"/>
                <w:sz w:val="21"/>
                <w:szCs w:val="21"/>
                <w:lang w:val="en-US" w:eastAsia="zh-CN" w:bidi="ar"/>
              </w:rPr>
              <w:t> </w:t>
            </w:r>
          </w:p>
        </w:tc>
      </w:tr>
    </w:tbl>
    <w:p w14:paraId="4FE51029">
      <w:pPr>
        <w:keepNext w:val="0"/>
        <w:keepLines w:val="0"/>
        <w:widowControl/>
        <w:suppressLineNumbers w:val="0"/>
        <w:spacing w:beforeAutospacing="1" w:afterAutospacing="1" w:line="600" w:lineRule="exact"/>
        <w:ind w:left="0" w:right="0"/>
        <w:jc w:val="left"/>
      </w:pPr>
      <w:r>
        <w:rPr>
          <w:rFonts w:asciiTheme="minorHAnsi" w:hAnsiTheme="minorHAnsi" w:eastAsiaTheme="minorEastAsia" w:cstheme="minorBidi"/>
          <w:kern w:val="0"/>
          <w:sz w:val="21"/>
          <w:szCs w:val="21"/>
          <w:lang w:val="en-US" w:eastAsia="zh-CN" w:bidi="ar"/>
        </w:rPr>
        <w:t> </w:t>
      </w:r>
    </w:p>
    <w:p w14:paraId="755FDBED">
      <w:pPr>
        <w:keepNext w:val="0"/>
        <w:keepLines w:val="0"/>
        <w:widowControl w:val="0"/>
        <w:suppressLineNumbers w:val="0"/>
        <w:autoSpaceDE w:val="0"/>
        <w:autoSpaceDN/>
        <w:spacing w:beforeAutospacing="1" w:afterAutospacing="1" w:line="520" w:lineRule="exact"/>
        <w:ind w:left="0" w:right="0" w:rightChars="0"/>
        <w:jc w:val="left"/>
      </w:pPr>
      <w:r>
        <w:rPr>
          <w:rFonts w:hint="eastAsia" w:ascii="仿宋_GB2312" w:eastAsia="仿宋_GB2312" w:cs="仿宋_GB2312" w:hAnsiTheme="minorHAnsi"/>
          <w:kern w:val="2"/>
          <w:sz w:val="32"/>
          <w:szCs w:val="32"/>
          <w:lang w:val="en-US" w:eastAsia="zh-CN" w:bidi="ar"/>
        </w:rPr>
        <w:t xml:space="preserve"> </w:t>
      </w:r>
    </w:p>
    <w:p w14:paraId="6BA4189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603A5B42"/>
    <w:rsid w:val="1FBA251E"/>
    <w:rsid w:val="42874098"/>
    <w:rsid w:val="603A5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27480</Words>
  <Characters>27858</Characters>
  <Lines>0</Lines>
  <Paragraphs>0</Paragraphs>
  <TotalTime>2</TotalTime>
  <ScaleCrop>false</ScaleCrop>
  <LinksUpToDate>false</LinksUpToDate>
  <CharactersWithSpaces>28167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2025-03-27T01:25:00Z</dcterms:created>
  <dc:creator>远烟</dc:creator>
  <cp:lastModifiedBy>远烟</cp:lastModifiedBy>
  <dcterms:modified xsi:type="dcterms:W3CDTF">2025-03-27T01:29:30Z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6F234C1EDCF141A5A5C2E2C67847345F_11</vt:lpwstr>
  </property>
</Properties>
</file>