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2A18FABA">
      <w:pPr>
        <w:spacing w:before="81" w:line="205" w:lineRule="auto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鄂州市梁子湖入江通道水系连通及生态修复工程</w:t>
      </w:r>
    </w:p>
    <w:p w14:paraId="6C45F882">
      <w:pPr>
        <w:spacing w:before="81" w:line="205" w:lineRule="auto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投资概算核定表</w:t>
      </w:r>
    </w:p>
    <w:tbl>
      <w:tblPr>
        <w:tblStyle w:val="10"/>
        <w:tblpPr w:leftFromText="180" w:rightFromText="180" w:vertAnchor="text" w:horzAnchor="page" w:tblpX="1526" w:tblpY="858"/>
        <w:tblOverlap w:val="never"/>
        <w:tblW w:w="8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724"/>
        <w:gridCol w:w="1339"/>
        <w:gridCol w:w="1312"/>
        <w:gridCol w:w="1298"/>
        <w:gridCol w:w="1527"/>
      </w:tblGrid>
      <w:tr w14:paraId="20ACC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dxa"/>
            <w:tcBorders>
              <w:top w:val="single" w:color="000000" w:sz="4" w:space="0"/>
            </w:tcBorders>
            <w:noWrap w:val="0"/>
            <w:vAlign w:val="top"/>
          </w:tcPr>
          <w:p w14:paraId="2D31A4C7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序号</w:t>
            </w:r>
          </w:p>
        </w:tc>
        <w:tc>
          <w:tcPr>
            <w:tcW w:w="2724" w:type="dxa"/>
            <w:tcBorders>
              <w:top w:val="single" w:color="000000" w:sz="4" w:space="0"/>
            </w:tcBorders>
            <w:noWrap w:val="0"/>
            <w:vAlign w:val="top"/>
          </w:tcPr>
          <w:p w14:paraId="1D1EB988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工程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或费用名称</w:t>
            </w:r>
          </w:p>
        </w:tc>
        <w:tc>
          <w:tcPr>
            <w:tcW w:w="1339" w:type="dxa"/>
            <w:noWrap w:val="0"/>
            <w:vAlign w:val="top"/>
          </w:tcPr>
          <w:p w14:paraId="323D0B48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工程费用</w:t>
            </w:r>
          </w:p>
        </w:tc>
        <w:tc>
          <w:tcPr>
            <w:tcW w:w="1312" w:type="dxa"/>
            <w:noWrap w:val="0"/>
            <w:vAlign w:val="top"/>
          </w:tcPr>
          <w:p w14:paraId="09129417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其他费用</w:t>
            </w:r>
          </w:p>
        </w:tc>
        <w:tc>
          <w:tcPr>
            <w:tcW w:w="1298" w:type="dxa"/>
            <w:noWrap w:val="0"/>
            <w:vAlign w:val="top"/>
          </w:tcPr>
          <w:p w14:paraId="184ED8D8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合计</w:t>
            </w:r>
          </w:p>
        </w:tc>
        <w:tc>
          <w:tcPr>
            <w:tcW w:w="1527" w:type="dxa"/>
            <w:noWrap w:val="0"/>
            <w:vAlign w:val="top"/>
          </w:tcPr>
          <w:p w14:paraId="547F2578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备注</w:t>
            </w:r>
          </w:p>
        </w:tc>
      </w:tr>
      <w:tr w14:paraId="68AB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dxa"/>
            <w:noWrap w:val="0"/>
            <w:vAlign w:val="top"/>
          </w:tcPr>
          <w:p w14:paraId="4D356E85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一</w:t>
            </w:r>
          </w:p>
        </w:tc>
        <w:tc>
          <w:tcPr>
            <w:tcW w:w="2724" w:type="dxa"/>
            <w:noWrap w:val="0"/>
            <w:vAlign w:val="top"/>
          </w:tcPr>
          <w:p w14:paraId="431FF6B2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建筑工程</w:t>
            </w:r>
          </w:p>
        </w:tc>
        <w:tc>
          <w:tcPr>
            <w:tcW w:w="1339" w:type="dxa"/>
            <w:noWrap w:val="0"/>
            <w:vAlign w:val="top"/>
          </w:tcPr>
          <w:p w14:paraId="4A08E9E6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7250.66</w:t>
            </w:r>
          </w:p>
        </w:tc>
        <w:tc>
          <w:tcPr>
            <w:tcW w:w="1312" w:type="dxa"/>
            <w:noWrap w:val="0"/>
            <w:vAlign w:val="top"/>
          </w:tcPr>
          <w:p w14:paraId="0C89FC4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0A17336E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7250.66</w:t>
            </w:r>
          </w:p>
        </w:tc>
        <w:tc>
          <w:tcPr>
            <w:tcW w:w="1527" w:type="dxa"/>
            <w:noWrap w:val="0"/>
            <w:vAlign w:val="top"/>
          </w:tcPr>
          <w:p w14:paraId="6CDA23F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57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dxa"/>
            <w:noWrap w:val="0"/>
            <w:vAlign w:val="top"/>
          </w:tcPr>
          <w:p w14:paraId="4337837E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724" w:type="dxa"/>
            <w:noWrap w:val="0"/>
            <w:vAlign w:val="top"/>
          </w:tcPr>
          <w:p w14:paraId="3F340212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K1+130-K5+400段治理</w:t>
            </w:r>
          </w:p>
        </w:tc>
        <w:tc>
          <w:tcPr>
            <w:tcW w:w="1339" w:type="dxa"/>
            <w:noWrap w:val="0"/>
            <w:vAlign w:val="top"/>
          </w:tcPr>
          <w:p w14:paraId="182D6F51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3552.78</w:t>
            </w:r>
          </w:p>
        </w:tc>
        <w:tc>
          <w:tcPr>
            <w:tcW w:w="1312" w:type="dxa"/>
            <w:noWrap w:val="0"/>
            <w:vAlign w:val="top"/>
          </w:tcPr>
          <w:p w14:paraId="270815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5A7B8754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3552.78</w:t>
            </w:r>
          </w:p>
        </w:tc>
        <w:tc>
          <w:tcPr>
            <w:tcW w:w="1527" w:type="dxa"/>
            <w:noWrap w:val="0"/>
            <w:vAlign w:val="top"/>
          </w:tcPr>
          <w:p w14:paraId="6D3BD6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186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dxa"/>
            <w:noWrap w:val="0"/>
            <w:vAlign w:val="top"/>
          </w:tcPr>
          <w:p w14:paraId="7E3F79F2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724" w:type="dxa"/>
            <w:noWrap w:val="0"/>
            <w:vAlign w:val="top"/>
          </w:tcPr>
          <w:p w14:paraId="180711D5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K13+625-K16+075段治理</w:t>
            </w:r>
          </w:p>
        </w:tc>
        <w:tc>
          <w:tcPr>
            <w:tcW w:w="1339" w:type="dxa"/>
            <w:noWrap w:val="0"/>
            <w:vAlign w:val="top"/>
          </w:tcPr>
          <w:p w14:paraId="35502018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1768.08</w:t>
            </w:r>
          </w:p>
        </w:tc>
        <w:tc>
          <w:tcPr>
            <w:tcW w:w="1312" w:type="dxa"/>
            <w:noWrap w:val="0"/>
            <w:vAlign w:val="top"/>
          </w:tcPr>
          <w:p w14:paraId="1F100BF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7B71C409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1768.08</w:t>
            </w:r>
          </w:p>
        </w:tc>
        <w:tc>
          <w:tcPr>
            <w:tcW w:w="1527" w:type="dxa"/>
            <w:noWrap w:val="0"/>
            <w:vAlign w:val="top"/>
          </w:tcPr>
          <w:p w14:paraId="0ED67C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469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8" w:type="dxa"/>
            <w:noWrap w:val="0"/>
            <w:vAlign w:val="top"/>
          </w:tcPr>
          <w:p w14:paraId="4E8EB03C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724" w:type="dxa"/>
            <w:noWrap w:val="0"/>
            <w:vAlign w:val="top"/>
          </w:tcPr>
          <w:p w14:paraId="6E038E87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K18+000-K20+900段治理</w:t>
            </w:r>
          </w:p>
        </w:tc>
        <w:tc>
          <w:tcPr>
            <w:tcW w:w="1339" w:type="dxa"/>
            <w:noWrap w:val="0"/>
            <w:vAlign w:val="top"/>
          </w:tcPr>
          <w:p w14:paraId="48DBA441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1923.51</w:t>
            </w:r>
          </w:p>
        </w:tc>
        <w:tc>
          <w:tcPr>
            <w:tcW w:w="1312" w:type="dxa"/>
            <w:noWrap w:val="0"/>
            <w:vAlign w:val="top"/>
          </w:tcPr>
          <w:p w14:paraId="4BCFFA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06058138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1923.51</w:t>
            </w:r>
          </w:p>
        </w:tc>
        <w:tc>
          <w:tcPr>
            <w:tcW w:w="1527" w:type="dxa"/>
            <w:noWrap w:val="0"/>
            <w:vAlign w:val="top"/>
          </w:tcPr>
          <w:p w14:paraId="7FEA692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E94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8" w:type="dxa"/>
            <w:noWrap w:val="0"/>
            <w:vAlign w:val="top"/>
          </w:tcPr>
          <w:p w14:paraId="02178D59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724" w:type="dxa"/>
            <w:noWrap w:val="0"/>
            <w:vAlign w:val="top"/>
          </w:tcPr>
          <w:p w14:paraId="514C1F95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K32+900-32+500段治理</w:t>
            </w:r>
          </w:p>
        </w:tc>
        <w:tc>
          <w:tcPr>
            <w:tcW w:w="1339" w:type="dxa"/>
            <w:noWrap w:val="0"/>
            <w:vAlign w:val="top"/>
          </w:tcPr>
          <w:p w14:paraId="3FBABA52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6.29</w:t>
            </w:r>
          </w:p>
        </w:tc>
        <w:tc>
          <w:tcPr>
            <w:tcW w:w="1312" w:type="dxa"/>
            <w:noWrap w:val="0"/>
            <w:vAlign w:val="top"/>
          </w:tcPr>
          <w:p w14:paraId="573A38B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98" w:type="dxa"/>
            <w:noWrap w:val="0"/>
            <w:vAlign w:val="top"/>
          </w:tcPr>
          <w:p w14:paraId="3371F8B9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6.29</w:t>
            </w:r>
          </w:p>
        </w:tc>
        <w:tc>
          <w:tcPr>
            <w:tcW w:w="1527" w:type="dxa"/>
            <w:noWrap w:val="0"/>
            <w:vAlign w:val="top"/>
          </w:tcPr>
          <w:p w14:paraId="28B4918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89DF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74C3D97C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二</w:t>
            </w:r>
          </w:p>
        </w:tc>
        <w:tc>
          <w:tcPr>
            <w:tcW w:w="2724" w:type="dxa"/>
            <w:noWrap w:val="0"/>
            <w:vAlign w:val="top"/>
          </w:tcPr>
          <w:p w14:paraId="591A1321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施工临时工程</w:t>
            </w:r>
          </w:p>
        </w:tc>
        <w:tc>
          <w:tcPr>
            <w:tcW w:w="1339" w:type="dxa"/>
            <w:noWrap w:val="0"/>
            <w:vAlign w:val="top"/>
          </w:tcPr>
          <w:p w14:paraId="7C2A0628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558.05</w:t>
            </w:r>
          </w:p>
        </w:tc>
        <w:tc>
          <w:tcPr>
            <w:tcW w:w="1312" w:type="dxa"/>
            <w:noWrap w:val="0"/>
            <w:vAlign w:val="top"/>
          </w:tcPr>
          <w:p w14:paraId="7C4406F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287CB4BF">
            <w:pPr>
              <w:pStyle w:val="11"/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en-US"/>
              </w:rPr>
              <w:t>558.05</w:t>
            </w:r>
          </w:p>
        </w:tc>
        <w:tc>
          <w:tcPr>
            <w:tcW w:w="1527" w:type="dxa"/>
            <w:noWrap w:val="0"/>
            <w:vAlign w:val="top"/>
          </w:tcPr>
          <w:p w14:paraId="0BA4CA6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B75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1F3BACBE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2724" w:type="dxa"/>
            <w:noWrap w:val="0"/>
            <w:vAlign w:val="top"/>
          </w:tcPr>
          <w:p w14:paraId="047DC2A8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导流工程</w:t>
            </w:r>
          </w:p>
        </w:tc>
        <w:tc>
          <w:tcPr>
            <w:tcW w:w="1339" w:type="dxa"/>
            <w:noWrap w:val="0"/>
            <w:vAlign w:val="top"/>
          </w:tcPr>
          <w:p w14:paraId="6A645E00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58.08</w:t>
            </w:r>
          </w:p>
        </w:tc>
        <w:tc>
          <w:tcPr>
            <w:tcW w:w="1312" w:type="dxa"/>
            <w:noWrap w:val="0"/>
            <w:vAlign w:val="top"/>
          </w:tcPr>
          <w:p w14:paraId="403B80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11D7FB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313D630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DB7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5F365180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2724" w:type="dxa"/>
            <w:noWrap w:val="0"/>
            <w:vAlign w:val="top"/>
          </w:tcPr>
          <w:p w14:paraId="2EBC2864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施工交通工程</w:t>
            </w:r>
          </w:p>
        </w:tc>
        <w:tc>
          <w:tcPr>
            <w:tcW w:w="1339" w:type="dxa"/>
            <w:noWrap w:val="0"/>
            <w:vAlign w:val="top"/>
          </w:tcPr>
          <w:p w14:paraId="246FF5D7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60.00</w:t>
            </w:r>
          </w:p>
        </w:tc>
        <w:tc>
          <w:tcPr>
            <w:tcW w:w="1312" w:type="dxa"/>
            <w:noWrap w:val="0"/>
            <w:vAlign w:val="top"/>
          </w:tcPr>
          <w:p w14:paraId="28E85D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2D6703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0062478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6CA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72327D1F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2724" w:type="dxa"/>
            <w:noWrap w:val="0"/>
            <w:vAlign w:val="top"/>
          </w:tcPr>
          <w:p w14:paraId="28BF39A9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施工专项工程</w:t>
            </w:r>
          </w:p>
        </w:tc>
        <w:tc>
          <w:tcPr>
            <w:tcW w:w="1339" w:type="dxa"/>
            <w:noWrap w:val="0"/>
            <w:vAlign w:val="top"/>
          </w:tcPr>
          <w:p w14:paraId="0A7EF6DF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184.06</w:t>
            </w:r>
          </w:p>
        </w:tc>
        <w:tc>
          <w:tcPr>
            <w:tcW w:w="1312" w:type="dxa"/>
            <w:noWrap w:val="0"/>
            <w:vAlign w:val="top"/>
          </w:tcPr>
          <w:p w14:paraId="5BDD20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67B6C0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32A61B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2736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72C96EEB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2724" w:type="dxa"/>
            <w:noWrap w:val="0"/>
            <w:vAlign w:val="top"/>
          </w:tcPr>
          <w:p w14:paraId="36EBA454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施工场外供电工程</w:t>
            </w:r>
          </w:p>
        </w:tc>
        <w:tc>
          <w:tcPr>
            <w:tcW w:w="1339" w:type="dxa"/>
            <w:noWrap w:val="0"/>
            <w:vAlign w:val="top"/>
          </w:tcPr>
          <w:p w14:paraId="26D1C3DF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3</w:t>
            </w: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00</w:t>
            </w:r>
          </w:p>
        </w:tc>
        <w:tc>
          <w:tcPr>
            <w:tcW w:w="1312" w:type="dxa"/>
            <w:noWrap w:val="0"/>
            <w:vAlign w:val="top"/>
          </w:tcPr>
          <w:p w14:paraId="358EFE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4A615CD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2A2186A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051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67B9CC12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2724" w:type="dxa"/>
            <w:noWrap w:val="0"/>
            <w:vAlign w:val="top"/>
          </w:tcPr>
          <w:p w14:paraId="71ED8CC1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施工房屋建筑工程</w:t>
            </w:r>
          </w:p>
        </w:tc>
        <w:tc>
          <w:tcPr>
            <w:tcW w:w="1339" w:type="dxa"/>
            <w:noWrap w:val="0"/>
            <w:vAlign w:val="top"/>
          </w:tcPr>
          <w:p w14:paraId="278DF37D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137.60</w:t>
            </w:r>
          </w:p>
        </w:tc>
        <w:tc>
          <w:tcPr>
            <w:tcW w:w="1312" w:type="dxa"/>
            <w:noWrap w:val="0"/>
            <w:vAlign w:val="top"/>
          </w:tcPr>
          <w:p w14:paraId="48737B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1205C5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3BDA957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121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38" w:type="dxa"/>
            <w:noWrap w:val="0"/>
            <w:vAlign w:val="top"/>
          </w:tcPr>
          <w:p w14:paraId="4E88293F"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2724" w:type="dxa"/>
            <w:noWrap w:val="0"/>
            <w:vAlign w:val="top"/>
          </w:tcPr>
          <w:p w14:paraId="4E197EDC"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其他施工临时工程</w:t>
            </w:r>
          </w:p>
        </w:tc>
        <w:tc>
          <w:tcPr>
            <w:tcW w:w="1339" w:type="dxa"/>
            <w:noWrap w:val="0"/>
            <w:vAlign w:val="top"/>
          </w:tcPr>
          <w:p w14:paraId="52AD0ED8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115.31</w:t>
            </w:r>
          </w:p>
        </w:tc>
        <w:tc>
          <w:tcPr>
            <w:tcW w:w="1312" w:type="dxa"/>
            <w:noWrap w:val="0"/>
            <w:vAlign w:val="top"/>
          </w:tcPr>
          <w:p w14:paraId="4C3F06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noWrap w:val="0"/>
            <w:vAlign w:val="top"/>
          </w:tcPr>
          <w:p w14:paraId="377F44C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top"/>
          </w:tcPr>
          <w:p w14:paraId="3F221BB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CF3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38" w:type="dxa"/>
            <w:noWrap w:val="0"/>
            <w:vAlign w:val="top"/>
          </w:tcPr>
          <w:p w14:paraId="5630D7A2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三</w:t>
            </w:r>
          </w:p>
        </w:tc>
        <w:tc>
          <w:tcPr>
            <w:tcW w:w="2724" w:type="dxa"/>
            <w:noWrap w:val="0"/>
            <w:vAlign w:val="top"/>
          </w:tcPr>
          <w:p w14:paraId="1631EA15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独立费用</w:t>
            </w:r>
          </w:p>
        </w:tc>
        <w:tc>
          <w:tcPr>
            <w:tcW w:w="1339" w:type="dxa"/>
            <w:noWrap w:val="0"/>
            <w:vAlign w:val="top"/>
          </w:tcPr>
          <w:p w14:paraId="4C22DF73">
            <w:pPr>
              <w:pStyle w:val="11"/>
              <w:spacing w:before="116" w:line="232" w:lineRule="auto"/>
              <w:ind w:left="48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0CC11E5E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841.26 </w:t>
            </w:r>
          </w:p>
        </w:tc>
        <w:tc>
          <w:tcPr>
            <w:tcW w:w="1298" w:type="dxa"/>
            <w:noWrap w:val="0"/>
            <w:vAlign w:val="top"/>
          </w:tcPr>
          <w:p w14:paraId="5E6D76A9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841.26 </w:t>
            </w:r>
          </w:p>
        </w:tc>
        <w:tc>
          <w:tcPr>
            <w:tcW w:w="1527" w:type="dxa"/>
            <w:noWrap w:val="0"/>
            <w:vAlign w:val="top"/>
          </w:tcPr>
          <w:p w14:paraId="41D148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584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38" w:type="dxa"/>
            <w:noWrap w:val="0"/>
            <w:vAlign w:val="top"/>
          </w:tcPr>
          <w:p w14:paraId="0FF6C226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四</w:t>
            </w:r>
          </w:p>
        </w:tc>
        <w:tc>
          <w:tcPr>
            <w:tcW w:w="2724" w:type="dxa"/>
            <w:noWrap w:val="0"/>
            <w:vAlign w:val="top"/>
          </w:tcPr>
          <w:p w14:paraId="62AC688F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基本预备费</w:t>
            </w:r>
          </w:p>
        </w:tc>
        <w:tc>
          <w:tcPr>
            <w:tcW w:w="1339" w:type="dxa"/>
            <w:noWrap w:val="0"/>
            <w:vAlign w:val="top"/>
          </w:tcPr>
          <w:p w14:paraId="26A2DE1C">
            <w:pPr>
              <w:pStyle w:val="11"/>
              <w:spacing w:before="116" w:line="232" w:lineRule="auto"/>
              <w:ind w:left="48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027B7350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432.50 </w:t>
            </w:r>
          </w:p>
        </w:tc>
        <w:tc>
          <w:tcPr>
            <w:tcW w:w="1298" w:type="dxa"/>
            <w:noWrap w:val="0"/>
            <w:vAlign w:val="top"/>
          </w:tcPr>
          <w:p w14:paraId="06E424CF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432.50 </w:t>
            </w:r>
          </w:p>
        </w:tc>
        <w:tc>
          <w:tcPr>
            <w:tcW w:w="1527" w:type="dxa"/>
            <w:noWrap w:val="0"/>
            <w:vAlign w:val="top"/>
          </w:tcPr>
          <w:p w14:paraId="102D6F93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（一+二+三）×5%</w:t>
            </w:r>
          </w:p>
        </w:tc>
      </w:tr>
      <w:tr w14:paraId="62B3C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8" w:type="dxa"/>
            <w:noWrap w:val="0"/>
            <w:vAlign w:val="top"/>
          </w:tcPr>
          <w:p w14:paraId="604D65BE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五</w:t>
            </w:r>
          </w:p>
        </w:tc>
        <w:tc>
          <w:tcPr>
            <w:tcW w:w="2724" w:type="dxa"/>
            <w:noWrap w:val="0"/>
            <w:vAlign w:val="top"/>
          </w:tcPr>
          <w:p w14:paraId="4811D8D4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建设征地移民补偿投资</w:t>
            </w:r>
          </w:p>
        </w:tc>
        <w:tc>
          <w:tcPr>
            <w:tcW w:w="1339" w:type="dxa"/>
            <w:noWrap w:val="0"/>
            <w:vAlign w:val="top"/>
          </w:tcPr>
          <w:p w14:paraId="7C4E258F">
            <w:pPr>
              <w:pStyle w:val="11"/>
              <w:spacing w:before="138" w:line="239" w:lineRule="auto"/>
              <w:ind w:left="48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423E54D0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100.93 </w:t>
            </w:r>
          </w:p>
        </w:tc>
        <w:tc>
          <w:tcPr>
            <w:tcW w:w="1298" w:type="dxa"/>
            <w:noWrap w:val="0"/>
            <w:vAlign w:val="top"/>
          </w:tcPr>
          <w:p w14:paraId="5B24FC9E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100.93 </w:t>
            </w:r>
          </w:p>
        </w:tc>
        <w:tc>
          <w:tcPr>
            <w:tcW w:w="1527" w:type="dxa"/>
            <w:noWrap w:val="0"/>
            <w:vAlign w:val="top"/>
          </w:tcPr>
          <w:p w14:paraId="134C53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2C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8" w:type="dxa"/>
            <w:noWrap w:val="0"/>
            <w:vAlign w:val="top"/>
          </w:tcPr>
          <w:p w14:paraId="155FAAED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六</w:t>
            </w:r>
          </w:p>
        </w:tc>
        <w:tc>
          <w:tcPr>
            <w:tcW w:w="2724" w:type="dxa"/>
            <w:noWrap w:val="0"/>
            <w:vAlign w:val="top"/>
          </w:tcPr>
          <w:p w14:paraId="6F7A0C7A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环境保护工程投资</w:t>
            </w:r>
          </w:p>
        </w:tc>
        <w:tc>
          <w:tcPr>
            <w:tcW w:w="1339" w:type="dxa"/>
            <w:noWrap w:val="0"/>
            <w:vAlign w:val="top"/>
          </w:tcPr>
          <w:p w14:paraId="6CA5A12A">
            <w:pPr>
              <w:pStyle w:val="11"/>
              <w:spacing w:before="138" w:line="239" w:lineRule="auto"/>
              <w:ind w:left="48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35ECC4E0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152.03 </w:t>
            </w:r>
          </w:p>
        </w:tc>
        <w:tc>
          <w:tcPr>
            <w:tcW w:w="1298" w:type="dxa"/>
            <w:noWrap w:val="0"/>
            <w:vAlign w:val="top"/>
          </w:tcPr>
          <w:p w14:paraId="44266A3E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152.03 </w:t>
            </w:r>
          </w:p>
        </w:tc>
        <w:tc>
          <w:tcPr>
            <w:tcW w:w="1527" w:type="dxa"/>
            <w:noWrap w:val="0"/>
            <w:vAlign w:val="top"/>
          </w:tcPr>
          <w:p w14:paraId="770D0AD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E9B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8" w:type="dxa"/>
            <w:noWrap w:val="0"/>
            <w:vAlign w:val="top"/>
          </w:tcPr>
          <w:p w14:paraId="47137441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七</w:t>
            </w:r>
          </w:p>
        </w:tc>
        <w:tc>
          <w:tcPr>
            <w:tcW w:w="2724" w:type="dxa"/>
            <w:noWrap w:val="0"/>
            <w:vAlign w:val="top"/>
          </w:tcPr>
          <w:p w14:paraId="2887CAD2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水土保持工程投资</w:t>
            </w:r>
          </w:p>
        </w:tc>
        <w:tc>
          <w:tcPr>
            <w:tcW w:w="1339" w:type="dxa"/>
            <w:noWrap w:val="0"/>
            <w:vAlign w:val="top"/>
          </w:tcPr>
          <w:p w14:paraId="363C19A9">
            <w:pPr>
              <w:pStyle w:val="11"/>
              <w:spacing w:before="138" w:line="239" w:lineRule="auto"/>
              <w:ind w:left="48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79B89716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214.95 </w:t>
            </w:r>
          </w:p>
        </w:tc>
        <w:tc>
          <w:tcPr>
            <w:tcW w:w="1298" w:type="dxa"/>
            <w:noWrap w:val="0"/>
            <w:vAlign w:val="top"/>
          </w:tcPr>
          <w:p w14:paraId="7D805B9A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214.95 </w:t>
            </w:r>
          </w:p>
        </w:tc>
        <w:tc>
          <w:tcPr>
            <w:tcW w:w="1527" w:type="dxa"/>
            <w:noWrap w:val="0"/>
            <w:vAlign w:val="top"/>
          </w:tcPr>
          <w:p w14:paraId="17A4951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5BE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8" w:type="dxa"/>
            <w:noWrap w:val="0"/>
            <w:vAlign w:val="top"/>
          </w:tcPr>
          <w:p w14:paraId="240DB2AC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八</w:t>
            </w:r>
          </w:p>
        </w:tc>
        <w:tc>
          <w:tcPr>
            <w:tcW w:w="2724" w:type="dxa"/>
            <w:noWrap w:val="0"/>
            <w:vAlign w:val="top"/>
          </w:tcPr>
          <w:p w14:paraId="6A04D85C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静态总投资</w:t>
            </w:r>
          </w:p>
        </w:tc>
        <w:tc>
          <w:tcPr>
            <w:tcW w:w="1339" w:type="dxa"/>
            <w:noWrap w:val="0"/>
            <w:vAlign w:val="top"/>
          </w:tcPr>
          <w:p w14:paraId="6AE8D82C">
            <w:pPr>
              <w:pStyle w:val="11"/>
              <w:spacing w:before="138" w:line="239" w:lineRule="auto"/>
              <w:ind w:left="48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1B0D4BD4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 xml:space="preserve">9550.38 </w:t>
            </w:r>
          </w:p>
        </w:tc>
        <w:tc>
          <w:tcPr>
            <w:tcW w:w="1298" w:type="dxa"/>
            <w:noWrap w:val="0"/>
            <w:vAlign w:val="top"/>
          </w:tcPr>
          <w:p w14:paraId="6818A7F3">
            <w:pPr>
              <w:pStyle w:val="11"/>
              <w:spacing w:before="134" w:line="239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9550.38 </w:t>
            </w:r>
          </w:p>
        </w:tc>
        <w:tc>
          <w:tcPr>
            <w:tcW w:w="1527" w:type="dxa"/>
            <w:noWrap w:val="0"/>
            <w:vAlign w:val="top"/>
          </w:tcPr>
          <w:p w14:paraId="394DF9EC">
            <w:pPr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（一+二+三+四+五+六+七+八）</w:t>
            </w:r>
          </w:p>
        </w:tc>
      </w:tr>
      <w:tr w14:paraId="0B33F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8" w:type="dxa"/>
            <w:noWrap w:val="0"/>
            <w:vAlign w:val="top"/>
          </w:tcPr>
          <w:p w14:paraId="71382A15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九</w:t>
            </w:r>
          </w:p>
        </w:tc>
        <w:tc>
          <w:tcPr>
            <w:tcW w:w="2724" w:type="dxa"/>
            <w:noWrap w:val="0"/>
            <w:vAlign w:val="top"/>
          </w:tcPr>
          <w:p w14:paraId="163FA41D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总投资</w:t>
            </w:r>
          </w:p>
        </w:tc>
        <w:tc>
          <w:tcPr>
            <w:tcW w:w="1339" w:type="dxa"/>
            <w:noWrap w:val="0"/>
            <w:vAlign w:val="top"/>
          </w:tcPr>
          <w:p w14:paraId="6D68F379">
            <w:pPr>
              <w:pStyle w:val="11"/>
              <w:spacing w:before="127" w:line="239" w:lineRule="auto"/>
              <w:ind w:left="435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2" w:type="dxa"/>
            <w:noWrap w:val="0"/>
            <w:vAlign w:val="top"/>
          </w:tcPr>
          <w:p w14:paraId="7A2CCA9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</w:rPr>
              <w:t>9550.38</w:t>
            </w:r>
          </w:p>
        </w:tc>
        <w:tc>
          <w:tcPr>
            <w:tcW w:w="1298" w:type="dxa"/>
            <w:noWrap w:val="0"/>
            <w:vAlign w:val="top"/>
          </w:tcPr>
          <w:p w14:paraId="7F6BBA6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>9550.38</w:t>
            </w:r>
          </w:p>
        </w:tc>
        <w:tc>
          <w:tcPr>
            <w:tcW w:w="1527" w:type="dxa"/>
            <w:noWrap w:val="0"/>
            <w:vAlign w:val="top"/>
          </w:tcPr>
          <w:p w14:paraId="0C18EC95">
            <w:pPr>
              <w:bidi w:val="0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 w14:paraId="14FA1440">
      <w:pPr>
        <w:pStyle w:val="2"/>
        <w:bidi w:val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  <w:t>单位：万元</w:t>
      </w:r>
    </w:p>
    <w:p w14:paraId="6ACB443F"/>
    <w:p w14:paraId="5DE215D8">
      <w:bookmarkStart w:id="0" w:name="_GoBack"/>
      <w:bookmarkEnd w:id="0"/>
    </w:p>
    <w:sectPr>
      <w:headerReference r:id="rId3" w:type="default"/>
      <w:footerReference r:id="rId4" w:type="default"/>
      <w:pgSz w:w="11850" w:h="16840"/>
      <w:pgMar w:top="1984" w:right="1474" w:bottom="1701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CED6D">
    <w:pPr>
      <w:pStyle w:val="2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5F4C0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D1CE6"/>
    <w:rsid w:val="49D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要点1"/>
    <w:link w:val="7"/>
    <w:qFormat/>
    <w:uiPriority w:val="0"/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1"/>
    <w:next w:val="8"/>
    <w:link w:val="6"/>
    <w:qFormat/>
    <w:uiPriority w:val="0"/>
    <w:pPr>
      <w:widowControl w:val="0"/>
      <w:snapToGrid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next w:val="7"/>
    <w:qFormat/>
    <w:uiPriority w:val="0"/>
    <w:pPr>
      <w:snapToGrid/>
      <w:ind w:firstLine="200" w:firstLineChars="200"/>
    </w:pPr>
    <w:rPr>
      <w:sz w:val="21"/>
      <w:szCs w:val="24"/>
    </w:rPr>
  </w:style>
  <w:style w:type="paragraph" w:customStyle="1" w:styleId="9">
    <w:name w:val="正文文本缩进1"/>
    <w:basedOn w:val="7"/>
    <w:next w:val="7"/>
    <w:qFormat/>
    <w:uiPriority w:val="0"/>
    <w:pPr>
      <w:snapToGrid/>
      <w:spacing w:after="120"/>
      <w:ind w:left="200" w:leftChars="200"/>
    </w:p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2026-03-25T06:48:00Z</dcterms:created>
  <dc:creator>12</dc:creator>
  <cp:lastModifiedBy>12</cp:lastModifiedBy>
  <dcterms:modified xsi:type="dcterms:W3CDTF">2026-03-25T06:48:59Z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0173212E0C7B4999A9145E807688782E_11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