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鄂州市城市管理工作综合检查考评情况通报</w:t>
      </w:r>
    </w:p>
    <w:bookmarkEnd w:id="0"/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（2020年上半年明查）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根据市城市综合管理委员会《鄂州市城市管理综合检查考评办法》（鄂州城管委发【2019】6号）规定，8月17日—8月25日，市城管委组织考评专班采取查资料、看现场的方式，对鄂城区、华容区、梁子湖区、葛店开发区、临空经济区的城市管理工作进行了综合检查，现将2020年上半年明查结果予以通报：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 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391150" cy="25241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此次检查中存在的相关问题将以书面形式反馈，请各区、葛店开发区、临空经济区对标进行整改落实。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3D855AD5"/>
    <w:rsid w:val="4110156F"/>
    <w:rsid w:val="4B2A43F8"/>
    <w:rsid w:val="573E6FF0"/>
    <w:rsid w:val="59AD6367"/>
    <w:rsid w:val="5ED84D86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2021-10-27T08:51:15Z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7BE4768C24394681922D9CD502A4D2D7</vt:lpwstr>
  </property>
</Properties>
</file>