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600" w:lineRule="exac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 xml:space="preserve">                         </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鄂州发改审批〔202</w:t>
      </w:r>
      <w:r>
        <w:rPr>
          <w:rFonts w:hint="default" w:ascii="Times New Roman" w:hAnsi="Times New Roman" w:eastAsia="仿宋_GB2312" w:cs="Times New Roman"/>
          <w:color w:val="auto"/>
          <w:sz w:val="32"/>
          <w:szCs w:val="32"/>
          <w:lang w:val="e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117</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both"/>
        <w:textAlignment w:val="auto"/>
        <w:outlineLvl w:val="9"/>
        <w:rPr>
          <w:rFonts w:hint="default" w:ascii="Times New Roman" w:hAnsi="Times New Roman" w:cs="Times New Roman"/>
          <w:color w:val="auto"/>
          <w:sz w:val="36"/>
          <w:szCs w:val="36"/>
        </w:rPr>
      </w:pPr>
      <w:r>
        <w:rPr>
          <w:rFonts w:hint="default" w:ascii="Times New Roman" w:hAnsi="Times New Roman" w:cs="Times New Roman"/>
          <w:color w:val="auto"/>
          <w:sz w:val="36"/>
          <w:szCs w:val="36"/>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关于鄂州市新民街小学凤凰路校区三期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综合楼改造项目可行性研究报告的批复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市教育局：</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你局《关于申请审批新民街小学凤凰校区三期综合楼改扩建项目可行性研究报告的函》（鄂州教发规函〔2022〕3号）及相关附件收悉。根据市工程咨询中心《关于</w:t>
      </w:r>
      <w:r>
        <w:rPr>
          <w:rFonts w:hint="eastAsia" w:ascii="仿宋" w:hAnsi="仿宋" w:eastAsia="仿宋" w:cs="仿宋"/>
          <w:b w:val="0"/>
          <w:bCs w:val="0"/>
          <w:sz w:val="32"/>
          <w:szCs w:val="32"/>
          <w:lang w:val="en-US" w:eastAsia="zh-CN"/>
        </w:rPr>
        <w:t>〈鄂州市新民街小学凤凰校区三</w:t>
      </w:r>
      <w:r>
        <w:rPr>
          <w:rFonts w:hint="eastAsia" w:ascii="仿宋_GB2312" w:hAnsi="仿宋_GB2312" w:eastAsia="仿宋_GB2312" w:cs="仿宋_GB2312"/>
          <w:b w:val="0"/>
          <w:bCs w:val="0"/>
          <w:sz w:val="32"/>
          <w:szCs w:val="32"/>
          <w:lang w:val="en-US" w:eastAsia="zh-CN"/>
        </w:rPr>
        <w:t>期综合楼改扩建项目可行性研究报告〉的评估意见》（鄂州工程咨询〔2022〕28号），经研究，现将该项目可行性研究报告批复如下：</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一、项目名称及代码</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项目名称：鄂州市新民街小学凤凰校区三期综合楼改扩建项目。</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项目代码：</w:t>
      </w:r>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HYPERLINK "javascript:void(0);" </w:instrText>
      </w:r>
      <w:r>
        <w:rPr>
          <w:rFonts w:hint="eastAsia" w:ascii="仿宋_GB2312" w:hAnsi="仿宋_GB2312" w:eastAsia="仿宋_GB2312" w:cs="仿宋_GB2312"/>
          <w:b w:val="0"/>
          <w:bCs w:val="0"/>
          <w:sz w:val="32"/>
          <w:szCs w:val="32"/>
          <w:lang w:val="en-US" w:eastAsia="zh-CN"/>
        </w:rPr>
        <w:fldChar w:fldCharType="separate"/>
      </w:r>
      <w:r>
        <w:rPr>
          <w:rFonts w:hint="eastAsia" w:ascii="仿宋_GB2312" w:hAnsi="仿宋_GB2312" w:eastAsia="仿宋_GB2312" w:cs="仿宋_GB2312"/>
          <w:b w:val="0"/>
          <w:bCs w:val="0"/>
          <w:sz w:val="32"/>
          <w:szCs w:val="32"/>
          <w:lang w:val="en-US" w:eastAsia="zh-CN"/>
        </w:rPr>
        <w:t>2106-420700-04-01-877747</w:t>
      </w:r>
      <w:r>
        <w:rPr>
          <w:rFonts w:hint="eastAsia" w:ascii="仿宋_GB2312" w:hAnsi="仿宋_GB2312" w:eastAsia="仿宋_GB2312" w:cs="仿宋_GB2312"/>
          <w:b w:val="0"/>
          <w:bCs w:val="0"/>
          <w:sz w:val="32"/>
          <w:szCs w:val="32"/>
          <w:lang w:val="en-US" w:eastAsia="zh-CN"/>
        </w:rPr>
        <w:fldChar w:fldCharType="end"/>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二、建设地址</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鄂州市鄂城区新民街小学凤凰校区内。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三、建设规模及内容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总建筑面积4850平方米， 新建一栋五层综合楼（带架空层）总建筑面积3850平方米，改造一栋二层附楼总建筑面积1000平方米，其中：综合楼计容建筑面积2900平方米，不计容地下室建筑面积320平方米，架空层建筑面积590平方米，综合楼与附楼连接的连廊（两层）建筑面积40平方米，附楼半地下室建筑面积360平方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四、项目总投资及资金来源</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该项目估算总投资1454.91万元，其中：建安工程费1200.66万元，工程建设其他费146.48万元，工程预备费107.77万元。资金来源由教育专项经费解决。</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请项目单位据此抓紧落实相关建设条件，编制初步设计方案报我委审批</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附件：招投标意见表</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332" w:firstLineChars="1354"/>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鄂州市发展和改革委员会</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 w:eastAsia="zh-CN"/>
        </w:rPr>
        <w:t xml:space="preserve">  </w:t>
      </w:r>
      <w:r>
        <w:rPr>
          <w:rFonts w:hint="eastAsia" w:ascii="仿宋" w:hAnsi="仿宋" w:eastAsia="仿宋" w:cs="仿宋"/>
          <w:sz w:val="32"/>
          <w:szCs w:val="32"/>
          <w:lang w:val="en-US" w:eastAsia="zh-CN"/>
        </w:rPr>
        <w:t xml:space="preserve">     2022年4月14日</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hint="eastAsia" w:ascii="Times New Roman" w:hAnsi="Times New Roman" w:eastAsia="仿宋_GB2312" w:cs="仿宋_GB2312"/>
          <w:color w:val="auto"/>
          <w:sz w:val="32"/>
          <w:szCs w:val="32"/>
          <w:u w:val="single"/>
          <w:lang w:val="en-US" w:eastAsia="zh-CN"/>
        </w:rPr>
      </w:pPr>
      <w:r>
        <w:rPr>
          <w:rFonts w:hint="eastAsia" w:ascii="Times New Roman" w:hAnsi="Times New Roman"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Times New Roman" w:hAnsi="Times New Roman" w:eastAsia="仿宋" w:cs="仿宋"/>
          <w:color w:val="auto"/>
          <w:sz w:val="32"/>
          <w:szCs w:val="32"/>
        </w:rPr>
      </w:pPr>
      <w:r>
        <w:rPr>
          <w:rFonts w:hint="eastAsia" w:ascii="Times New Roman" w:hAnsi="Times New Roman" w:eastAsia="仿宋_GB2312"/>
          <w:color w:val="auto"/>
          <w:sz w:val="32"/>
          <w:szCs w:val="32"/>
          <w:u w:val="single"/>
          <w:lang w:val="en-US" w:eastAsia="zh-CN"/>
        </w:rPr>
        <w:t>鄂州市发展和改革委员会</w:t>
      </w:r>
      <w:r>
        <w:rPr>
          <w:rFonts w:hint="eastAsia"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u w:val="single"/>
        </w:rPr>
        <w:t>20</w:t>
      </w:r>
      <w:r>
        <w:rPr>
          <w:rFonts w:hint="eastAsia" w:ascii="Times New Roman" w:hAnsi="Times New Roman" w:eastAsia="仿宋_GB2312"/>
          <w:color w:val="auto"/>
          <w:sz w:val="32"/>
          <w:szCs w:val="32"/>
          <w:u w:val="single"/>
          <w:lang w:val="en-US" w:eastAsia="zh-CN"/>
        </w:rPr>
        <w:t>22</w:t>
      </w:r>
      <w:r>
        <w:rPr>
          <w:rFonts w:hint="eastAsia" w:ascii="Times New Roman" w:hAnsi="Times New Roman" w:eastAsia="仿宋_GB2312"/>
          <w:color w:val="auto"/>
          <w:sz w:val="32"/>
          <w:szCs w:val="32"/>
          <w:u w:val="single"/>
        </w:rPr>
        <w:t>年</w:t>
      </w:r>
      <w:r>
        <w:rPr>
          <w:rFonts w:hint="eastAsia" w:ascii="Times New Roman" w:hAnsi="Times New Roman" w:eastAsia="仿宋_GB2312"/>
          <w:color w:val="auto"/>
          <w:sz w:val="32"/>
          <w:szCs w:val="32"/>
          <w:u w:val="single"/>
          <w:lang w:val="en-US" w:eastAsia="zh-CN"/>
        </w:rPr>
        <w:t>4</w:t>
      </w:r>
      <w:r>
        <w:rPr>
          <w:rFonts w:hint="eastAsia" w:ascii="Times New Roman" w:hAnsi="Times New Roman" w:eastAsia="仿宋_GB2312"/>
          <w:color w:val="auto"/>
          <w:sz w:val="32"/>
          <w:szCs w:val="32"/>
          <w:u w:val="single"/>
        </w:rPr>
        <w:t>月</w:t>
      </w:r>
      <w:r>
        <w:rPr>
          <w:rFonts w:hint="eastAsia" w:ascii="Times New Roman" w:hAnsi="Times New Roman" w:eastAsia="仿宋_GB2312"/>
          <w:color w:val="auto"/>
          <w:sz w:val="32"/>
          <w:szCs w:val="32"/>
          <w:u w:val="single"/>
          <w:lang w:val="en-US" w:eastAsia="zh-CN"/>
        </w:rPr>
        <w:t>14</w:t>
      </w:r>
      <w:r>
        <w:rPr>
          <w:rFonts w:hint="eastAsia" w:ascii="Times New Roman" w:hAnsi="Times New Roman" w:eastAsia="仿宋_GB2312"/>
          <w:color w:val="auto"/>
          <w:sz w:val="32"/>
          <w:szCs w:val="32"/>
          <w:u w:val="single"/>
        </w:rPr>
        <w:t>日</w:t>
      </w:r>
      <w:r>
        <w:rPr>
          <w:rFonts w:hint="eastAsia" w:ascii="Times New Roman" w:hAnsi="Times New Roman" w:eastAsia="仿宋_GB2312"/>
          <w:color w:val="auto"/>
          <w:sz w:val="32"/>
          <w:szCs w:val="32"/>
          <w:u w:val="single"/>
          <w:lang w:eastAsia="zh-CN"/>
        </w:rPr>
        <w:t>印发</w:t>
      </w:r>
    </w:p>
    <w:p>
      <w:pPr>
        <w:rPr>
          <w:rFonts w:hint="eastAsia"/>
          <w:color w:val="auto"/>
          <w:lang w:val="en-US" w:eastAsia="zh-CN"/>
        </w:rPr>
      </w:pPr>
    </w:p>
    <w:p>
      <w:pPr>
        <w:spacing w:line="540" w:lineRule="exact"/>
        <w:rPr>
          <w:rFonts w:hint="eastAsia" w:ascii="仿宋_GB2312" w:hAnsi="宋体" w:eastAsia="仿宋_GB2312"/>
          <w:sz w:val="32"/>
          <w:szCs w:val="32"/>
        </w:rPr>
      </w:pPr>
      <w:r>
        <w:rPr>
          <w:rFonts w:hint="eastAsia" w:ascii="仿宋_GB2312" w:hAnsi="宋体" w:eastAsia="仿宋_GB2312"/>
          <w:sz w:val="32"/>
          <w:szCs w:val="32"/>
          <w:lang w:eastAsia="zh-CN"/>
        </w:rPr>
        <w:t>附</w:t>
      </w:r>
      <w:r>
        <w:rPr>
          <w:rFonts w:hint="eastAsia" w:ascii="仿宋_GB2312" w:hAnsi="宋体" w:eastAsia="仿宋_GB2312"/>
          <w:sz w:val="32"/>
          <w:szCs w:val="32"/>
        </w:rPr>
        <w:t>件：</w:t>
      </w:r>
    </w:p>
    <w:p>
      <w:pPr>
        <w:spacing w:line="540" w:lineRule="exact"/>
        <w:rPr>
          <w:rFonts w:hint="eastAsia" w:ascii="仿宋_GB2312" w:hAnsi="宋体" w:eastAsia="仿宋_GB2312"/>
          <w:sz w:val="24"/>
        </w:rPr>
      </w:pPr>
    </w:p>
    <w:p>
      <w:pPr>
        <w:spacing w:line="54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鄂州市新民街小学凤凰路校区三期</w:t>
      </w:r>
    </w:p>
    <w:p>
      <w:pPr>
        <w:spacing w:line="54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val="en-US" w:eastAsia="zh-CN"/>
        </w:rPr>
        <w:t>综合楼改造项目</w:t>
      </w:r>
      <w:r>
        <w:rPr>
          <w:rFonts w:hint="eastAsia" w:ascii="方正小标宋简体" w:hAnsi="宋体" w:eastAsia="方正小标宋简体"/>
          <w:sz w:val="44"/>
          <w:szCs w:val="44"/>
        </w:rPr>
        <w:t>招投标意见</w:t>
      </w:r>
      <w:r>
        <w:rPr>
          <w:rFonts w:hint="eastAsia" w:ascii="方正小标宋简体" w:hAnsi="宋体" w:eastAsia="方正小标宋简体"/>
          <w:sz w:val="44"/>
          <w:szCs w:val="44"/>
          <w:lang w:eastAsia="zh-CN"/>
        </w:rPr>
        <w:t>表</w:t>
      </w:r>
    </w:p>
    <w:p>
      <w:pPr>
        <w:spacing w:line="540" w:lineRule="exact"/>
        <w:jc w:val="center"/>
        <w:rPr>
          <w:rFonts w:hint="eastAsia" w:ascii="方正小标宋简体" w:hAnsi="宋体" w:eastAsia="方正小标宋简体"/>
          <w:sz w:val="44"/>
          <w:szCs w:val="44"/>
        </w:rPr>
      </w:pPr>
    </w:p>
    <w:tbl>
      <w:tblPr>
        <w:tblStyle w:val="5"/>
        <w:tblW w:w="89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6"/>
        <w:gridCol w:w="1021"/>
        <w:gridCol w:w="1022"/>
        <w:gridCol w:w="1021"/>
        <w:gridCol w:w="1022"/>
        <w:gridCol w:w="1021"/>
        <w:gridCol w:w="1022"/>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396" w:type="dxa"/>
            <w:vMerge w:val="restart"/>
            <w:vAlign w:val="center"/>
          </w:tcPr>
          <w:p>
            <w:pPr>
              <w:spacing w:line="500" w:lineRule="exact"/>
              <w:jc w:val="center"/>
              <w:rPr>
                <w:rFonts w:hint="eastAsia" w:ascii="仿宋_GB2312" w:eastAsia="仿宋_GB2312"/>
                <w:sz w:val="24"/>
              </w:rPr>
            </w:pPr>
          </w:p>
        </w:tc>
        <w:tc>
          <w:tcPr>
            <w:tcW w:w="2043" w:type="dxa"/>
            <w:gridSpan w:val="2"/>
            <w:vAlign w:val="center"/>
          </w:tcPr>
          <w:p>
            <w:pPr>
              <w:spacing w:line="400" w:lineRule="exact"/>
              <w:jc w:val="center"/>
              <w:rPr>
                <w:rFonts w:hint="eastAsia" w:ascii="仿宋_GB2312" w:eastAsia="仿宋_GB2312"/>
                <w:sz w:val="24"/>
              </w:rPr>
            </w:pPr>
            <w:r>
              <w:rPr>
                <w:rFonts w:hint="eastAsia" w:ascii="仿宋_GB2312" w:eastAsia="仿宋_GB2312"/>
                <w:sz w:val="24"/>
              </w:rPr>
              <w:t>招标范围</w:t>
            </w:r>
          </w:p>
        </w:tc>
        <w:tc>
          <w:tcPr>
            <w:tcW w:w="2043" w:type="dxa"/>
            <w:gridSpan w:val="2"/>
            <w:vAlign w:val="center"/>
          </w:tcPr>
          <w:p>
            <w:pPr>
              <w:spacing w:line="400" w:lineRule="exact"/>
              <w:jc w:val="center"/>
              <w:rPr>
                <w:rFonts w:hint="eastAsia" w:ascii="仿宋_GB2312" w:eastAsia="仿宋_GB2312"/>
                <w:sz w:val="24"/>
              </w:rPr>
            </w:pPr>
            <w:r>
              <w:rPr>
                <w:rFonts w:hint="eastAsia" w:ascii="仿宋_GB2312" w:eastAsia="仿宋_GB2312"/>
                <w:sz w:val="24"/>
              </w:rPr>
              <w:t>招标组织形式</w:t>
            </w:r>
          </w:p>
        </w:tc>
        <w:tc>
          <w:tcPr>
            <w:tcW w:w="2043" w:type="dxa"/>
            <w:gridSpan w:val="2"/>
            <w:vAlign w:val="center"/>
          </w:tcPr>
          <w:p>
            <w:pPr>
              <w:spacing w:line="400" w:lineRule="exact"/>
              <w:jc w:val="center"/>
              <w:rPr>
                <w:rFonts w:hint="eastAsia" w:ascii="仿宋_GB2312" w:eastAsia="仿宋_GB2312"/>
                <w:sz w:val="24"/>
              </w:rPr>
            </w:pPr>
            <w:r>
              <w:rPr>
                <w:rFonts w:hint="eastAsia" w:ascii="仿宋_GB2312" w:eastAsia="仿宋_GB2312"/>
                <w:sz w:val="24"/>
              </w:rPr>
              <w:t>招标方式</w:t>
            </w:r>
          </w:p>
        </w:tc>
        <w:tc>
          <w:tcPr>
            <w:tcW w:w="1453" w:type="dxa"/>
            <w:vMerge w:val="restart"/>
            <w:vAlign w:val="center"/>
          </w:tcPr>
          <w:p>
            <w:pPr>
              <w:spacing w:line="400" w:lineRule="exact"/>
              <w:jc w:val="center"/>
              <w:rPr>
                <w:rFonts w:hint="eastAsia" w:ascii="仿宋_GB2312" w:eastAsia="仿宋_GB2312"/>
                <w:sz w:val="24"/>
              </w:rPr>
            </w:pPr>
            <w:r>
              <w:rPr>
                <w:rFonts w:hint="eastAsia" w:ascii="仿宋_GB2312" w:eastAsia="仿宋_GB2312"/>
                <w:sz w:val="24"/>
              </w:rPr>
              <w:t>不采用</w:t>
            </w:r>
          </w:p>
          <w:p>
            <w:pPr>
              <w:spacing w:line="400" w:lineRule="exact"/>
              <w:jc w:val="center"/>
              <w:rPr>
                <w:rFonts w:hint="eastAsia" w:ascii="仿宋_GB2312" w:eastAsia="仿宋_GB2312"/>
                <w:sz w:val="24"/>
              </w:rPr>
            </w:pPr>
            <w:r>
              <w:rPr>
                <w:rFonts w:hint="eastAsia" w:ascii="仿宋_GB2312" w:eastAsia="仿宋_GB2312"/>
                <w:sz w:val="24"/>
              </w:rPr>
              <w:t>招标方式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396" w:type="dxa"/>
            <w:vMerge w:val="continue"/>
            <w:vAlign w:val="center"/>
          </w:tcPr>
          <w:p>
            <w:pPr>
              <w:spacing w:line="500" w:lineRule="exact"/>
              <w:jc w:val="center"/>
              <w:rPr>
                <w:rFonts w:hint="eastAsia" w:ascii="仿宋_GB2312" w:eastAsia="仿宋_GB2312"/>
                <w:sz w:val="24"/>
              </w:rPr>
            </w:pPr>
          </w:p>
        </w:tc>
        <w:tc>
          <w:tcPr>
            <w:tcW w:w="1021" w:type="dxa"/>
            <w:vAlign w:val="center"/>
          </w:tcPr>
          <w:p>
            <w:pPr>
              <w:spacing w:line="400" w:lineRule="exact"/>
              <w:jc w:val="center"/>
              <w:rPr>
                <w:rFonts w:hint="eastAsia" w:ascii="仿宋_GB2312" w:eastAsia="仿宋_GB2312"/>
                <w:sz w:val="24"/>
              </w:rPr>
            </w:pPr>
            <w:r>
              <w:rPr>
                <w:rFonts w:hint="eastAsia" w:ascii="仿宋_GB2312" w:eastAsia="仿宋_GB2312"/>
                <w:sz w:val="24"/>
              </w:rPr>
              <w:t>全部</w:t>
            </w:r>
          </w:p>
          <w:p>
            <w:pPr>
              <w:spacing w:line="400" w:lineRule="exact"/>
              <w:jc w:val="center"/>
              <w:rPr>
                <w:rFonts w:hint="eastAsia" w:ascii="仿宋_GB2312" w:eastAsia="仿宋_GB2312"/>
                <w:sz w:val="24"/>
              </w:rPr>
            </w:pPr>
            <w:r>
              <w:rPr>
                <w:rFonts w:hint="eastAsia" w:ascii="仿宋_GB2312" w:eastAsia="仿宋_GB2312"/>
                <w:sz w:val="24"/>
              </w:rPr>
              <w:t>招标</w:t>
            </w:r>
          </w:p>
        </w:tc>
        <w:tc>
          <w:tcPr>
            <w:tcW w:w="1022" w:type="dxa"/>
            <w:vAlign w:val="center"/>
          </w:tcPr>
          <w:p>
            <w:pPr>
              <w:spacing w:line="400" w:lineRule="exact"/>
              <w:jc w:val="center"/>
              <w:rPr>
                <w:rFonts w:hint="eastAsia" w:ascii="仿宋_GB2312" w:eastAsia="仿宋_GB2312"/>
                <w:sz w:val="24"/>
              </w:rPr>
            </w:pPr>
            <w:r>
              <w:rPr>
                <w:rFonts w:hint="eastAsia" w:ascii="仿宋_GB2312" w:eastAsia="仿宋_GB2312"/>
                <w:sz w:val="24"/>
              </w:rPr>
              <w:t>部分</w:t>
            </w:r>
          </w:p>
          <w:p>
            <w:pPr>
              <w:spacing w:line="400" w:lineRule="exact"/>
              <w:jc w:val="center"/>
              <w:rPr>
                <w:rFonts w:hint="eastAsia" w:ascii="仿宋_GB2312" w:eastAsia="仿宋_GB2312"/>
                <w:sz w:val="24"/>
              </w:rPr>
            </w:pPr>
            <w:r>
              <w:rPr>
                <w:rFonts w:hint="eastAsia" w:ascii="仿宋_GB2312" w:eastAsia="仿宋_GB2312"/>
                <w:sz w:val="24"/>
              </w:rPr>
              <w:t>招标</w:t>
            </w:r>
          </w:p>
        </w:tc>
        <w:tc>
          <w:tcPr>
            <w:tcW w:w="1021" w:type="dxa"/>
            <w:vAlign w:val="center"/>
          </w:tcPr>
          <w:p>
            <w:pPr>
              <w:spacing w:line="400" w:lineRule="exact"/>
              <w:jc w:val="center"/>
              <w:rPr>
                <w:rFonts w:hint="eastAsia" w:ascii="仿宋_GB2312" w:eastAsia="仿宋_GB2312"/>
                <w:sz w:val="24"/>
              </w:rPr>
            </w:pPr>
            <w:r>
              <w:rPr>
                <w:rFonts w:hint="eastAsia" w:ascii="仿宋_GB2312" w:eastAsia="仿宋_GB2312"/>
                <w:sz w:val="24"/>
              </w:rPr>
              <w:t>自行</w:t>
            </w:r>
          </w:p>
          <w:p>
            <w:pPr>
              <w:spacing w:line="400" w:lineRule="exact"/>
              <w:jc w:val="center"/>
              <w:rPr>
                <w:rFonts w:hint="eastAsia" w:ascii="仿宋_GB2312" w:eastAsia="仿宋_GB2312"/>
                <w:sz w:val="24"/>
              </w:rPr>
            </w:pPr>
            <w:r>
              <w:rPr>
                <w:rFonts w:hint="eastAsia" w:ascii="仿宋_GB2312" w:eastAsia="仿宋_GB2312"/>
                <w:sz w:val="24"/>
              </w:rPr>
              <w:t>招标</w:t>
            </w:r>
          </w:p>
        </w:tc>
        <w:tc>
          <w:tcPr>
            <w:tcW w:w="1022" w:type="dxa"/>
            <w:vAlign w:val="center"/>
          </w:tcPr>
          <w:p>
            <w:pPr>
              <w:spacing w:line="400" w:lineRule="exact"/>
              <w:jc w:val="center"/>
              <w:rPr>
                <w:rFonts w:hint="eastAsia" w:ascii="仿宋_GB2312" w:eastAsia="仿宋_GB2312"/>
                <w:sz w:val="24"/>
              </w:rPr>
            </w:pPr>
            <w:r>
              <w:rPr>
                <w:rFonts w:hint="eastAsia" w:ascii="仿宋_GB2312" w:eastAsia="仿宋_GB2312"/>
                <w:sz w:val="24"/>
              </w:rPr>
              <w:t>委托</w:t>
            </w:r>
          </w:p>
          <w:p>
            <w:pPr>
              <w:spacing w:line="400" w:lineRule="exact"/>
              <w:jc w:val="center"/>
              <w:rPr>
                <w:rFonts w:hint="eastAsia" w:ascii="仿宋_GB2312" w:eastAsia="仿宋_GB2312"/>
                <w:sz w:val="24"/>
              </w:rPr>
            </w:pPr>
            <w:r>
              <w:rPr>
                <w:rFonts w:hint="eastAsia" w:ascii="仿宋_GB2312" w:eastAsia="仿宋_GB2312"/>
                <w:sz w:val="24"/>
              </w:rPr>
              <w:t>招标</w:t>
            </w:r>
          </w:p>
        </w:tc>
        <w:tc>
          <w:tcPr>
            <w:tcW w:w="1021" w:type="dxa"/>
            <w:vAlign w:val="center"/>
          </w:tcPr>
          <w:p>
            <w:pPr>
              <w:spacing w:line="400" w:lineRule="exact"/>
              <w:jc w:val="center"/>
              <w:rPr>
                <w:rFonts w:hint="eastAsia" w:ascii="仿宋_GB2312" w:eastAsia="仿宋_GB2312"/>
                <w:sz w:val="24"/>
              </w:rPr>
            </w:pPr>
            <w:r>
              <w:rPr>
                <w:rFonts w:hint="eastAsia" w:ascii="仿宋_GB2312" w:eastAsia="仿宋_GB2312"/>
                <w:sz w:val="24"/>
              </w:rPr>
              <w:t>公开</w:t>
            </w:r>
          </w:p>
          <w:p>
            <w:pPr>
              <w:spacing w:line="400" w:lineRule="exact"/>
              <w:jc w:val="center"/>
              <w:rPr>
                <w:rFonts w:hint="eastAsia" w:ascii="仿宋_GB2312" w:eastAsia="仿宋_GB2312"/>
                <w:sz w:val="24"/>
              </w:rPr>
            </w:pPr>
            <w:r>
              <w:rPr>
                <w:rFonts w:hint="eastAsia" w:ascii="仿宋_GB2312" w:eastAsia="仿宋_GB2312"/>
                <w:sz w:val="24"/>
              </w:rPr>
              <w:t>招标</w:t>
            </w:r>
          </w:p>
        </w:tc>
        <w:tc>
          <w:tcPr>
            <w:tcW w:w="1022" w:type="dxa"/>
            <w:vAlign w:val="center"/>
          </w:tcPr>
          <w:p>
            <w:pPr>
              <w:spacing w:line="400" w:lineRule="exact"/>
              <w:jc w:val="center"/>
              <w:rPr>
                <w:rFonts w:hint="eastAsia" w:ascii="仿宋_GB2312" w:eastAsia="仿宋_GB2312"/>
                <w:sz w:val="24"/>
              </w:rPr>
            </w:pPr>
            <w:r>
              <w:rPr>
                <w:rFonts w:hint="eastAsia" w:ascii="仿宋_GB2312" w:eastAsia="仿宋_GB2312"/>
                <w:sz w:val="24"/>
              </w:rPr>
              <w:t>邀请</w:t>
            </w:r>
          </w:p>
          <w:p>
            <w:pPr>
              <w:spacing w:line="400" w:lineRule="exact"/>
              <w:jc w:val="center"/>
              <w:rPr>
                <w:rFonts w:hint="eastAsia" w:ascii="仿宋_GB2312" w:eastAsia="仿宋_GB2312"/>
                <w:sz w:val="24"/>
              </w:rPr>
            </w:pPr>
            <w:r>
              <w:rPr>
                <w:rFonts w:hint="eastAsia" w:ascii="仿宋_GB2312" w:eastAsia="仿宋_GB2312"/>
                <w:sz w:val="24"/>
              </w:rPr>
              <w:t>招标</w:t>
            </w:r>
          </w:p>
        </w:tc>
        <w:tc>
          <w:tcPr>
            <w:tcW w:w="1453" w:type="dxa"/>
            <w:vMerge w:val="continue"/>
            <w:vAlign w:val="center"/>
          </w:tcPr>
          <w:p>
            <w:pPr>
              <w:spacing w:line="400" w:lineRule="exact"/>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396" w:type="dxa"/>
            <w:vAlign w:val="center"/>
          </w:tcPr>
          <w:p>
            <w:pPr>
              <w:spacing w:line="500" w:lineRule="exact"/>
              <w:jc w:val="distribute"/>
              <w:rPr>
                <w:rFonts w:hint="eastAsia" w:ascii="仿宋_GB2312" w:eastAsia="仿宋_GB2312"/>
                <w:sz w:val="24"/>
              </w:rPr>
            </w:pPr>
            <w:r>
              <w:rPr>
                <w:rFonts w:hint="eastAsia" w:ascii="仿宋_GB2312" w:eastAsia="仿宋_GB2312"/>
                <w:sz w:val="24"/>
              </w:rPr>
              <w:t>勘察</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021" w:type="dxa"/>
            <w:vAlign w:val="center"/>
          </w:tcPr>
          <w:p>
            <w:pPr>
              <w:spacing w:line="500" w:lineRule="exact"/>
              <w:jc w:val="center"/>
              <w:rPr>
                <w:rFonts w:hint="eastAsia" w:ascii="仿宋_GB2312" w:eastAsia="仿宋_GB2312"/>
                <w:sz w:val="24"/>
              </w:rPr>
            </w:pPr>
          </w:p>
        </w:tc>
        <w:tc>
          <w:tcPr>
            <w:tcW w:w="1022"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453" w:type="dxa"/>
            <w:vAlign w:val="center"/>
          </w:tcPr>
          <w:p>
            <w:pPr>
              <w:spacing w:line="500" w:lineRule="exact"/>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396" w:type="dxa"/>
            <w:vAlign w:val="center"/>
          </w:tcPr>
          <w:p>
            <w:pPr>
              <w:spacing w:line="500" w:lineRule="exact"/>
              <w:jc w:val="distribute"/>
              <w:rPr>
                <w:rFonts w:hint="eastAsia" w:ascii="仿宋_GB2312" w:eastAsia="仿宋_GB2312"/>
                <w:sz w:val="24"/>
              </w:rPr>
            </w:pPr>
            <w:r>
              <w:rPr>
                <w:rFonts w:hint="eastAsia" w:ascii="仿宋_GB2312" w:eastAsia="仿宋_GB2312"/>
                <w:sz w:val="24"/>
              </w:rPr>
              <w:t>设计</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021" w:type="dxa"/>
            <w:vAlign w:val="center"/>
          </w:tcPr>
          <w:p>
            <w:pPr>
              <w:spacing w:line="500" w:lineRule="exact"/>
              <w:jc w:val="center"/>
              <w:rPr>
                <w:rFonts w:hint="eastAsia" w:ascii="仿宋_GB2312" w:eastAsia="仿宋_GB2312"/>
                <w:sz w:val="24"/>
              </w:rPr>
            </w:pPr>
          </w:p>
        </w:tc>
        <w:tc>
          <w:tcPr>
            <w:tcW w:w="1022"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453" w:type="dxa"/>
            <w:vAlign w:val="center"/>
          </w:tcPr>
          <w:p>
            <w:pPr>
              <w:spacing w:line="500" w:lineRule="exact"/>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396" w:type="dxa"/>
            <w:vAlign w:val="center"/>
          </w:tcPr>
          <w:p>
            <w:pPr>
              <w:spacing w:line="500" w:lineRule="exact"/>
              <w:jc w:val="distribute"/>
              <w:rPr>
                <w:rFonts w:hint="eastAsia" w:ascii="仿宋_GB2312" w:eastAsia="仿宋_GB2312"/>
                <w:sz w:val="24"/>
              </w:rPr>
            </w:pPr>
            <w:r>
              <w:rPr>
                <w:rFonts w:hint="eastAsia" w:ascii="仿宋_GB2312" w:eastAsia="仿宋_GB2312"/>
                <w:sz w:val="24"/>
              </w:rPr>
              <w:t>建筑工程</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021" w:type="dxa"/>
            <w:vAlign w:val="center"/>
          </w:tcPr>
          <w:p>
            <w:pPr>
              <w:spacing w:line="500" w:lineRule="exact"/>
              <w:jc w:val="center"/>
              <w:rPr>
                <w:rFonts w:hint="eastAsia" w:ascii="仿宋_GB2312" w:eastAsia="仿宋_GB2312"/>
                <w:sz w:val="24"/>
              </w:rPr>
            </w:pPr>
          </w:p>
        </w:tc>
        <w:tc>
          <w:tcPr>
            <w:tcW w:w="1022"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453" w:type="dxa"/>
            <w:vAlign w:val="center"/>
          </w:tcPr>
          <w:p>
            <w:pPr>
              <w:spacing w:line="500" w:lineRule="exact"/>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396" w:type="dxa"/>
            <w:vAlign w:val="center"/>
          </w:tcPr>
          <w:p>
            <w:pPr>
              <w:spacing w:line="500" w:lineRule="exact"/>
              <w:jc w:val="distribute"/>
              <w:rPr>
                <w:rFonts w:hint="eastAsia" w:ascii="仿宋_GB2312" w:eastAsia="仿宋_GB2312"/>
                <w:sz w:val="24"/>
              </w:rPr>
            </w:pPr>
            <w:r>
              <w:rPr>
                <w:rFonts w:hint="eastAsia" w:ascii="仿宋_GB2312" w:eastAsia="仿宋_GB2312"/>
                <w:sz w:val="24"/>
              </w:rPr>
              <w:t>监理</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021" w:type="dxa"/>
            <w:vAlign w:val="center"/>
          </w:tcPr>
          <w:p>
            <w:pPr>
              <w:spacing w:line="500" w:lineRule="exact"/>
              <w:jc w:val="center"/>
              <w:rPr>
                <w:rFonts w:hint="eastAsia" w:ascii="仿宋_GB2312" w:eastAsia="仿宋_GB2312"/>
                <w:sz w:val="24"/>
              </w:rPr>
            </w:pPr>
          </w:p>
        </w:tc>
        <w:tc>
          <w:tcPr>
            <w:tcW w:w="1022"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453" w:type="dxa"/>
            <w:vAlign w:val="center"/>
          </w:tcPr>
          <w:p>
            <w:pPr>
              <w:spacing w:line="500" w:lineRule="exact"/>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396" w:type="dxa"/>
            <w:vAlign w:val="center"/>
          </w:tcPr>
          <w:p>
            <w:pPr>
              <w:spacing w:line="500" w:lineRule="exact"/>
              <w:jc w:val="distribute"/>
              <w:rPr>
                <w:rFonts w:hint="eastAsia" w:ascii="仿宋_GB2312" w:eastAsia="仿宋_GB2312"/>
                <w:sz w:val="24"/>
              </w:rPr>
            </w:pPr>
            <w:r>
              <w:rPr>
                <w:rFonts w:hint="eastAsia" w:ascii="仿宋_GB2312" w:eastAsia="仿宋_GB2312"/>
                <w:sz w:val="24"/>
              </w:rPr>
              <w:t>主要设备</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021" w:type="dxa"/>
            <w:vAlign w:val="center"/>
          </w:tcPr>
          <w:p>
            <w:pPr>
              <w:spacing w:line="500" w:lineRule="exact"/>
              <w:jc w:val="center"/>
              <w:rPr>
                <w:rFonts w:hint="eastAsia" w:ascii="仿宋_GB2312" w:eastAsia="仿宋_GB2312"/>
                <w:sz w:val="24"/>
              </w:rPr>
            </w:pPr>
          </w:p>
        </w:tc>
        <w:tc>
          <w:tcPr>
            <w:tcW w:w="1022"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453" w:type="dxa"/>
            <w:vAlign w:val="center"/>
          </w:tcPr>
          <w:p>
            <w:pPr>
              <w:spacing w:line="500" w:lineRule="exact"/>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396" w:type="dxa"/>
            <w:vAlign w:val="center"/>
          </w:tcPr>
          <w:p>
            <w:pPr>
              <w:spacing w:line="500" w:lineRule="exact"/>
              <w:jc w:val="distribute"/>
              <w:rPr>
                <w:rFonts w:hint="eastAsia" w:ascii="仿宋_GB2312" w:eastAsia="仿宋_GB2312"/>
                <w:sz w:val="24"/>
              </w:rPr>
            </w:pPr>
            <w:r>
              <w:rPr>
                <w:rFonts w:hint="eastAsia" w:ascii="仿宋_GB2312" w:eastAsia="仿宋_GB2312"/>
                <w:sz w:val="24"/>
              </w:rPr>
              <w:t>重要材料</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021" w:type="dxa"/>
            <w:vAlign w:val="center"/>
          </w:tcPr>
          <w:p>
            <w:pPr>
              <w:spacing w:line="500" w:lineRule="exact"/>
              <w:jc w:val="center"/>
              <w:rPr>
                <w:rFonts w:hint="eastAsia" w:ascii="仿宋_GB2312" w:eastAsia="仿宋_GB2312"/>
                <w:sz w:val="24"/>
              </w:rPr>
            </w:pPr>
          </w:p>
        </w:tc>
        <w:tc>
          <w:tcPr>
            <w:tcW w:w="1022"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453" w:type="dxa"/>
            <w:vAlign w:val="center"/>
          </w:tcPr>
          <w:p>
            <w:pPr>
              <w:spacing w:line="500" w:lineRule="exact"/>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396" w:type="dxa"/>
            <w:vAlign w:val="center"/>
          </w:tcPr>
          <w:p>
            <w:pPr>
              <w:spacing w:line="500" w:lineRule="exact"/>
              <w:jc w:val="distribute"/>
              <w:rPr>
                <w:rFonts w:hint="eastAsia" w:ascii="仿宋_GB2312" w:eastAsia="仿宋_GB2312"/>
                <w:sz w:val="24"/>
              </w:rPr>
            </w:pPr>
            <w:r>
              <w:rPr>
                <w:rFonts w:hint="eastAsia" w:ascii="仿宋_GB2312" w:eastAsia="仿宋_GB2312"/>
                <w:sz w:val="24"/>
              </w:rPr>
              <w:t>其它</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021" w:type="dxa"/>
            <w:vAlign w:val="center"/>
          </w:tcPr>
          <w:p>
            <w:pPr>
              <w:spacing w:line="500" w:lineRule="exact"/>
              <w:jc w:val="center"/>
              <w:rPr>
                <w:rFonts w:hint="eastAsia" w:ascii="仿宋_GB2312" w:eastAsia="仿宋_GB2312"/>
                <w:sz w:val="24"/>
              </w:rPr>
            </w:pPr>
          </w:p>
        </w:tc>
        <w:tc>
          <w:tcPr>
            <w:tcW w:w="1022"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1" w:type="dxa"/>
            <w:vAlign w:val="center"/>
          </w:tcPr>
          <w:p>
            <w:pPr>
              <w:spacing w:line="500" w:lineRule="exact"/>
              <w:jc w:val="center"/>
              <w:rPr>
                <w:rFonts w:hint="eastAsia" w:ascii="仿宋_GB2312" w:eastAsia="仿宋_GB2312"/>
                <w:sz w:val="24"/>
              </w:rPr>
            </w:pPr>
            <w:r>
              <w:rPr>
                <w:rFonts w:hint="eastAsia" w:ascii="仿宋_GB2312" w:eastAsia="仿宋_GB2312"/>
                <w:sz w:val="24"/>
              </w:rPr>
              <w:t>√</w:t>
            </w:r>
          </w:p>
        </w:tc>
        <w:tc>
          <w:tcPr>
            <w:tcW w:w="1022" w:type="dxa"/>
            <w:vAlign w:val="center"/>
          </w:tcPr>
          <w:p>
            <w:pPr>
              <w:spacing w:line="500" w:lineRule="exact"/>
              <w:jc w:val="center"/>
              <w:rPr>
                <w:rFonts w:hint="eastAsia" w:ascii="仿宋_GB2312" w:eastAsia="仿宋_GB2312"/>
                <w:sz w:val="24"/>
              </w:rPr>
            </w:pPr>
          </w:p>
        </w:tc>
        <w:tc>
          <w:tcPr>
            <w:tcW w:w="1453" w:type="dxa"/>
            <w:vAlign w:val="center"/>
          </w:tcPr>
          <w:p>
            <w:pPr>
              <w:spacing w:line="500" w:lineRule="exact"/>
              <w:jc w:val="center"/>
              <w:rPr>
                <w:rFonts w:hint="eastAsia"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9" w:hRule="atLeast"/>
        </w:trPr>
        <w:tc>
          <w:tcPr>
            <w:tcW w:w="8978" w:type="dxa"/>
            <w:gridSpan w:val="8"/>
            <w:vAlign w:val="center"/>
          </w:tcPr>
          <w:p>
            <w:pPr>
              <w:spacing w:line="500" w:lineRule="exact"/>
              <w:jc w:val="left"/>
              <w:rPr>
                <w:rFonts w:hint="eastAsia" w:ascii="仿宋_GB2312" w:eastAsia="仿宋_GB2312"/>
                <w:sz w:val="28"/>
                <w:szCs w:val="28"/>
              </w:rPr>
            </w:pPr>
            <w:r>
              <w:rPr>
                <w:rFonts w:hint="eastAsia" w:ascii="仿宋_GB2312" w:eastAsia="仿宋_GB2312"/>
                <w:sz w:val="28"/>
                <w:szCs w:val="28"/>
              </w:rPr>
              <w:t>审批部门意见：</w:t>
            </w:r>
          </w:p>
          <w:p>
            <w:pPr>
              <w:spacing w:line="500" w:lineRule="exact"/>
              <w:ind w:firstLine="560" w:firstLineChars="200"/>
              <w:jc w:val="left"/>
              <w:rPr>
                <w:rFonts w:hint="eastAsia" w:ascii="仿宋_GB2312" w:hAnsi="宋体" w:eastAsia="仿宋_GB2312"/>
                <w:sz w:val="28"/>
                <w:szCs w:val="28"/>
              </w:rPr>
            </w:pPr>
            <w:r>
              <w:rPr>
                <w:rFonts w:hint="eastAsia" w:ascii="仿宋_GB2312" w:eastAsia="仿宋_GB2312"/>
                <w:sz w:val="28"/>
                <w:szCs w:val="28"/>
                <w:lang w:eastAsia="zh-CN"/>
              </w:rPr>
              <w:t>同意</w:t>
            </w:r>
            <w:r>
              <w:rPr>
                <w:rFonts w:hint="eastAsia" w:ascii="仿宋_GB2312" w:hAnsi="宋体" w:eastAsia="仿宋_GB2312"/>
                <w:sz w:val="28"/>
                <w:szCs w:val="28"/>
              </w:rPr>
              <w:t>。</w:t>
            </w:r>
          </w:p>
          <w:p>
            <w:pPr>
              <w:spacing w:line="50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请严格按照《中华人民共和国招标投标法》、《中华人民共和国政府采购法》等法律法规和相关部门规章，规范招标投标行为。</w:t>
            </w:r>
          </w:p>
          <w:p>
            <w:pPr>
              <w:spacing w:line="500" w:lineRule="exact"/>
              <w:ind w:firstLine="405"/>
              <w:jc w:val="left"/>
              <w:rPr>
                <w:rFonts w:hint="eastAsia" w:ascii="仿宋_GB2312" w:hAnsi="宋体" w:eastAsia="仿宋_GB2312"/>
                <w:sz w:val="28"/>
                <w:szCs w:val="28"/>
              </w:rPr>
            </w:pPr>
          </w:p>
          <w:p>
            <w:pPr>
              <w:wordWrap w:val="0"/>
              <w:spacing w:line="500" w:lineRule="exact"/>
              <w:ind w:right="560" w:firstLine="4037" w:firstLineChars="1442"/>
              <w:rPr>
                <w:rFonts w:hint="eastAsia" w:ascii="仿宋_GB2312" w:hAnsi="宋体" w:eastAsia="仿宋_GB2312"/>
                <w:sz w:val="28"/>
                <w:szCs w:val="28"/>
              </w:rPr>
            </w:pPr>
          </w:p>
          <w:p>
            <w:pPr>
              <w:wordWrap w:val="0"/>
              <w:spacing w:line="500" w:lineRule="exact"/>
              <w:ind w:right="560" w:firstLine="5040" w:firstLineChars="1800"/>
              <w:rPr>
                <w:rFonts w:hint="eastAsia" w:ascii="仿宋_GB2312" w:eastAsia="仿宋_GB2312"/>
                <w:sz w:val="28"/>
                <w:szCs w:val="28"/>
              </w:rPr>
            </w:pPr>
            <w:r>
              <w:rPr>
                <w:rFonts w:hint="eastAsia" w:ascii="仿宋_GB2312" w:hAnsi="宋体" w:eastAsia="仿宋_GB2312"/>
                <w:sz w:val="28"/>
                <w:szCs w:val="28"/>
              </w:rPr>
              <w:t>20</w:t>
            </w:r>
            <w:r>
              <w:rPr>
                <w:rFonts w:hint="eastAsia" w:ascii="仿宋_GB2312" w:hAnsi="宋体" w:eastAsia="仿宋_GB2312"/>
                <w:sz w:val="28"/>
                <w:szCs w:val="28"/>
                <w:lang w:val="en-US" w:eastAsia="zh-CN"/>
              </w:rPr>
              <w:t>22</w:t>
            </w:r>
            <w:r>
              <w:rPr>
                <w:rFonts w:hint="eastAsia" w:ascii="仿宋_GB2312" w:hAnsi="宋体" w:eastAsia="仿宋_GB2312"/>
                <w:sz w:val="28"/>
                <w:szCs w:val="28"/>
              </w:rPr>
              <w:t>年</w:t>
            </w:r>
            <w:r>
              <w:rPr>
                <w:rFonts w:hint="eastAsia" w:ascii="仿宋_GB2312" w:hAnsi="宋体" w:eastAsia="仿宋_GB2312"/>
                <w:sz w:val="28"/>
                <w:szCs w:val="28"/>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lang w:val="en-US" w:eastAsia="zh-CN"/>
              </w:rPr>
              <w:t>14</w:t>
            </w:r>
            <w:bookmarkStart w:id="0" w:name="_GoBack"/>
            <w:bookmarkEnd w:id="0"/>
            <w:r>
              <w:rPr>
                <w:rFonts w:hint="eastAsia" w:ascii="仿宋_GB2312" w:hAnsi="宋体" w:eastAsia="仿宋_GB2312"/>
                <w:sz w:val="28"/>
                <w:szCs w:val="28"/>
              </w:rPr>
              <w:t xml:space="preserve">日 </w:t>
            </w:r>
          </w:p>
        </w:tc>
      </w:tr>
    </w:tbl>
    <w:p>
      <w:pPr>
        <w:ind w:firstLine="640"/>
        <w:jc w:val="left"/>
        <w:rPr>
          <w:rFonts w:hint="default" w:ascii="仿宋_GB2312" w:hAnsi="仿宋_GB2312" w:eastAsia="仿宋_GB2312" w:cs="仿宋_GB2312"/>
          <w:b w:val="0"/>
          <w:bCs w:val="0"/>
          <w:sz w:val="32"/>
          <w:szCs w:val="32"/>
          <w:lang w:val="en-US" w:eastAsia="zh-CN"/>
        </w:rPr>
      </w:pP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78CA"/>
    <w:rsid w:val="00BD1E21"/>
    <w:rsid w:val="027960A2"/>
    <w:rsid w:val="0563012D"/>
    <w:rsid w:val="05C77688"/>
    <w:rsid w:val="0680281D"/>
    <w:rsid w:val="073C25DE"/>
    <w:rsid w:val="07C87562"/>
    <w:rsid w:val="07D2128F"/>
    <w:rsid w:val="08CA34A9"/>
    <w:rsid w:val="0A511478"/>
    <w:rsid w:val="0AB114A1"/>
    <w:rsid w:val="0B620B7C"/>
    <w:rsid w:val="0B6C1F80"/>
    <w:rsid w:val="0B8E73A0"/>
    <w:rsid w:val="0E8F5F6F"/>
    <w:rsid w:val="10225AFF"/>
    <w:rsid w:val="14976EB8"/>
    <w:rsid w:val="149860AD"/>
    <w:rsid w:val="14D370DE"/>
    <w:rsid w:val="167F3553"/>
    <w:rsid w:val="17154F04"/>
    <w:rsid w:val="17FD1A63"/>
    <w:rsid w:val="187106D5"/>
    <w:rsid w:val="19C73716"/>
    <w:rsid w:val="1AF41618"/>
    <w:rsid w:val="1BAA5791"/>
    <w:rsid w:val="1D176D19"/>
    <w:rsid w:val="1EA655EF"/>
    <w:rsid w:val="2087195E"/>
    <w:rsid w:val="22FF74B1"/>
    <w:rsid w:val="230543AB"/>
    <w:rsid w:val="23C00D7B"/>
    <w:rsid w:val="272F6338"/>
    <w:rsid w:val="2D1E6888"/>
    <w:rsid w:val="2F5E07DF"/>
    <w:rsid w:val="30960131"/>
    <w:rsid w:val="31C04807"/>
    <w:rsid w:val="326E436D"/>
    <w:rsid w:val="329F6E23"/>
    <w:rsid w:val="36394E2F"/>
    <w:rsid w:val="37612C38"/>
    <w:rsid w:val="3BFD78A8"/>
    <w:rsid w:val="3CE40917"/>
    <w:rsid w:val="3D3351C2"/>
    <w:rsid w:val="3E480A83"/>
    <w:rsid w:val="407B4121"/>
    <w:rsid w:val="428D2F91"/>
    <w:rsid w:val="437A12A0"/>
    <w:rsid w:val="448315D2"/>
    <w:rsid w:val="45EFEE21"/>
    <w:rsid w:val="48D82689"/>
    <w:rsid w:val="48E869CE"/>
    <w:rsid w:val="494145D3"/>
    <w:rsid w:val="4A5F1A12"/>
    <w:rsid w:val="4A8D2844"/>
    <w:rsid w:val="4BB16583"/>
    <w:rsid w:val="4C8B35A9"/>
    <w:rsid w:val="4D4759EE"/>
    <w:rsid w:val="4E693BB7"/>
    <w:rsid w:val="4EC877B5"/>
    <w:rsid w:val="4F2A4CA5"/>
    <w:rsid w:val="4FF830E0"/>
    <w:rsid w:val="503D7642"/>
    <w:rsid w:val="554B2496"/>
    <w:rsid w:val="58787674"/>
    <w:rsid w:val="588879B3"/>
    <w:rsid w:val="5A60741B"/>
    <w:rsid w:val="5D5D5A52"/>
    <w:rsid w:val="5D6C11F8"/>
    <w:rsid w:val="5D836F51"/>
    <w:rsid w:val="5E9309AF"/>
    <w:rsid w:val="5E953887"/>
    <w:rsid w:val="6154114C"/>
    <w:rsid w:val="62DD5F7B"/>
    <w:rsid w:val="642770A8"/>
    <w:rsid w:val="65DC7A06"/>
    <w:rsid w:val="66435FC0"/>
    <w:rsid w:val="68253BAA"/>
    <w:rsid w:val="6A540B77"/>
    <w:rsid w:val="6BFA0F4D"/>
    <w:rsid w:val="6D4044F0"/>
    <w:rsid w:val="6DED6C02"/>
    <w:rsid w:val="723D379E"/>
    <w:rsid w:val="72E52A3A"/>
    <w:rsid w:val="766632AE"/>
    <w:rsid w:val="771B02F5"/>
    <w:rsid w:val="771C0C93"/>
    <w:rsid w:val="7AAA6AE5"/>
    <w:rsid w:val="7FBD50EE"/>
    <w:rsid w:val="7FEF38D1"/>
    <w:rsid w:val="FED7F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0"/>
    <w:pPr>
      <w:tabs>
        <w:tab w:val="center" w:pos="4153"/>
        <w:tab w:val="right" w:pos="8306"/>
      </w:tabs>
      <w:snapToGrid w:val="0"/>
      <w:jc w:val="left"/>
    </w:pPr>
    <w:rPr>
      <w:sz w:val="18"/>
      <w:szCs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710</Words>
  <Characters>789</Characters>
  <Lines>0</Lines>
  <Paragraphs>0</Paragraphs>
  <TotalTime>7</TotalTime>
  <ScaleCrop>false</ScaleCrop>
  <LinksUpToDate>false</LinksUpToDate>
  <CharactersWithSpaces>820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2021-10-08T18:01:00Z</dcterms:created>
  <dc:creator>Administrator</dc:creator>
  <cp:lastModifiedBy>inspur170</cp:lastModifiedBy>
  <cp:lastPrinted>2022-04-12T17:04:00Z</cp:lastPrinted>
  <dcterms:modified xsi:type="dcterms:W3CDTF">2022-04-15T16:19:02Z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B73D9BD3F26843859E40C3019D0B8DDE</vt:lpwstr>
  </property>
</Properties>
</file>