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9EBAF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0415B063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3CE82A80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588E3B03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0E5E4D00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36BED343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6FFF50C4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  <w:t>鄂州发改审批〔2020〕398号</w:t>
      </w:r>
    </w:p>
    <w:p w14:paraId="05D74C09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6F7AC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关于鄂州2019年度第一批农村配电网建设</w:t>
      </w:r>
    </w:p>
    <w:p w14:paraId="5C716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与改造工程项目核准的批复</w:t>
      </w:r>
    </w:p>
    <w:p w14:paraId="57F1C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 w14:paraId="1F9C5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国网鄂州供电公司：</w:t>
      </w:r>
    </w:p>
    <w:p w14:paraId="0A4CA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你公司报来的《国网鄂州供电公司关于鄂州2019年度第一批农村配电网建设与改造工程等项目核准的请示》（鄂电司鄂州供[2020]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号）及相关材料已收悉。根据评审会专家评审意见，现就该项目核准事项批复如下：</w:t>
      </w:r>
    </w:p>
    <w:p w14:paraId="5AC680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该项目的实施能够满足鄂州农村地区负荷增长需求，优化农村配电网供电质量、供电可靠性，提高配电自动化覆盖率，进一步完善农村地区电网结构，提高农村配电网质量。原则同意国网鄂州供电公司建设鄂州2019年度第一批农村配电网建设与改造工程项目。</w:t>
      </w:r>
    </w:p>
    <w:p w14:paraId="5EB2C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项目代码：2020-420700-44-02-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072590</w:t>
      </w:r>
    </w:p>
    <w:p w14:paraId="72B7B8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建设规模及内容：本项目主要包括鄂州市2019年度第一批农村配电网建设与改造工程共91项，含364个子项目。其中新建10千伏架空绝缘线路74.99公里，新建10千伏电缆线路5.46公里；改造10千伏架空绝缘线路0.7公里；新建电缆通道2.46公里；新建环网箱6台、柱上开关6台，新增配电变压器204台，容量33300千伏安，更换配电变压器3台，容量500千伏安，新建及改造0.4千伏架空绝缘线路282.18公里，0.4千伏电缆线路12.13公里；TTU324台。</w:t>
      </w:r>
    </w:p>
    <w:p w14:paraId="5A28BC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项目总投资及资金来源：本项目总投资13350.91万元，其中设备重过载工程8931.98万元，消除设备安全隐患改造工程3649.85万元，优化网络结构工程769.08万元。</w:t>
      </w:r>
    </w:p>
    <w:p w14:paraId="01ACFD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该项目必须依法招标。</w:t>
      </w:r>
    </w:p>
    <w:p w14:paraId="2411A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五、如需对本项目核准文件所规定的有关内容进行调整，请按照有关规定，及时以书面形式向我委提出调整申请，我委将根据项目具体情况，出具书面确认意见或者重新办理核准手续。</w:t>
      </w:r>
    </w:p>
    <w:p w14:paraId="6D24B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本核准文件有效期2年。在核准文件有效期内未开工建设的，应在核准文件有效期届满30个工作日之前向我委申请延期。</w:t>
      </w:r>
    </w:p>
    <w:p w14:paraId="5F158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69CC1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352B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附件：招标事项核准意见表</w:t>
      </w:r>
    </w:p>
    <w:p w14:paraId="00CDDD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5D6CA4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564EB2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                     鄂州市发展和改革委员会</w:t>
      </w:r>
    </w:p>
    <w:p w14:paraId="6091C8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                        2020年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日</w:t>
      </w:r>
    </w:p>
    <w:p w14:paraId="01BD0F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147BC9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30EBAB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0F5A58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5CA305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34665A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655C7B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5BA3CA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5FFDFC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361C28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31876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281E4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鄂州市发展和改革委员会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20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</w:p>
    <w:p w14:paraId="01083D0B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DBB41F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 w14:paraId="4F6858B3">
      <w:pPr>
        <w:spacing w:line="56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招标事项核准意见表</w:t>
      </w:r>
    </w:p>
    <w:p w14:paraId="2B138846">
      <w:pPr>
        <w:spacing w:line="560" w:lineRule="exact"/>
        <w:rPr>
          <w:rFonts w:hint="default" w:ascii="Times New Roman" w:hAnsi="Times New Roman" w:eastAsia="仿宋_GB2312" w:cs="Times New Roman"/>
          <w:sz w:val="24"/>
        </w:rPr>
      </w:pPr>
    </w:p>
    <w:p w14:paraId="2BB74393">
      <w:pPr>
        <w:spacing w:line="56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项目名称：鄂州2019年度第一批农村配电网建设与改造工程项目</w:t>
      </w:r>
    </w:p>
    <w:tbl>
      <w:tblPr>
        <w:tblStyle w:val="6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20"/>
        <w:gridCol w:w="1020"/>
        <w:gridCol w:w="1019"/>
        <w:gridCol w:w="1019"/>
        <w:gridCol w:w="1020"/>
        <w:gridCol w:w="1450"/>
      </w:tblGrid>
      <w:tr w14:paraId="6A7B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93" w:type="dxa"/>
            <w:vMerge w:val="restart"/>
            <w:vAlign w:val="center"/>
          </w:tcPr>
          <w:p w14:paraId="33E7954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113056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招标范围</w:t>
            </w:r>
          </w:p>
        </w:tc>
        <w:tc>
          <w:tcPr>
            <w:tcW w:w="2039" w:type="dxa"/>
            <w:gridSpan w:val="2"/>
            <w:vAlign w:val="center"/>
          </w:tcPr>
          <w:p w14:paraId="78FA436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招标组织形式</w:t>
            </w:r>
          </w:p>
        </w:tc>
        <w:tc>
          <w:tcPr>
            <w:tcW w:w="2039" w:type="dxa"/>
            <w:gridSpan w:val="2"/>
            <w:vAlign w:val="center"/>
          </w:tcPr>
          <w:p w14:paraId="5C63256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vAlign w:val="center"/>
          </w:tcPr>
          <w:p w14:paraId="6166419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不采用</w:t>
            </w:r>
          </w:p>
          <w:p w14:paraId="1FEC753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</w:tr>
      <w:tr w14:paraId="77FA2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3" w:type="dxa"/>
            <w:vMerge w:val="continue"/>
            <w:vAlign w:val="center"/>
          </w:tcPr>
          <w:p w14:paraId="0743A91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BCD732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</w:t>
            </w:r>
          </w:p>
          <w:p w14:paraId="1EF5B2D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0BBE56F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部分</w:t>
            </w:r>
          </w:p>
          <w:p w14:paraId="46D0CEF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3437A01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自行</w:t>
            </w:r>
          </w:p>
          <w:p w14:paraId="43AC499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 w14:paraId="0A5E787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</w:t>
            </w:r>
          </w:p>
          <w:p w14:paraId="2F08F71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 w14:paraId="31A66ED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公开</w:t>
            </w:r>
          </w:p>
          <w:p w14:paraId="5C1A239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1DD8530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邀请</w:t>
            </w:r>
          </w:p>
          <w:p w14:paraId="5A74AA9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vAlign w:val="center"/>
          </w:tcPr>
          <w:p w14:paraId="6F3960B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9E4E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4BADE7EC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勘察</w:t>
            </w:r>
          </w:p>
        </w:tc>
        <w:tc>
          <w:tcPr>
            <w:tcW w:w="1019" w:type="dxa"/>
            <w:vAlign w:val="center"/>
          </w:tcPr>
          <w:p w14:paraId="3A58DA0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3E7CFB7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E892C8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7BC960D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C497C9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BA0611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7A9D0E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CF63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0D43A9EB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设计</w:t>
            </w:r>
          </w:p>
        </w:tc>
        <w:tc>
          <w:tcPr>
            <w:tcW w:w="1019" w:type="dxa"/>
            <w:vAlign w:val="center"/>
          </w:tcPr>
          <w:p w14:paraId="1C95765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424BFC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614CC3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31C61F0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00B22FF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30644CE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BB4961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5B51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48028D9F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建筑工程</w:t>
            </w:r>
          </w:p>
        </w:tc>
        <w:tc>
          <w:tcPr>
            <w:tcW w:w="1019" w:type="dxa"/>
            <w:vAlign w:val="center"/>
          </w:tcPr>
          <w:p w14:paraId="1D7472A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445CDC1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B09B61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622E3C5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04C2F46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07189A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8610E5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F32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2297F42C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安装工程</w:t>
            </w:r>
          </w:p>
        </w:tc>
        <w:tc>
          <w:tcPr>
            <w:tcW w:w="1019" w:type="dxa"/>
            <w:vAlign w:val="center"/>
          </w:tcPr>
          <w:p w14:paraId="4598DCE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254304D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7D936C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585F2A6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48AEBDF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46AD527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1D233AF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44C3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28B3CE30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监理</w:t>
            </w:r>
          </w:p>
        </w:tc>
        <w:tc>
          <w:tcPr>
            <w:tcW w:w="1019" w:type="dxa"/>
            <w:vAlign w:val="center"/>
          </w:tcPr>
          <w:p w14:paraId="6D089E3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560364A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BAFA0E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048C36B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06FBA1A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8EC1DF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4DC84D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455F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0980CC29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主要设备</w:t>
            </w:r>
          </w:p>
        </w:tc>
        <w:tc>
          <w:tcPr>
            <w:tcW w:w="1019" w:type="dxa"/>
            <w:vAlign w:val="center"/>
          </w:tcPr>
          <w:p w14:paraId="428F5B6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73E7291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AFF185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2081360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36BD60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4252DF8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07E29E3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9263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2BEB2FDB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重要材料</w:t>
            </w:r>
          </w:p>
        </w:tc>
        <w:tc>
          <w:tcPr>
            <w:tcW w:w="1019" w:type="dxa"/>
            <w:vAlign w:val="center"/>
          </w:tcPr>
          <w:p w14:paraId="4483365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5AEDDEB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D8ADEB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5E54522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0C01956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F9B186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670E8C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7F24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7788D1E3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其它</w:t>
            </w:r>
          </w:p>
        </w:tc>
        <w:tc>
          <w:tcPr>
            <w:tcW w:w="1019" w:type="dxa"/>
            <w:vAlign w:val="center"/>
          </w:tcPr>
          <w:p w14:paraId="54925FB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7CFF6AE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449579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5ECECE4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992003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3FEA001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13A069B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7D0E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8960" w:type="dxa"/>
            <w:gridSpan w:val="8"/>
            <w:vAlign w:val="center"/>
          </w:tcPr>
          <w:p w14:paraId="6A430615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说明：</w:t>
            </w:r>
          </w:p>
          <w:p w14:paraId="67B7CA9C">
            <w:pPr>
              <w:spacing w:line="56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请严格按照《中华人民共和国招标投标法》、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《中华人民共和国政府采购法》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等法律法规和相关部门规章，规范招投标行为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 w14:paraId="69DA53AC">
            <w:pPr>
              <w:spacing w:line="56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1106A62">
            <w:pPr>
              <w:wordWrap w:val="0"/>
              <w:spacing w:line="560" w:lineRule="exact"/>
              <w:ind w:right="560" w:firstLine="4037" w:firstLineChars="144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盖  章</w:t>
            </w:r>
          </w:p>
          <w:p w14:paraId="2D2BE8CA">
            <w:pPr>
              <w:wordWrap w:val="0"/>
              <w:spacing w:line="560" w:lineRule="exact"/>
              <w:ind w:right="560" w:firstLine="3920" w:firstLineChars="1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2020年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日 </w:t>
            </w:r>
          </w:p>
        </w:tc>
      </w:tr>
    </w:tbl>
    <w:p w14:paraId="2E3BD837">
      <w:pPr>
        <w:tabs>
          <w:tab w:val="left" w:pos="3155"/>
        </w:tabs>
        <w:spacing w:line="6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sectPr>
      <w:pgSz w:w="11906" w:h="16838"/>
      <w:pgMar w:top="1984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09CB4"/>
    <w:multiLevelType w:val="singleLevel"/>
    <w:tmpl w:val="96909C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4YTFmZmJjZTE1NmRhNDE3NWU5ODE1YjRkOGRiM2YifQ=="/>
  </w:docVars>
  <w:rsids>
    <w:rsidRoot w:val="37B750BF"/>
    <w:rsid w:val="00131AB5"/>
    <w:rsid w:val="00140CFE"/>
    <w:rsid w:val="0019340D"/>
    <w:rsid w:val="001A0122"/>
    <w:rsid w:val="001B2E88"/>
    <w:rsid w:val="001D5D04"/>
    <w:rsid w:val="002E63FE"/>
    <w:rsid w:val="00314377"/>
    <w:rsid w:val="003411B1"/>
    <w:rsid w:val="003813F9"/>
    <w:rsid w:val="00442D9F"/>
    <w:rsid w:val="004A39A4"/>
    <w:rsid w:val="004D49D1"/>
    <w:rsid w:val="00546F94"/>
    <w:rsid w:val="00554451"/>
    <w:rsid w:val="005706BA"/>
    <w:rsid w:val="00692EDF"/>
    <w:rsid w:val="00891CD0"/>
    <w:rsid w:val="00975E22"/>
    <w:rsid w:val="00A01BE0"/>
    <w:rsid w:val="00A22F41"/>
    <w:rsid w:val="00A57C0E"/>
    <w:rsid w:val="00A66C12"/>
    <w:rsid w:val="00A813B3"/>
    <w:rsid w:val="00AB7AE2"/>
    <w:rsid w:val="00B1358C"/>
    <w:rsid w:val="00B87135"/>
    <w:rsid w:val="00BA0C1A"/>
    <w:rsid w:val="00C054AF"/>
    <w:rsid w:val="00D72969"/>
    <w:rsid w:val="00E333EB"/>
    <w:rsid w:val="00E75CA3"/>
    <w:rsid w:val="00E9274A"/>
    <w:rsid w:val="00EC412B"/>
    <w:rsid w:val="07C57969"/>
    <w:rsid w:val="28663168"/>
    <w:rsid w:val="37B750BF"/>
    <w:rsid w:val="51AD15EB"/>
    <w:rsid w:val="55D77C36"/>
    <w:rsid w:val="5B4756FF"/>
    <w:rsid w:val="5C8225C8"/>
    <w:rsid w:val="747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snapToGrid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894</Words>
  <Characters>1028</Characters>
  <Lines>8</Lines>
  <Paragraphs>2</Paragraphs>
  <TotalTime>2</TotalTime>
  <ScaleCrop>false</ScaleCrop>
  <LinksUpToDate>false</LinksUpToDate>
  <CharactersWithSpaces>1171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2020-11-05T02:55:00Z</dcterms:created>
  <dc:creator>Administrator</dc:creator>
  <cp:lastModifiedBy>夏之雪</cp:lastModifiedBy>
  <cp:lastPrinted>2020-10-28T06:59:00Z</cp:lastPrinted>
  <dcterms:modified xsi:type="dcterms:W3CDTF">2024-11-15T03:52:22Z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46D4D49AE0064ECA80A8D25F86CF27CE_12</vt:lpwstr>
  </property>
</Properties>
</file>