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BFBA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2020年9月份，我市5G建设第一批站点进入收官阶段，各通信企业以高度的责任感和使命感，密切协同，倒排工期，加班加点，圆满完成了今年第一批 5G 基站建设任务。  </w:t>
      </w:r>
    </w:p>
    <w:p w14:paraId="378196C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一、5G网络建设完成阶段性任务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 w14:paraId="3889412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（一）5G基站建设情况 </w:t>
      </w:r>
    </w:p>
    <w:p w14:paraId="5B4E98C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截止9月30日，我市通信企业紧紧围绕目标任务，再接再厉，攻坚克难，圆满完成了第一批 5G 基站建设任务。市铁塔公司共完成 486 个基站建设任务，整体完成率 100%，建设进度全省排名第2。市移动公司开通5G基站292个，开通进度全省排名第5；市电信公司开通5G基站239个，开通进度全省排名第1，全市5G基站开通总数达到531个。 </w:t>
      </w:r>
    </w:p>
    <w:p w14:paraId="358ABF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目前，我市通信企业已启动第二批5G建站任务，计划建设396个5G基站，其中移动257个，电信139个，考虑到年前时间有限，计划年底前完成60%建设任务，2021年一季度全面完工（各公司第二批5G基站计划根据省公司批复和实际建设需求，会有小调整）。 </w:t>
      </w:r>
    </w:p>
    <w:p w14:paraId="69B466F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5G信号目前已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覆盖城区四个街办、葛店开发区（含葛店镇和大湾）、花湖开发区、梧桐湖新区、泽林镇、燕矶镇、新庙镇、庙岭镇、段店镇等热点区域。 </w:t>
      </w:r>
    </w:p>
    <w:p w14:paraId="0FEE51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（二）移动5G大数据中心建设情况 </w:t>
      </w:r>
    </w:p>
    <w:p w14:paraId="41AAAD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 湖北移动公司已上会通过该项目，等待集团公司节后上会流程。预计10月份，鄂州移动公司与鄂州市临空经济区管委会签订《鄂州移动5G大数据中心项目用地统征包干协议书》。 </w:t>
      </w:r>
    </w:p>
    <w:p w14:paraId="1A83C0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二、5G行业应用情况 </w:t>
      </w:r>
    </w:p>
    <w:p w14:paraId="7E35A01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（一）5G用户数 </w:t>
      </w:r>
    </w:p>
    <w:p w14:paraId="1C1C300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我市5G网络正式商用以来，5G用户数持续增长。截止9月底，全市5G套餐用户数125103户（移动82053户、电信17500户、联通25550户）。 </w:t>
      </w:r>
    </w:p>
    <w:p w14:paraId="0A560E2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（二）5G行业应用月度进展情况 </w:t>
      </w:r>
    </w:p>
    <w:p w14:paraId="5D1F81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5G智慧港口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9月10日，鄂州移动公司与湖北长江三江港区域投资有限公司就 5Ｇ智慧港口建设方案进行磋商研讨，确定了一阶段建设任务及目标，主要围绕无人港口、港口中心等方面推进建设。 </w:t>
      </w:r>
    </w:p>
    <w:p w14:paraId="5EB76B1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5G智慧钢厂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9 月 17 日，工业和信息化部“绽放杯”5G 应用征集大赛全国总决赛在重庆举行，鄂州移动公司、鄂钢公司“宝武集团鄂钢公司5G 智慧钢厂项目”参与全国竞争。 </w:t>
      </w:r>
    </w:p>
    <w:p w14:paraId="6FFC703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（三）工业互联网二级节点正式上线 </w:t>
      </w:r>
    </w:p>
    <w:p w14:paraId="12006DA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9月4日，工业互联网标识解析二级节点（鄂州）上线仪式在凤凰山庄成功举办，是全省第3个、中部第5个正式上线的综合性二级节点。会上，华中科技大学、省质检院、联通公司签约联合成立鄂州市工业互联网研究中心。 </w:t>
      </w:r>
    </w:p>
    <w:p w14:paraId="4853E0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市联通公司积极推进二级节点建设及应用推广，与省质检院、爱民、枫树、合强、鄂丰、兴欣等近十家单位进行工业互联网标识解析应用对接，截止9月底5家企业已注册二级节点平台；与省质检院、华科大三方就鄂州市工业互联网研究中心合作方向进行深入探讨，确定研究方向。 </w:t>
      </w:r>
    </w:p>
    <w:p w14:paraId="24CC96B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三、各区5G规划全部通过 </w:t>
      </w:r>
    </w:p>
    <w:p w14:paraId="7E8C1A6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截止9月21日，鄂城区、华容区、梁子湖区、葛店开发区、临空经济区《5G通信基础设施规划（2021-2025）》均完成上会审批，为“十四五”期间我市5G产业高质量发展奠定了坚实基础。 </w:t>
      </w:r>
    </w:p>
    <w:p w14:paraId="507BE0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四、5G网络疑难问题进展 </w:t>
      </w:r>
    </w:p>
    <w:p w14:paraId="718A599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5G疑难站点取得突破进展。在市委市政府的关心支持下，市政府督查考评办、市经信局继续协调推进上月剩余未解决的 5G 疑难站点，截止9月17日，第一批5G 疑难站点全部得到解决。  </w:t>
      </w:r>
    </w:p>
    <w:p w14:paraId="012463A3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　　场租减免和转供电持续推进。4月26 日，市政府下发《关于加快推进 5G 通信基础设施建设的通知》，市经信局联合铁塔公司，积极协调减免5G 基站场租、压降转供电电费。到 9月底，共有市财政局、燕矶政府、西山风景区等 12 个基站签订免租协议，每年可节约 5G 基站场地租金 7.5 万元；共完成 13个 5G 站点的转供电，每年可节约5G基站电费 7.45 万元。 </w:t>
      </w:r>
    </w:p>
    <w:p w14:paraId="0191CD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70212"/>
    <w:rsid w:val="25CE2D74"/>
    <w:rsid w:val="3587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1329</Words>
  <Characters>1429</Characters>
  <Lines>0</Lines>
  <Paragraphs>0</Paragraphs>
  <TotalTime>179</TotalTime>
  <ScaleCrop>false</ScaleCrop>
  <LinksUpToDate>false</LinksUpToDate>
  <CharactersWithSpaces>1536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2020-10-30T01:14:00Z</dcterms:created>
  <dc:creator>LOMO</dc:creator>
  <cp:lastModifiedBy>远烟</cp:lastModifiedBy>
  <dcterms:modified xsi:type="dcterms:W3CDTF">2025-03-23T13:34:09Z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eyJoZGlkIjoiNDZiMTMwNjMzZGZlMmY2NTA5MDU0NGE2ZDQ5YzA2ODUiLCJ1c2VySWQiOiI0NjYwOTI1MDgifQ==</vt:lpwstr>
  </property>
  <property fmtid="{D5CDD505-2E9C-101B-9397-08002B2CF9AE}" pid="4" name="ICV">
    <vt:lpwstr>85E06503D1204553A3456530D6A3022E_12</vt:lpwstr>
  </property>
</Properties>
</file>