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r>
        <w:rPr>
          <w:rFonts w:hint="eastAsia"/>
          <w:b/>
          <w:bCs/>
          <w:sz w:val="28"/>
          <w:szCs w:val="28"/>
        </w:rPr>
        <w:t>鄂州市1-7月社会消费品零售市场有所好转</w:t>
      </w:r>
    </w:p>
    <w:bookmarkEnd w:id="0"/>
    <w:p>
      <w:pPr>
        <w:jc w:val="center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　　1-7月，全市完成社会消费品零售总额175.48亿元，同比增长3.5%，较上月提高0.5个百分点。其中，7月份完成社会消费品零售总额21.96亿元，同比增长7.3%。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从消费类型看， 1-7月，限上商品零售同比增长15.0%；限上餐饮收入同比增长1.2%。其中，7月份限上商品零售同比增长16.0%，餐饮收入同比增长43.3%。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从零售业态看，1-7月，限额以上零售业单位中的超市、专业店、专卖店零售额同比分别增长18.5%、10.7%、19.6%，百货店下降13.8%。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从商品类别看，1-7月，限额以上单位粮油食品类、饮料类、烟酒类、服装鞋帽纺织品类、日用品类等吃穿用类商品累计同比增长24.9%；化妆品类、金银珠宝类、体育娱乐用品类等消费升级类商品同比分别增长28.1%、17.4%、28.8%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0041114D"/>
    <w:rsid w:val="0041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367</Characters>
  <Lines>0</Lines>
  <Paragraphs>0</Paragraphs>
  <TotalTime>0</TotalTime>
  <ScaleCrop>false</ScaleCrop>
  <LinksUpToDate>false</LinksUpToDate>
  <CharactersWithSpaces>379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2022-08-30T03:39:00Z</dcterms:created>
  <dc:creator>430小中中</dc:creator>
  <cp:lastModifiedBy>430小中中</cp:lastModifiedBy>
  <dcterms:modified xsi:type="dcterms:W3CDTF">2022-08-30T03:40:02Z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49B43FEEEBDE422D9606670CE17B20E2</vt:lpwstr>
  </property>
</Properties>
</file>