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  <w:shd w:val="clear" w:fill="FFFFFF"/>
        </w:rPr>
        <w:t>鄂州市1-5月份社会消费品零售总额同比增长3.0%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1-5月份，全市完成社会消费品零售总额126.82亿元，同比增长3.0%。其中，5月完成社会消费品零售总额21.21亿元，同比下降1.1%。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按经营单位所在地分，城镇市场完成零售额115.52亿元，同比增长3.0%；乡村市场完成零售额11.30亿元，同比增长3.4%。其中，5月份，城镇市场完成零售额19.47亿元，同比下降0.9%；乡村市场完成零售额1.74亿元，同比下降3.5%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按消费类型分，限额以上商贸企业完成商品零售67.25亿元，同比增长15.3%；完成餐饮收入0.89亿元，同比下降14.7%。其中，5月份实现限上商品零售14.67亿元，同比增长18.5%，餐饮收入0.22亿元，同比下降11.2%。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按零售业态分，限额以上零售业企业中的超市、专业店、专卖店零售额同比分别增长23.3%、6.4%、17.0%，百货店下降15.0%。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73834E0"/>
    <w:rsid w:val="1CC83A43"/>
    <w:rsid w:val="1E4F2A7A"/>
    <w:rsid w:val="212725C0"/>
    <w:rsid w:val="3CFA0379"/>
    <w:rsid w:val="42C65386"/>
    <w:rsid w:val="46432248"/>
    <w:rsid w:val="4F7903B4"/>
    <w:rsid w:val="50B44F22"/>
    <w:rsid w:val="5B1025CC"/>
    <w:rsid w:val="5C9427FC"/>
    <w:rsid w:val="60510A2B"/>
    <w:rsid w:val="60F85CE1"/>
    <w:rsid w:val="66C92F07"/>
    <w:rsid w:val="67CA73AD"/>
    <w:rsid w:val="6F3870FC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