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shd w:val="clear" w:fill="FFFFFF"/>
        </w:rPr>
        <w:t>鄂州市文化和旅游春节假日市场情况综述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840" w:firstLineChars="30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截至2月6日，本地区接待游客44.5万人次，较2021年同比减少9.56％，较2019年同比减少45.57％；实现旅游总收入0.8763亿元，较2021年同比减少7.76％，较2019年同比减少46.24％。A级旅游景区共接待游客15.111万人次，较2021年同比减少2.76％，较2019年同比减少9.13％；星级饭店（日出租客房数344/可出租客房数2688），平均出租率12.78％，较2021年星级饭店平均出租率同比提高0.78个百分点，较2019年星级饭店平均出租率同比降低14.22个百分点。出动执法人员222人次，检查文化和旅游单位227家，指导整改问题隐患11处。未发生重大旅游服务质量投诉事件、安全事故和社会舆情及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一、文化市场方面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截至2月6日，我市未举办营业性演出活动。出动执法人员222人次，检查各类经营单位227家，责令改正经营单位11家次，行政处罚0家。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二、旅游市场方面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截至2月6日，我市共接待游客44.5万人次，实现旅游总收入0.8763亿元。短途自驾游深受群众欢迎。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三、假日文化和旅游工作组织情况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（一） 值班组织情况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假日期间，市文化和旅游局严格落实三级带班制度，带班同志坚持24小时在岗带班，值班人员24小时坚守岗位，保证24小时通讯畅通，每日汇报文化和旅游市场接待情况。值班人员在位情况良好，未出现脱岗、离岗现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（二） 组织安全、市场检查情况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节前，市委常委、市</w:t>
      </w:r>
      <w:r>
        <w:rPr>
          <w:rFonts w:hint="eastAsia" w:ascii="宋体" w:hAnsi="宋体" w:eastAsia="宋体" w:cs="宋体"/>
          <w:i w:val="0"/>
          <w:iCs w:val="0"/>
          <w:caps w:val="0"/>
          <w:color w:val="333333"/>
          <w:spacing w:val="0"/>
          <w:sz w:val="28"/>
          <w:szCs w:val="28"/>
          <w:shd w:val="clear" w:fill="FFFFFF"/>
          <w:lang w:val="en-US" w:eastAsia="zh-CN"/>
        </w:rPr>
        <w:t>委</w:t>
      </w:r>
      <w:r>
        <w:rPr>
          <w:rFonts w:hint="eastAsia" w:ascii="宋体" w:hAnsi="宋体" w:eastAsia="宋体" w:cs="宋体"/>
          <w:i w:val="0"/>
          <w:iCs w:val="0"/>
          <w:caps w:val="0"/>
          <w:color w:val="333333"/>
          <w:spacing w:val="0"/>
          <w:sz w:val="28"/>
          <w:szCs w:val="28"/>
          <w:shd w:val="clear" w:fill="FFFFFF"/>
        </w:rPr>
        <w:t>宣传部长邹霞，市文旅局党组书记、局长刘军对春节前文旅市场常态化防疫和消防安全进行督导检查，城管委文化执法支队长黄良刚陪同检查。节中，坚持每日带班领导带队，与文化市场执法支队出动执法人员对莲花山、西山等Ａ级景区，市群众艺术馆、博物馆、图书馆、美术馆等公共文化场馆，以及城区部分</w:t>
      </w:r>
      <w:bookmarkStart w:id="0" w:name="_GoBack"/>
      <w:bookmarkEnd w:id="0"/>
      <w:r>
        <w:rPr>
          <w:rFonts w:hint="eastAsia" w:ascii="宋体" w:hAnsi="宋体" w:eastAsia="宋体" w:cs="宋体"/>
          <w:i w:val="0"/>
          <w:iCs w:val="0"/>
          <w:caps w:val="0"/>
          <w:color w:val="333333"/>
          <w:spacing w:val="0"/>
          <w:sz w:val="28"/>
          <w:szCs w:val="28"/>
          <w:shd w:val="clear" w:fill="FFFFFF"/>
        </w:rPr>
        <w:t>旅行社、网吧、ＫＴＶ等经营场所的疫情防控、消防安全、进行了督导检查。截至2月6日，全市共计出动执法人员222人次，检查景区、各类文化和旅游单位和各类经营单位227家，现场指导整改问题隐患11家,行政处罚0家。检查情况，一是博物馆防疫措施严格，游客有序进入，情况良好。二是西山景区扫码测温措施到位，秩序好。三是莲花山景区秩序正常，防疫措施到位。四是图书馆防疫措施到位，场内秩序井然。五是群艺馆防疫措施到位，秩序正常。未发生重大旅游服务质量投诉事件、安全事故和社会舆情及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（三） 发布信息提示、新闻宣传情况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持续加强各景区、各乡村旅游点安全有序、文明出行的旅游宣传，营造安心、放心的旅游环境。及时通过网站、微信、QQ群、抖音等平台发布《致广大市民朋友的一封信》，对安全出行、疫情防控、旅游线路等信息进行宣传引导，有效提升了游客游览效率，确保了旅游安全。梁子湖区利用农村智能广播“村村响”持续播放《梁子湖区致返乡朋友的一封信》，宣传返乡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四、假日文化和旅游市场主要特点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1.群文活动丰富多彩。鄂州市博物馆线上开展“虎虎生福--2022壬寅虎年新春生肖文物(图片)联展”;鄂州市群艺馆开展“迎新年 贺新春” 鄂州市优秀美术书法摄影作品展及第一届社会文艺院团展演及“迎新年 贺新春”市群艺馆天天学艺术培训成果汇报线上展示；鄂州市图书馆开展图书回家过大年，免收滞纳金,百福征集，共贺新春,彩章曜日贺新春-中国传统吉祥图案,红色故事绘，四史上的今天，线上线下《牵手冬奥 冰雪追梦——2022北京冬奥巡礼》春节展览活动；鄂州市美术馆开展“木版年画体验”活动，参与人数50人。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2.工业景区成为文旅新亮点。宝武鄂钢工业旅游景区是全省首家钢铁工业3A级旅游景区，今年以崭新面貌呈现游客面前，吸引省内外游客前来。景区在钢铁生产的基础上，形成一心两廊四园八景，形成“产城融合”游线、“行业交流”游线、“教育研学”游线、“城市休闲”游线等四条特色精品游线。游客不仅可以参观钢铁冶炼流程，感受铁与火的热情，还可以体验绿色发展，感受钢铁企业生态文明的社会担当，同时可以体验智能科技，感受智慧制造的魅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3.自然生态游大受欢迎。四峰山景区是鄂州的第一高峰，景区内有国家级健身步道，山间景色层次分明，很适合徒步、赏景；台湾风情的杏福农业园、长港、杜山沿线生态大棚草莓，碧石、汀祖、花湖、泽林生态园、民俗民宿等引来了不少游客前来体验，深受家庭出游的游客青睐。梁子湖区大桥蓝海生态园休闲放松赏梅花、涂家垴镇环湖绿道骑行，打卡环湖驿站、九品香莲景区、官田老酒坊、泡桐露营基地、休闲品茗“水上漂茶吧”、梦幻奇景“天空之境”，还有新晋网红点泡桐基地内ATV越野俱乐部等各类项目是游客拥抱自然、放松身心的不二之选。上洪艺术村藏在幕阜山余脉的山谷中，满满都是壮丽秀美的山地风光，村内有许多涂鸦艺术家绘制的壁画，马卡龙色的画幅藏于苍翠山林间，像极了爱丽丝梦游的童话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4.短途亲子游持续火热。沼山镇张裕钊书法文化博物馆、涂镇上鲁村细屋熊湾佳源山庄陶艺和民宿体验、张远村莓果公社、东沟镇张家湾、沙湾铜铁海蔬菜公园、陈太村四十八蹬公园等引来不少游客前来亲子体验；东沟龙塘枫鹰咀美丽乡村、畈雄草莓采摘园，均深受家庭出游的游客青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五、假日期间文化和旅游安全应急和投诉处置情况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六、应对自然灾害情况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截至2月6日，全市共计出动执法人员222人次，检查景区、各类文化和旅游单位和各类经营单位227家，现场指导整改问题隐患11家,行政处罚0家，无安全事故发生。及时将气象部门天气预警预报信息向各级文旅行政部门和各文旅企事业单位进行传达，无自然灾害情况发生。市群艺馆对馆区和非遗工地进行安全检查，未发现安全隐患，并督促物业人员和工地值守人员做好恶劣天气应急响应工作。市博物馆、图书馆、美术馆组织安防人员进行安全生产巡查，未发现重大安全隐患，安保人员监控室24小时在岗值班，无异常情况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鄂州市文化和旅游局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2022年2月6日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5BFE36FC"/>
    <w:rsid w:val="51BD2426"/>
    <w:rsid w:val="5BFE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2022-08-31T07:21:00Z</dcterms:created>
  <dc:creator>430小中中</dc:creator>
  <cp:lastModifiedBy>远烟</cp:lastModifiedBy>
  <dcterms:modified xsi:type="dcterms:W3CDTF">2023-10-27T09:06:58Z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CF58186A2B5344C782E1DE562D6E1DF7</vt:lpwstr>
  </property>
</Properties>
</file>