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89" w:rsidRPr="00287F8A" w:rsidRDefault="00287F8A">
      <w:pPr>
        <w:rPr>
          <w:color w:val="333333"/>
          <w:sz w:val="32"/>
          <w:szCs w:val="33"/>
        </w:rPr>
      </w:pPr>
      <w:r w:rsidRPr="00287F8A">
        <w:rPr>
          <w:color w:val="333333"/>
          <w:sz w:val="32"/>
          <w:szCs w:val="33"/>
        </w:rPr>
        <w:t>2019</w:t>
      </w:r>
      <w:r w:rsidRPr="00287F8A">
        <w:rPr>
          <w:color w:val="333333"/>
          <w:sz w:val="32"/>
          <w:szCs w:val="33"/>
        </w:rPr>
        <w:t>年上半年鄂州市基本医疗、工伤、生育保险</w:t>
      </w:r>
      <w:r w:rsidR="00870E00" w:rsidRPr="00870E00">
        <w:rPr>
          <w:rFonts w:hint="eastAsia"/>
          <w:color w:val="333333"/>
          <w:sz w:val="32"/>
          <w:szCs w:val="33"/>
        </w:rPr>
        <w:t>基金征缴情况</w:t>
      </w:r>
    </w:p>
    <w:p w:rsidR="00870E00" w:rsidRPr="00870E00" w:rsidRDefault="00287F8A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4"/>
        </w:rPr>
      </w:pPr>
      <w:r w:rsidRPr="00287F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r w:rsidR="00870E00"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　（一）城乡居民医疗保险征缴情况 </w:t>
      </w:r>
    </w:p>
    <w:p w:rsidR="00870E00" w:rsidRPr="00870E00" w:rsidRDefault="00870E00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4"/>
        </w:rPr>
      </w:pPr>
      <w:r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　　2019年，我市城乡居民医疗保险缴费标准220元/人，增长23%。财政补助比去年提高30元/人，同比增长7%。2019年上半年，我市城乡居民医疗保险征缴总收入为47834万元，比去年同期增加8433万元，增长21.4%。增长的原因是今年中央及省市级补助比去年同期先到位。 </w:t>
      </w:r>
    </w:p>
    <w:p w:rsidR="00870E00" w:rsidRPr="00870E00" w:rsidRDefault="00870E00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4"/>
        </w:rPr>
      </w:pPr>
      <w:r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　　（二）城镇职工医疗保险征缴情况 </w:t>
      </w:r>
    </w:p>
    <w:p w:rsidR="00870E00" w:rsidRPr="00870E00" w:rsidRDefault="00870E00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4"/>
        </w:rPr>
      </w:pPr>
      <w:r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　　2019年上半年，我市职工医保征缴收入为31056万元，比去年增加5012万元，同比增长19.2 %。增长的主要原因是参保人数的增加和社平工资的增长。 </w:t>
      </w:r>
    </w:p>
    <w:p w:rsidR="00870E00" w:rsidRPr="00870E00" w:rsidRDefault="00870E00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4"/>
        </w:rPr>
      </w:pPr>
      <w:r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　　（三）生育保险征缴情况 </w:t>
      </w:r>
    </w:p>
    <w:p w:rsidR="00870E00" w:rsidRPr="00870E00" w:rsidRDefault="00870E00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4"/>
        </w:rPr>
      </w:pPr>
      <w:r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　　2019年上半年，我市生育保险基金收入1406万元，同比增长173%。增长的主要原因缴费费率2018年7月由0.4%上调至0.8%以及参保人数的增加。 </w:t>
      </w:r>
    </w:p>
    <w:p w:rsidR="00870E00" w:rsidRPr="00870E00" w:rsidRDefault="00870E00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4"/>
        </w:rPr>
      </w:pPr>
      <w:r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　　（四）工伤保险征缴情况 </w:t>
      </w:r>
    </w:p>
    <w:p w:rsidR="00287F8A" w:rsidRPr="00870E00" w:rsidRDefault="00870E00" w:rsidP="00870E0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4"/>
        </w:rPr>
      </w:pPr>
      <w:r w:rsidRPr="00870E00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lastRenderedPageBreak/>
        <w:t xml:space="preserve">　　2019年上半年，我市工伤保险基金收入1112万元，同比下降21.8%。下降的主要原因是缴费费率下降50%。　　</w:t>
      </w:r>
    </w:p>
    <w:sectPr w:rsidR="00287F8A" w:rsidRPr="00870E00" w:rsidSect="00DF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EB" w:rsidRDefault="006C72EB" w:rsidP="00870E00">
      <w:r>
        <w:separator/>
      </w:r>
    </w:p>
  </w:endnote>
  <w:endnote w:type="continuationSeparator" w:id="0">
    <w:p w:rsidR="006C72EB" w:rsidRDefault="006C72EB" w:rsidP="0087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EB" w:rsidRDefault="006C72EB" w:rsidP="00870E00">
      <w:r>
        <w:separator/>
      </w:r>
    </w:p>
  </w:footnote>
  <w:footnote w:type="continuationSeparator" w:id="0">
    <w:p w:rsidR="006C72EB" w:rsidRDefault="006C72EB" w:rsidP="00870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F8A"/>
    <w:rsid w:val="00287F8A"/>
    <w:rsid w:val="006C72EB"/>
    <w:rsid w:val="00870E00"/>
    <w:rsid w:val="00894A0E"/>
    <w:rsid w:val="00D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9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1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6612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411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7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2020-11-03T09:09:00Z</dcterms:created>
  <dcterms:modified xsi:type="dcterms:W3CDTF">2020-11-03T09:09:00Z</dcterms:modified>
</cp:coreProperties>
</file>