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D48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974D6F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2025年10月2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267FFA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AC854E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26F1A6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未来三天，我市以多云到晴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天气为主；后天有弱降水发生。</w:t>
      </w:r>
    </w:p>
    <w:p w14:paraId="50B8A7EF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70F61F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23日20时-24日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05BE18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时：多云到阴天，有零星小雨，偏北风2到3级，气温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5AC23C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时：阴天到多云，偏北风2到3级，气温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至20℃。</w:t>
      </w:r>
    </w:p>
    <w:p w14:paraId="042D973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0F276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6819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9A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85F8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99F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AC71D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sz w:val="28"/>
          <w:szCs w:val="28"/>
        </w:rPr>
        <w:t>黄思琦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3FA4DE0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D727E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206</Characters>
  <Lines>1</Lines>
  <Paragraphs>1</Paragraphs>
  <TotalTime>306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2025-10-22T07:45:00Z</cp:lastPrinted>
  <dcterms:modified xsi:type="dcterms:W3CDTF">2025-10-23T07:32:52Z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