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仿宋_GB2312" w:cs="方正小标宋简体"/>
          <w:sz w:val="32"/>
          <w:szCs w:val="32"/>
        </w:rPr>
      </w:pPr>
      <w:r>
        <w:rPr>
          <w:rFonts w:hint="eastAsia" w:ascii="Times New Roman" w:hAnsi="Times New Roman" w:eastAsia="仿宋_GB2312" w:cs="方正小标宋简体"/>
          <w:sz w:val="32"/>
          <w:szCs w:val="32"/>
        </w:rPr>
        <w:t>鄂州发改审批〔</w:t>
      </w:r>
      <w:r>
        <w:rPr>
          <w:rFonts w:hint="eastAsia"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136</w:t>
      </w:r>
      <w:r>
        <w:rPr>
          <w:rFonts w:hint="eastAsia" w:ascii="Times New Roman" w:hAnsi="Times New Roman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Times New Roman" w:hAnsi="Times New Roman" w:eastAsia="仿宋_GB2312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关于鄂州市中医医院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  <w:t>病房改造项目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" w:eastAsia="zh-CN"/>
        </w:rPr>
        <w:t>可行性研究报告的批复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pacing w:val="-20"/>
          <w:kern w:val="13"/>
          <w:sz w:val="44"/>
          <w:szCs w:val="44"/>
          <w:lang w:val="e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市卫健委：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你委《关于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请求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审批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鄂州市中医医院病房改造项目&lt;可行性研究报告&gt;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》（鄂州卫函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〔2024〕50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号）及相关附件均悉。根据湖北盛德工程造价咨询有限公司《关于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&lt;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鄂州市中医医院病房改造项目可行性研究报告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&gt;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的评审意见》（盛德工程咨询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002号），经研究，现将该项目可行性研究报告批复如下：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项目名称：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鄂州市中医医院</w:t>
      </w:r>
      <w:r>
        <w:rPr>
          <w:rFonts w:hint="eastAsia" w:ascii="仿宋_GB2312" w:eastAsia="仿宋_GB2312"/>
          <w:sz w:val="32"/>
          <w:szCs w:val="32"/>
          <w:lang w:eastAsia="zh-CN"/>
        </w:rPr>
        <w:t>病房改造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项目代码：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2404-420704-04-01-968736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鄂州市滨湖北路12号（鄂州市中医医院院内）。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改造总建筑面积22765.35㎡，其中：滨湖院区门诊楼病房6274.60㎡、副楼病房2994.00㎡、住院综合楼病房13416.75㎡、发热门诊病房80.00㎡，外立面防水及翻新53500㎡、室外无障碍设施1850㎡、室内扶手及地垫12700㎡。改造内容：病房条件提升改造、适老化、适儿化、无障碍环境建设、拆除及垃圾外运（含土建及安装拆除）、消防改造（火灾报警）、电气改造、弱电改造（含综合布线系统、公共广播系统、医院呼叫信号系统、出入口门禁系统）、外立面防水及翻新等其他配套工程。拟改造病房236间，将33间4人以上病房改造成67间2人病房，将115间3-4人病房改造成140间2人病房，同时对其他病房设施设备进行升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建设工期为24个月。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五、投资估算及投资来源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17680.94</w:t>
      </w:r>
      <w:r>
        <w:rPr>
          <w:rFonts w:hint="eastAsia" w:ascii="仿宋_GB2312" w:eastAsia="仿宋_GB2312"/>
          <w:sz w:val="32"/>
          <w:szCs w:val="32"/>
          <w:lang w:eastAsia="zh-CN"/>
        </w:rPr>
        <w:t>万元，其中：建安工程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14680.47万元，工程建设其他费用1690.77万元，基本预备费1309.70万元。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资金来源为项目单位自筹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请项目单位据此抓紧落实相关建设条件，编制初步设计方案报我委审批。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附件：招投标意见表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/>
        <w:jc w:val="both"/>
        <w:textAlignment w:val="auto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2024年6月5日</w:t>
      </w:r>
    </w:p>
    <w:p>
      <w:pPr>
        <w:pStyle w:val="6"/>
        <w:rPr>
          <w:rFonts w:hint="eastAsia"/>
          <w:lang w:eastAsia="zh-CN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鄂州市发展和改革委员会             202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single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年6月5日印发</w:t>
      </w:r>
    </w:p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附件：</w:t>
      </w:r>
    </w:p>
    <w:p>
      <w:pPr>
        <w:spacing w:line="540" w:lineRule="exact"/>
        <w:rPr>
          <w:rFonts w:hint="eastAsia" w:ascii="仿宋_GB2312" w:hAnsi="宋体" w:eastAsia="仿宋_GB2312"/>
          <w:sz w:val="24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鄂州市中医医院病房改造项目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招投标意见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表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</w:p>
    <w:tbl>
      <w:tblPr>
        <w:tblStyle w:val="7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13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安装工程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3" w:type="dxa"/>
            <w:vAlign w:val="center"/>
          </w:tcPr>
          <w:p>
            <w:pPr>
              <w:spacing w:line="500" w:lineRule="exact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8957" w:type="dxa"/>
            <w:gridSpan w:val="8"/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审批部门意见：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同意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请严格按照《中华人民共和国招标投标法》、《中华人民共和国政府采购法》等法律法规和相关部门规章，规范招标投标行为。</w:t>
            </w:r>
          </w:p>
          <w:p>
            <w:pPr>
              <w:spacing w:line="500" w:lineRule="exact"/>
              <w:ind w:firstLine="405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560" w:firstLine="4037" w:firstLineChars="1442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spacing w:line="500" w:lineRule="exact"/>
              <w:ind w:right="560" w:firstLine="5040" w:firstLineChars="18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日 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/>
          <w:spacing w:val="-20"/>
          <w:kern w:val="13"/>
          <w:sz w:val="32"/>
          <w:szCs w:val="32"/>
          <w:lang w:val="en" w:eastAsia="zh-CN"/>
        </w:rPr>
      </w:pPr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MTlmNDE4MTA2OWNiMTE2NjhlODkxNmIwNTkyODYifQ=="/>
  </w:docVars>
  <w:rsids>
    <w:rsidRoot w:val="CFAF06FB"/>
    <w:rsid w:val="096F3D5A"/>
    <w:rsid w:val="0BFE2BC2"/>
    <w:rsid w:val="0D217E15"/>
    <w:rsid w:val="0DDD1A87"/>
    <w:rsid w:val="1BFDCD5B"/>
    <w:rsid w:val="1D465018"/>
    <w:rsid w:val="1ED3E3CB"/>
    <w:rsid w:val="300936DD"/>
    <w:rsid w:val="34F7573D"/>
    <w:rsid w:val="37EDD68A"/>
    <w:rsid w:val="37FF4711"/>
    <w:rsid w:val="3C340CD4"/>
    <w:rsid w:val="3DDF47C0"/>
    <w:rsid w:val="3F1FDC7A"/>
    <w:rsid w:val="3FD63F72"/>
    <w:rsid w:val="45C261ED"/>
    <w:rsid w:val="4D9B50DE"/>
    <w:rsid w:val="4E7C07FD"/>
    <w:rsid w:val="55F93719"/>
    <w:rsid w:val="5C379AE1"/>
    <w:rsid w:val="62F56906"/>
    <w:rsid w:val="6DFD35A4"/>
    <w:rsid w:val="6FFB7854"/>
    <w:rsid w:val="79ECD181"/>
    <w:rsid w:val="7AF5A694"/>
    <w:rsid w:val="7B5BE739"/>
    <w:rsid w:val="7BBF1427"/>
    <w:rsid w:val="7E2B744E"/>
    <w:rsid w:val="7ECF42A1"/>
    <w:rsid w:val="7EF7654D"/>
    <w:rsid w:val="7FE32E8E"/>
    <w:rsid w:val="7FE5FAF7"/>
    <w:rsid w:val="7FFED9DD"/>
    <w:rsid w:val="ACFE4DAA"/>
    <w:rsid w:val="BFBF976C"/>
    <w:rsid w:val="CBBBDC7E"/>
    <w:rsid w:val="CFAF06FB"/>
    <w:rsid w:val="DC5D3FA7"/>
    <w:rsid w:val="DE3B67D6"/>
    <w:rsid w:val="F57CE883"/>
    <w:rsid w:val="F9D65C96"/>
    <w:rsid w:val="FE7ABF2F"/>
    <w:rsid w:val="FEB5E5B1"/>
    <w:rsid w:val="FFE71D70"/>
    <w:rsid w:val="FFECFF3E"/>
    <w:rsid w:val="FFFF26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ind w:firstLine="420" w:firstLineChars="200"/>
    </w:pPr>
    <w:rPr>
      <w:rFonts w:ascii="Times New Roman"/>
      <w:spacing w:val="0"/>
      <w:w w:val="100"/>
      <w:kern w:val="2"/>
      <w:sz w:val="21"/>
      <w:szCs w:val="24"/>
    </w:rPr>
  </w:style>
  <w:style w:type="paragraph" w:styleId="5">
    <w:name w:val="Plain Text"/>
    <w:basedOn w:val="1"/>
    <w:qFormat/>
    <w:uiPriority w:val="0"/>
    <w:pPr>
      <w:spacing w:line="240" w:lineRule="auto"/>
    </w:pPr>
    <w:rPr>
      <w:rFonts w:ascii="宋体" w:hAnsi="Courier New"/>
      <w:sz w:val="21"/>
    </w:rPr>
  </w:style>
  <w:style w:type="paragraph" w:styleId="6">
    <w:name w:val="footer"/>
    <w:basedOn w:val="1"/>
    <w:next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871</Words>
  <Characters>966</Characters>
  <Lines>0</Lines>
  <Paragraphs>0</Paragraphs>
  <TotalTime>1</TotalTime>
  <ScaleCrop>false</ScaleCrop>
  <LinksUpToDate>false</LinksUpToDate>
  <CharactersWithSpaces>1058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2023-12-19T10:45:00Z</dcterms:created>
  <dc:creator>ht706</dc:creator>
  <cp:lastModifiedBy>inspur170</cp:lastModifiedBy>
  <cp:lastPrinted>2023-12-20T16:58:00Z</cp:lastPrinted>
  <dcterms:modified xsi:type="dcterms:W3CDTF">2024-06-05T16:46:58Z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DCBF4E6051E847F1827636574FB79654_12</vt:lpwstr>
  </property>
</Properties>
</file>